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ettings.xml" ContentType="application/vnd.openxmlformats-officedocument.wordprocessingml.setting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rPr>
          <w:rFonts w:ascii="Times New Roman"/>
          <w:sz w:val="26"/>
        </w:rPr>
      </w:pPr>
    </w:p>
    <w:p>
      <w:pPr>
        <w:pStyle w:val="BodyText"/>
        <w:rPr>
          <w:rFonts w:ascii="Times New Roman"/>
          <w:sz w:val="26"/>
        </w:rPr>
      </w:pPr>
    </w:p>
    <w:p>
      <w:pPr>
        <w:pStyle w:val="BodyText"/>
        <w:spacing w:before="128"/>
        <w:rPr>
          <w:rFonts w:ascii="Times New Roman"/>
          <w:sz w:val="26"/>
        </w:rPr>
      </w:pPr>
    </w:p>
    <w:p>
      <w:pPr>
        <w:spacing w:before="0"/>
        <w:ind w:left="132" w:right="5299" w:firstLine="0"/>
        <w:jc w:val="left"/>
        <w:rPr>
          <w:b/>
          <w:sz w:val="26"/>
        </w:rPr>
      </w:pPr>
      <w:r>
        <w:rPr/>
        <mc:AlternateContent>
          <mc:Choice Requires="wps">
            <w:drawing>
              <wp:anchor distT="0" distB="0" distL="0" distR="0" allowOverlap="1" layoutInCell="1" locked="0" behindDoc="1" simplePos="0" relativeHeight="487092736">
                <wp:simplePos x="0" y="0"/>
                <wp:positionH relativeFrom="page">
                  <wp:posOffset>701040</wp:posOffset>
                </wp:positionH>
                <wp:positionV relativeFrom="paragraph">
                  <wp:posOffset>-649174</wp:posOffset>
                </wp:positionV>
                <wp:extent cx="6156960" cy="855980"/>
                <wp:effectExtent l="0" t="0" r="0" b="0"/>
                <wp:wrapNone/>
                <wp:docPr id="2" name="Group 2"/>
                <wp:cNvGraphicFramePr>
                  <a:graphicFrameLocks/>
                </wp:cNvGraphicFramePr>
                <a:graphic>
                  <a:graphicData uri="http://schemas.microsoft.com/office/word/2010/wordprocessingGroup">
                    <wpg:wgp>
                      <wpg:cNvPr id="2" name="Group 2"/>
                      <wpg:cNvGrpSpPr/>
                      <wpg:grpSpPr>
                        <a:xfrm>
                          <a:off x="0" y="0"/>
                          <a:ext cx="6156960" cy="855980"/>
                          <a:chExt cx="6156960" cy="855980"/>
                        </a:xfrm>
                      </wpg:grpSpPr>
                      <wps:wsp>
                        <wps:cNvPr id="3" name="Graphic 3"/>
                        <wps:cNvSpPr/>
                        <wps:spPr>
                          <a:xfrm>
                            <a:off x="0" y="618108"/>
                            <a:ext cx="6156960" cy="18415"/>
                          </a:xfrm>
                          <a:custGeom>
                            <a:avLst/>
                            <a:gdLst/>
                            <a:ahLst/>
                            <a:cxnLst/>
                            <a:rect l="l" t="t" r="r" b="b"/>
                            <a:pathLst>
                              <a:path w="6156960" h="18415">
                                <a:moveTo>
                                  <a:pt x="6156960" y="0"/>
                                </a:moveTo>
                                <a:lnTo>
                                  <a:pt x="0" y="0"/>
                                </a:lnTo>
                                <a:lnTo>
                                  <a:pt x="0" y="18288"/>
                                </a:lnTo>
                                <a:lnTo>
                                  <a:pt x="6156960" y="18288"/>
                                </a:lnTo>
                                <a:lnTo>
                                  <a:pt x="6156960" y="0"/>
                                </a:lnTo>
                                <a:close/>
                              </a:path>
                            </a:pathLst>
                          </a:custGeom>
                          <a:solidFill>
                            <a:srgbClr val="DBE4F0"/>
                          </a:solidFill>
                        </wps:spPr>
                        <wps:bodyPr wrap="square" lIns="0" tIns="0" rIns="0" bIns="0" rtlCol="0">
                          <a:prstTxWarp prst="textNoShape">
                            <a:avLst/>
                          </a:prstTxWarp>
                          <a:noAutofit/>
                        </wps:bodyPr>
                      </wps:wsp>
                      <pic:pic>
                        <pic:nvPicPr>
                          <pic:cNvPr id="4" name="Image 4" descr="P1#y1"/>
                          <pic:cNvPicPr/>
                        </pic:nvPicPr>
                        <pic:blipFill>
                          <a:blip r:embed="rId6" cstate="print"/>
                          <a:stretch>
                            <a:fillRect/>
                          </a:stretch>
                        </pic:blipFill>
                        <pic:spPr>
                          <a:xfrm>
                            <a:off x="4654550" y="0"/>
                            <a:ext cx="1005204" cy="855979"/>
                          </a:xfrm>
                          <a:prstGeom prst="rect">
                            <a:avLst/>
                          </a:prstGeom>
                        </pic:spPr>
                      </pic:pic>
                    </wpg:wgp>
                  </a:graphicData>
                </a:graphic>
              </wp:anchor>
            </w:drawing>
          </mc:Choice>
          <mc:Fallback>
            <w:pict>
              <v:group style="position:absolute;margin-left:55.200001pt;margin-top:-51.116127pt;width:484.8pt;height:67.4pt;mso-position-horizontal-relative:page;mso-position-vertical-relative:paragraph;z-index:-16223744" id="docshapegroup2" coordorigin="1104,-1022" coordsize="9696,1348">
                <v:rect style="position:absolute;left:1104;top:-49;width:9696;height:29" id="docshape3" filled="true" fillcolor="#dbe4f0" stroked="false">
                  <v:fill type="solid"/>
                </v:rect>
                <v:shape style="position:absolute;left:8434;top:-1023;width:1583;height:1348" type="#_x0000_t75" id="docshape4" alt="P1#y1" stroked="false">
                  <v:imagedata r:id="rId6" o:title=""/>
                </v:shape>
                <w10:wrap type="none"/>
              </v:group>
            </w:pict>
          </mc:Fallback>
        </mc:AlternateContent>
      </w:r>
      <w:r>
        <w:rPr>
          <w:b/>
          <w:sz w:val="26"/>
        </w:rPr>
        <w:t>Prepared</w:t>
      </w:r>
      <w:r>
        <w:rPr>
          <w:b/>
          <w:spacing w:val="-11"/>
          <w:sz w:val="26"/>
        </w:rPr>
        <w:t> </w:t>
      </w:r>
      <w:r>
        <w:rPr>
          <w:b/>
          <w:sz w:val="26"/>
        </w:rPr>
        <w:t>for</w:t>
      </w:r>
      <w:r>
        <w:rPr>
          <w:b/>
          <w:spacing w:val="-8"/>
          <w:sz w:val="26"/>
        </w:rPr>
        <w:t> </w:t>
      </w:r>
      <w:r>
        <w:rPr>
          <w:b/>
          <w:sz w:val="26"/>
        </w:rPr>
        <w:t>Department</w:t>
      </w:r>
      <w:r>
        <w:rPr>
          <w:b/>
          <w:spacing w:val="-11"/>
          <w:sz w:val="26"/>
        </w:rPr>
        <w:t> </w:t>
      </w:r>
      <w:r>
        <w:rPr>
          <w:b/>
          <w:sz w:val="26"/>
        </w:rPr>
        <w:t>of</w:t>
      </w:r>
      <w:r>
        <w:rPr>
          <w:b/>
          <w:spacing w:val="-8"/>
          <w:sz w:val="26"/>
        </w:rPr>
        <w:t> </w:t>
      </w:r>
      <w:r>
        <w:rPr>
          <w:b/>
          <w:sz w:val="26"/>
        </w:rPr>
        <w:t>Health 30 August 2021</w:t>
      </w:r>
    </w:p>
    <w:p>
      <w:pPr>
        <w:pStyle w:val="BodyText"/>
        <w:spacing w:before="1"/>
        <w:rPr>
          <w:b/>
          <w:sz w:val="10"/>
        </w:rPr>
      </w:pPr>
      <w:r>
        <w:rPr/>
        <w:drawing>
          <wp:anchor distT="0" distB="0" distL="0" distR="0" allowOverlap="1" layoutInCell="1" locked="0" behindDoc="1" simplePos="0" relativeHeight="487587840">
            <wp:simplePos x="0" y="0"/>
            <wp:positionH relativeFrom="page">
              <wp:posOffset>719327</wp:posOffset>
            </wp:positionH>
            <wp:positionV relativeFrom="paragraph">
              <wp:posOffset>89107</wp:posOffset>
            </wp:positionV>
            <wp:extent cx="5730285" cy="1090612"/>
            <wp:effectExtent l="0" t="0" r="0" b="0"/>
            <wp:wrapTopAndBottom/>
            <wp:docPr id="5" name="Image 5"/>
            <wp:cNvGraphicFramePr>
              <a:graphicFrameLocks/>
            </wp:cNvGraphicFramePr>
            <a:graphic>
              <a:graphicData uri="http://schemas.openxmlformats.org/drawingml/2006/picture">
                <pic:pic>
                  <pic:nvPicPr>
                    <pic:cNvPr id="5" name="Image 5"/>
                    <pic:cNvPicPr/>
                  </pic:nvPicPr>
                  <pic:blipFill>
                    <a:blip r:embed="rId7" cstate="print"/>
                    <a:stretch>
                      <a:fillRect/>
                    </a:stretch>
                  </pic:blipFill>
                  <pic:spPr>
                    <a:xfrm>
                      <a:off x="0" y="0"/>
                      <a:ext cx="5730285" cy="1090612"/>
                    </a:xfrm>
                    <a:prstGeom prst="rect">
                      <a:avLst/>
                    </a:prstGeom>
                  </pic:spPr>
                </pic:pic>
              </a:graphicData>
            </a:graphic>
          </wp:anchor>
        </w:drawing>
      </w:r>
      <w:r>
        <w:rPr/>
        <mc:AlternateContent>
          <mc:Choice Requires="wps">
            <w:drawing>
              <wp:anchor distT="0" distB="0" distL="0" distR="0" allowOverlap="1" layoutInCell="1" locked="0" behindDoc="1" simplePos="0" relativeHeight="487588352">
                <wp:simplePos x="0" y="0"/>
                <wp:positionH relativeFrom="page">
                  <wp:posOffset>701040</wp:posOffset>
                </wp:positionH>
                <wp:positionV relativeFrom="paragraph">
                  <wp:posOffset>1270207</wp:posOffset>
                </wp:positionV>
                <wp:extent cx="6156960" cy="27940"/>
                <wp:effectExtent l="0" t="0" r="0" b="0"/>
                <wp:wrapTopAndBottom/>
                <wp:docPr id="6" name="Graphic 6"/>
                <wp:cNvGraphicFramePr>
                  <a:graphicFrameLocks/>
                </wp:cNvGraphicFramePr>
                <a:graphic>
                  <a:graphicData uri="http://schemas.microsoft.com/office/word/2010/wordprocessingShape">
                    <wps:wsp>
                      <wps:cNvPr id="6" name="Graphic 6"/>
                      <wps:cNvSpPr/>
                      <wps:spPr>
                        <a:xfrm>
                          <a:off x="0" y="0"/>
                          <a:ext cx="6156960" cy="27940"/>
                        </a:xfrm>
                        <a:custGeom>
                          <a:avLst/>
                          <a:gdLst/>
                          <a:ahLst/>
                          <a:cxnLst/>
                          <a:rect l="l" t="t" r="r" b="b"/>
                          <a:pathLst>
                            <a:path w="6156960" h="27940">
                              <a:moveTo>
                                <a:pt x="6156960" y="0"/>
                              </a:moveTo>
                              <a:lnTo>
                                <a:pt x="0" y="0"/>
                              </a:lnTo>
                              <a:lnTo>
                                <a:pt x="0" y="27431"/>
                              </a:lnTo>
                              <a:lnTo>
                                <a:pt x="6156960" y="27431"/>
                              </a:lnTo>
                              <a:lnTo>
                                <a:pt x="6156960" y="0"/>
                              </a:lnTo>
                              <a:close/>
                            </a:path>
                          </a:pathLst>
                        </a:custGeom>
                        <a:solidFill>
                          <a:srgbClr val="1F4557"/>
                        </a:solidFill>
                      </wps:spPr>
                      <wps:bodyPr wrap="square" lIns="0" tIns="0" rIns="0" bIns="0" rtlCol="0">
                        <a:prstTxWarp prst="textNoShape">
                          <a:avLst/>
                        </a:prstTxWarp>
                        <a:noAutofit/>
                      </wps:bodyPr>
                    </wps:wsp>
                  </a:graphicData>
                </a:graphic>
              </wp:anchor>
            </w:drawing>
          </mc:Choice>
          <mc:Fallback>
            <w:pict>
              <v:rect style="position:absolute;margin-left:55.200001pt;margin-top:100.01635pt;width:484.8pt;height:2.16pt;mso-position-horizontal-relative:page;mso-position-vertical-relative:paragraph;z-index:-15728128;mso-wrap-distance-left:0;mso-wrap-distance-right:0" id="docshape5" filled="true" fillcolor="#1f4557" stroked="false">
                <v:fill type="solid"/>
                <w10:wrap type="topAndBottom"/>
              </v:rect>
            </w:pict>
          </mc:Fallback>
        </mc:AlternateContent>
      </w:r>
    </w:p>
    <w:p>
      <w:pPr>
        <w:pStyle w:val="BodyText"/>
        <w:spacing w:before="3"/>
        <w:rPr>
          <w:b/>
          <w:sz w:val="10"/>
        </w:rPr>
      </w:pPr>
    </w:p>
    <w:p>
      <w:pPr>
        <w:pStyle w:val="Heading1"/>
        <w:spacing w:before="21"/>
      </w:pPr>
      <w:r>
        <w:rPr>
          <w:color w:val="1F4557"/>
        </w:rPr>
        <w:t>Medical</w:t>
      </w:r>
      <w:r>
        <w:rPr>
          <w:color w:val="1F4557"/>
          <w:spacing w:val="-4"/>
        </w:rPr>
        <w:t> </w:t>
      </w:r>
      <w:r>
        <w:rPr>
          <w:color w:val="1F4557"/>
        </w:rPr>
        <w:t>Costs</w:t>
      </w:r>
      <w:r>
        <w:rPr>
          <w:color w:val="1F4557"/>
          <w:spacing w:val="-3"/>
        </w:rPr>
        <w:t> </w:t>
      </w:r>
      <w:r>
        <w:rPr>
          <w:color w:val="1F4557"/>
        </w:rPr>
        <w:t>Finder</w:t>
      </w:r>
      <w:r>
        <w:rPr>
          <w:color w:val="1F4557"/>
          <w:spacing w:val="-1"/>
        </w:rPr>
        <w:t> </w:t>
      </w:r>
      <w:r>
        <w:rPr>
          <w:color w:val="1F4557"/>
        </w:rPr>
        <w:t>(MCF) </w:t>
      </w:r>
      <w:r>
        <w:rPr>
          <w:color w:val="1F4557"/>
          <w:spacing w:val="-2"/>
        </w:rPr>
        <w:t>Portal</w:t>
      </w:r>
    </w:p>
    <w:p>
      <w:pPr>
        <w:spacing w:before="142"/>
        <w:ind w:left="132" w:right="0" w:firstLine="0"/>
        <w:jc w:val="left"/>
        <w:rPr>
          <w:b/>
          <w:sz w:val="30"/>
        </w:rPr>
      </w:pPr>
      <w:r>
        <w:rPr>
          <w:b/>
          <w:color w:val="1F4557"/>
          <w:sz w:val="30"/>
        </w:rPr>
        <w:t>Summary</w:t>
      </w:r>
      <w:r>
        <w:rPr>
          <w:b/>
          <w:color w:val="1F4557"/>
          <w:spacing w:val="-5"/>
          <w:sz w:val="30"/>
        </w:rPr>
        <w:t> </w:t>
      </w:r>
      <w:r>
        <w:rPr>
          <w:b/>
          <w:color w:val="1F4557"/>
          <w:sz w:val="30"/>
        </w:rPr>
        <w:t>of</w:t>
      </w:r>
      <w:r>
        <w:rPr>
          <w:b/>
          <w:color w:val="1F4557"/>
          <w:spacing w:val="-2"/>
          <w:sz w:val="30"/>
        </w:rPr>
        <w:t> </w:t>
      </w:r>
      <w:r>
        <w:rPr>
          <w:b/>
          <w:color w:val="1F4557"/>
          <w:sz w:val="30"/>
        </w:rPr>
        <w:t>Supplementary</w:t>
      </w:r>
      <w:r>
        <w:rPr>
          <w:b/>
          <w:color w:val="1F4557"/>
          <w:spacing w:val="-2"/>
          <w:sz w:val="30"/>
        </w:rPr>
        <w:t> </w:t>
      </w:r>
      <w:r>
        <w:rPr>
          <w:b/>
          <w:color w:val="1F4557"/>
          <w:sz w:val="30"/>
        </w:rPr>
        <w:t>Privacy</w:t>
      </w:r>
      <w:r>
        <w:rPr>
          <w:b/>
          <w:color w:val="1F4557"/>
          <w:spacing w:val="-2"/>
          <w:sz w:val="30"/>
        </w:rPr>
        <w:t> </w:t>
      </w:r>
      <w:r>
        <w:rPr>
          <w:b/>
          <w:color w:val="1F4557"/>
          <w:sz w:val="30"/>
        </w:rPr>
        <w:t>Impact</w:t>
      </w:r>
      <w:r>
        <w:rPr>
          <w:b/>
          <w:color w:val="1F4557"/>
          <w:spacing w:val="-4"/>
          <w:sz w:val="30"/>
        </w:rPr>
        <w:t> </w:t>
      </w:r>
      <w:r>
        <w:rPr>
          <w:b/>
          <w:color w:val="1F4557"/>
          <w:spacing w:val="-2"/>
          <w:sz w:val="30"/>
        </w:rPr>
        <w:t>Assessment</w:t>
      </w: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207"/>
        <w:rPr>
          <w:b/>
          <w:sz w:val="20"/>
        </w:rPr>
      </w:pPr>
    </w:p>
    <w:p>
      <w:pPr>
        <w:tabs>
          <w:tab w:pos="1699" w:val="left" w:leader="none"/>
        </w:tabs>
        <w:spacing w:before="0"/>
        <w:ind w:left="0" w:right="135" w:firstLine="0"/>
        <w:jc w:val="right"/>
        <w:rPr>
          <w:sz w:val="20"/>
        </w:rPr>
      </w:pPr>
      <w:r>
        <w:rPr>
          <w:sz w:val="20"/>
        </w:rPr>
        <w:t>Matter</w:t>
      </w:r>
      <w:r>
        <w:rPr>
          <w:spacing w:val="-9"/>
          <w:sz w:val="20"/>
        </w:rPr>
        <w:t> </w:t>
      </w:r>
      <w:r>
        <w:rPr>
          <w:spacing w:val="-2"/>
          <w:sz w:val="20"/>
        </w:rPr>
        <w:t>number</w:t>
      </w:r>
      <w:r>
        <w:rPr>
          <w:sz w:val="20"/>
        </w:rPr>
        <w:tab/>
      </w:r>
      <w:r>
        <w:rPr>
          <w:spacing w:val="-2"/>
          <w:sz w:val="20"/>
        </w:rPr>
        <w:t>21004000</w:t>
      </w:r>
    </w:p>
    <w:p>
      <w:pPr>
        <w:pStyle w:val="BodyText"/>
        <w:spacing w:before="9"/>
        <w:rPr>
          <w:sz w:val="7"/>
        </w:rPr>
      </w:pPr>
      <w:r>
        <w:rPr/>
        <mc:AlternateContent>
          <mc:Choice Requires="wps">
            <w:drawing>
              <wp:anchor distT="0" distB="0" distL="0" distR="0" allowOverlap="1" layoutInCell="1" locked="0" behindDoc="1" simplePos="0" relativeHeight="487588864">
                <wp:simplePos x="0" y="0"/>
                <wp:positionH relativeFrom="page">
                  <wp:posOffset>701040</wp:posOffset>
                </wp:positionH>
                <wp:positionV relativeFrom="paragraph">
                  <wp:posOffset>72223</wp:posOffset>
                </wp:positionV>
                <wp:extent cx="6158865" cy="6350"/>
                <wp:effectExtent l="0" t="0" r="0" b="0"/>
                <wp:wrapTopAndBottom/>
                <wp:docPr id="7" name="Graphic 7"/>
                <wp:cNvGraphicFramePr>
                  <a:graphicFrameLocks/>
                </wp:cNvGraphicFramePr>
                <a:graphic>
                  <a:graphicData uri="http://schemas.microsoft.com/office/word/2010/wordprocessingShape">
                    <wps:wsp>
                      <wps:cNvPr id="7" name="Graphic 7"/>
                      <wps:cNvSpPr/>
                      <wps:spPr>
                        <a:xfrm>
                          <a:off x="0" y="0"/>
                          <a:ext cx="6158865" cy="6350"/>
                        </a:xfrm>
                        <a:custGeom>
                          <a:avLst/>
                          <a:gdLst/>
                          <a:ahLst/>
                          <a:cxnLst/>
                          <a:rect l="l" t="t" r="r" b="b"/>
                          <a:pathLst>
                            <a:path w="6158865" h="6350">
                              <a:moveTo>
                                <a:pt x="6158484" y="0"/>
                              </a:moveTo>
                              <a:lnTo>
                                <a:pt x="0" y="0"/>
                              </a:lnTo>
                              <a:lnTo>
                                <a:pt x="0" y="6108"/>
                              </a:lnTo>
                              <a:lnTo>
                                <a:pt x="6158484" y="6108"/>
                              </a:lnTo>
                              <a:lnTo>
                                <a:pt x="615848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55.200001pt;margin-top:5.686852pt;width:484.92pt;height:.481pt;mso-position-horizontal-relative:page;mso-position-vertical-relative:paragraph;z-index:-15727616;mso-wrap-distance-left:0;mso-wrap-distance-right:0" id="docshape6" filled="true" fillcolor="#000000" stroked="false">
                <v:fill type="solid"/>
                <w10:wrap type="topAndBottom"/>
              </v:rect>
            </w:pict>
          </mc:Fallback>
        </mc:AlternateContent>
      </w:r>
    </w:p>
    <w:p>
      <w:pPr>
        <w:spacing w:before="20"/>
        <w:ind w:left="132" w:right="0" w:firstLine="0"/>
        <w:jc w:val="left"/>
        <w:rPr>
          <w:sz w:val="16"/>
        </w:rPr>
      </w:pPr>
      <w:r>
        <w:rPr>
          <w:sz w:val="16"/>
        </w:rPr>
        <w:t>Department</w:t>
      </w:r>
      <w:r>
        <w:rPr>
          <w:spacing w:val="-3"/>
          <w:sz w:val="16"/>
        </w:rPr>
        <w:t> </w:t>
      </w:r>
      <w:r>
        <w:rPr>
          <w:sz w:val="16"/>
        </w:rPr>
        <w:t>of</w:t>
      </w:r>
      <w:r>
        <w:rPr>
          <w:spacing w:val="-2"/>
          <w:sz w:val="16"/>
        </w:rPr>
        <w:t> </w:t>
      </w:r>
      <w:r>
        <w:rPr>
          <w:sz w:val="16"/>
        </w:rPr>
        <w:t>Health</w:t>
      </w:r>
      <w:r>
        <w:rPr>
          <w:spacing w:val="-5"/>
          <w:sz w:val="16"/>
        </w:rPr>
        <w:t> </w:t>
      </w:r>
      <w:r>
        <w:rPr>
          <w:sz w:val="16"/>
        </w:rPr>
        <w:t>–</w:t>
      </w:r>
      <w:r>
        <w:rPr>
          <w:spacing w:val="-6"/>
          <w:sz w:val="16"/>
        </w:rPr>
        <w:t> </w:t>
      </w:r>
      <w:r>
        <w:rPr>
          <w:sz w:val="16"/>
        </w:rPr>
        <w:t>MCF</w:t>
      </w:r>
      <w:r>
        <w:rPr>
          <w:spacing w:val="-6"/>
          <w:sz w:val="16"/>
        </w:rPr>
        <w:t> </w:t>
      </w:r>
      <w:r>
        <w:rPr>
          <w:sz w:val="16"/>
        </w:rPr>
        <w:t>Portal</w:t>
      </w:r>
      <w:r>
        <w:rPr>
          <w:spacing w:val="-3"/>
          <w:sz w:val="16"/>
        </w:rPr>
        <w:t> </w:t>
      </w:r>
      <w:r>
        <w:rPr>
          <w:sz w:val="16"/>
        </w:rPr>
        <w:t>–</w:t>
      </w:r>
      <w:r>
        <w:rPr>
          <w:spacing w:val="-6"/>
          <w:sz w:val="16"/>
        </w:rPr>
        <w:t> </w:t>
      </w:r>
      <w:r>
        <w:rPr>
          <w:sz w:val="16"/>
        </w:rPr>
        <w:t>Supplementary</w:t>
      </w:r>
      <w:r>
        <w:rPr>
          <w:spacing w:val="-3"/>
          <w:sz w:val="16"/>
        </w:rPr>
        <w:t> </w:t>
      </w:r>
      <w:r>
        <w:rPr>
          <w:spacing w:val="-5"/>
          <w:sz w:val="16"/>
        </w:rPr>
        <w:t>PIA</w:t>
      </w:r>
    </w:p>
    <w:p>
      <w:pPr>
        <w:spacing w:after="0"/>
        <w:jc w:val="left"/>
        <w:rPr>
          <w:sz w:val="16"/>
        </w:rPr>
        <w:sectPr>
          <w:footerReference w:type="default" r:id="rId5"/>
          <w:type w:val="continuous"/>
          <w:pgSz w:w="11910" w:h="16840"/>
          <w:pgMar w:header="0" w:footer="516" w:top="280" w:bottom="700" w:left="1000" w:right="1000"/>
          <w:pgNumType w:start="1"/>
        </w:sectPr>
      </w:pPr>
    </w:p>
    <w:p>
      <w:pPr>
        <w:pStyle w:val="Heading1"/>
        <w:spacing w:line="369" w:lineRule="auto"/>
        <w:ind w:right="537"/>
      </w:pPr>
      <w:r>
        <w:rPr/>
        <mc:AlternateContent>
          <mc:Choice Requires="wps">
            <w:drawing>
              <wp:anchor distT="0" distB="0" distL="0" distR="0" allowOverlap="1" layoutInCell="1" locked="0" behindDoc="1" simplePos="0" relativeHeight="487094784">
                <wp:simplePos x="0" y="0"/>
                <wp:positionH relativeFrom="page">
                  <wp:posOffset>701040</wp:posOffset>
                </wp:positionH>
                <wp:positionV relativeFrom="paragraph">
                  <wp:posOffset>278891</wp:posOffset>
                </wp:positionV>
                <wp:extent cx="6156960" cy="27940"/>
                <wp:effectExtent l="0" t="0" r="0" b="0"/>
                <wp:wrapNone/>
                <wp:docPr id="10" name="Graphic 10"/>
                <wp:cNvGraphicFramePr>
                  <a:graphicFrameLocks/>
                </wp:cNvGraphicFramePr>
                <a:graphic>
                  <a:graphicData uri="http://schemas.microsoft.com/office/word/2010/wordprocessingShape">
                    <wps:wsp>
                      <wps:cNvPr id="10" name="Graphic 10"/>
                      <wps:cNvSpPr/>
                      <wps:spPr>
                        <a:xfrm>
                          <a:off x="0" y="0"/>
                          <a:ext cx="6156960" cy="27940"/>
                        </a:xfrm>
                        <a:custGeom>
                          <a:avLst/>
                          <a:gdLst/>
                          <a:ahLst/>
                          <a:cxnLst/>
                          <a:rect l="l" t="t" r="r" b="b"/>
                          <a:pathLst>
                            <a:path w="6156960" h="27940">
                              <a:moveTo>
                                <a:pt x="6156960" y="0"/>
                              </a:moveTo>
                              <a:lnTo>
                                <a:pt x="0" y="0"/>
                              </a:lnTo>
                              <a:lnTo>
                                <a:pt x="0" y="27431"/>
                              </a:lnTo>
                              <a:lnTo>
                                <a:pt x="6156960" y="27431"/>
                              </a:lnTo>
                              <a:lnTo>
                                <a:pt x="6156960" y="0"/>
                              </a:lnTo>
                              <a:close/>
                            </a:path>
                          </a:pathLst>
                        </a:custGeom>
                        <a:solidFill>
                          <a:srgbClr val="1F4557"/>
                        </a:solidFill>
                      </wps:spPr>
                      <wps:bodyPr wrap="square" lIns="0" tIns="0" rIns="0" bIns="0" rtlCol="0">
                        <a:prstTxWarp prst="textNoShape">
                          <a:avLst/>
                        </a:prstTxWarp>
                        <a:noAutofit/>
                      </wps:bodyPr>
                    </wps:wsp>
                  </a:graphicData>
                </a:graphic>
              </wp:anchor>
            </w:drawing>
          </mc:Choice>
          <mc:Fallback>
            <w:pict>
              <v:rect style="position:absolute;margin-left:55.200001pt;margin-top:21.959999pt;width:484.8pt;height:2.16pt;mso-position-horizontal-relative:page;mso-position-vertical-relative:paragraph;z-index:-16221696" id="docshape9" filled="true" fillcolor="#1f4557" stroked="false">
                <v:fill type="solid"/>
                <w10:wrap type="none"/>
              </v:rect>
            </w:pict>
          </mc:Fallback>
        </mc:AlternateContent>
      </w:r>
      <w:bookmarkStart w:name="Department of Health – MCF Portal – Supp" w:id="1"/>
      <w:bookmarkEnd w:id="1"/>
      <w:r>
        <w:rPr>
          <w:b w:val="0"/>
        </w:rPr>
      </w:r>
      <w:r>
        <w:rPr>
          <w:color w:val="1F4557"/>
        </w:rPr>
        <w:t>Department</w:t>
      </w:r>
      <w:r>
        <w:rPr>
          <w:color w:val="1F4557"/>
          <w:spacing w:val="-5"/>
        </w:rPr>
        <w:t> </w:t>
      </w:r>
      <w:r>
        <w:rPr>
          <w:color w:val="1F4557"/>
        </w:rPr>
        <w:t>of</w:t>
      </w:r>
      <w:r>
        <w:rPr>
          <w:color w:val="1F4557"/>
          <w:spacing w:val="-3"/>
        </w:rPr>
        <w:t> </w:t>
      </w:r>
      <w:r>
        <w:rPr>
          <w:color w:val="1F4557"/>
        </w:rPr>
        <w:t>Health</w:t>
      </w:r>
      <w:r>
        <w:rPr>
          <w:color w:val="1F4557"/>
          <w:spacing w:val="-5"/>
        </w:rPr>
        <w:t> </w:t>
      </w:r>
      <w:r>
        <w:rPr>
          <w:color w:val="1F4557"/>
        </w:rPr>
        <w:t>–</w:t>
      </w:r>
      <w:r>
        <w:rPr>
          <w:color w:val="1F4557"/>
          <w:spacing w:val="-3"/>
        </w:rPr>
        <w:t> </w:t>
      </w:r>
      <w:r>
        <w:rPr>
          <w:color w:val="1F4557"/>
        </w:rPr>
        <w:t>MCF</w:t>
      </w:r>
      <w:r>
        <w:rPr>
          <w:color w:val="1F4557"/>
          <w:spacing w:val="-5"/>
        </w:rPr>
        <w:t> </w:t>
      </w:r>
      <w:r>
        <w:rPr>
          <w:color w:val="1F4557"/>
        </w:rPr>
        <w:t>Portal</w:t>
      </w:r>
      <w:r>
        <w:rPr>
          <w:color w:val="1F4557"/>
          <w:spacing w:val="-3"/>
        </w:rPr>
        <w:t> </w:t>
      </w:r>
      <w:r>
        <w:rPr>
          <w:color w:val="1F4557"/>
        </w:rPr>
        <w:t>–</w:t>
      </w:r>
      <w:r>
        <w:rPr>
          <w:color w:val="1F4557"/>
          <w:spacing w:val="-5"/>
        </w:rPr>
        <w:t> </w:t>
      </w:r>
      <w:r>
        <w:rPr>
          <w:color w:val="1F4557"/>
        </w:rPr>
        <w:t>Supplementary</w:t>
      </w:r>
      <w:r>
        <w:rPr>
          <w:color w:val="1F4557"/>
          <w:spacing w:val="-5"/>
        </w:rPr>
        <w:t> </w:t>
      </w:r>
      <w:r>
        <w:rPr>
          <w:color w:val="1F4557"/>
        </w:rPr>
        <w:t>PIA </w:t>
      </w:r>
      <w:bookmarkStart w:name="Executive Summary" w:id="2"/>
      <w:bookmarkEnd w:id="2"/>
      <w:r>
        <w:rPr>
          <w:color w:val="1F4557"/>
        </w:rPr>
      </w:r>
      <w:r>
        <w:rPr/>
        <w:t>Executive Summary</w:t>
      </w:r>
    </w:p>
    <w:p>
      <w:pPr>
        <w:pStyle w:val="BodyText"/>
        <w:spacing w:line="214" w:lineRule="exact"/>
        <w:ind w:left="132"/>
      </w:pPr>
      <w:r>
        <w:rPr/>
        <w:t>This</w:t>
      </w:r>
      <w:r>
        <w:rPr>
          <w:spacing w:val="-5"/>
        </w:rPr>
        <w:t> </w:t>
      </w:r>
      <w:r>
        <w:rPr/>
        <w:t>is</w:t>
      </w:r>
      <w:r>
        <w:rPr>
          <w:spacing w:val="-4"/>
        </w:rPr>
        <w:t> </w:t>
      </w:r>
      <w:r>
        <w:rPr/>
        <w:t>a</w:t>
      </w:r>
      <w:r>
        <w:rPr>
          <w:spacing w:val="-5"/>
        </w:rPr>
        <w:t> </w:t>
      </w:r>
      <w:r>
        <w:rPr/>
        <w:t>summary</w:t>
      </w:r>
      <w:r>
        <w:rPr>
          <w:spacing w:val="-7"/>
        </w:rPr>
        <w:t> </w:t>
      </w:r>
      <w:r>
        <w:rPr/>
        <w:t>of</w:t>
      </w:r>
      <w:r>
        <w:rPr>
          <w:spacing w:val="-5"/>
        </w:rPr>
        <w:t> </w:t>
      </w:r>
      <w:r>
        <w:rPr/>
        <w:t>a</w:t>
      </w:r>
      <w:r>
        <w:rPr>
          <w:spacing w:val="-5"/>
        </w:rPr>
        <w:t> </w:t>
      </w:r>
      <w:r>
        <w:rPr/>
        <w:t>Supplementary</w:t>
      </w:r>
      <w:r>
        <w:rPr>
          <w:spacing w:val="-5"/>
        </w:rPr>
        <w:t> </w:t>
      </w:r>
      <w:r>
        <w:rPr/>
        <w:t>Privacy</w:t>
      </w:r>
      <w:r>
        <w:rPr>
          <w:spacing w:val="-7"/>
        </w:rPr>
        <w:t> </w:t>
      </w:r>
      <w:r>
        <w:rPr/>
        <w:t>Impact</w:t>
      </w:r>
      <w:r>
        <w:rPr>
          <w:spacing w:val="-3"/>
        </w:rPr>
        <w:t> </w:t>
      </w:r>
      <w:r>
        <w:rPr/>
        <w:t>Assessment</w:t>
      </w:r>
      <w:r>
        <w:rPr>
          <w:spacing w:val="-5"/>
        </w:rPr>
        <w:t> </w:t>
      </w:r>
      <w:r>
        <w:rPr/>
        <w:t>(</w:t>
      </w:r>
      <w:r>
        <w:rPr>
          <w:b/>
        </w:rPr>
        <w:t>PIA</w:t>
      </w:r>
      <w:r>
        <w:rPr/>
        <w:t>)</w:t>
      </w:r>
      <w:r>
        <w:rPr>
          <w:spacing w:val="-3"/>
        </w:rPr>
        <w:t> </w:t>
      </w:r>
      <w:r>
        <w:rPr/>
        <w:t>commissioned</w:t>
      </w:r>
      <w:r>
        <w:rPr>
          <w:spacing w:val="-5"/>
        </w:rPr>
        <w:t> </w:t>
      </w:r>
      <w:r>
        <w:rPr/>
        <w:t>by</w:t>
      </w:r>
      <w:r>
        <w:rPr>
          <w:spacing w:val="-6"/>
        </w:rPr>
        <w:t> </w:t>
      </w:r>
      <w:r>
        <w:rPr>
          <w:spacing w:val="-5"/>
        </w:rPr>
        <w:t>the</w:t>
      </w:r>
    </w:p>
    <w:p>
      <w:pPr>
        <w:pStyle w:val="BodyText"/>
        <w:spacing w:line="266" w:lineRule="auto" w:before="25"/>
        <w:ind w:left="133" w:right="148" w:hanging="1"/>
      </w:pPr>
      <w:r>
        <w:rPr/>
        <w:t>Department</w:t>
      </w:r>
      <w:r>
        <w:rPr>
          <w:spacing w:val="-2"/>
        </w:rPr>
        <w:t> </w:t>
      </w:r>
      <w:r>
        <w:rPr/>
        <w:t>of</w:t>
      </w:r>
      <w:r>
        <w:rPr>
          <w:spacing w:val="-2"/>
        </w:rPr>
        <w:t> </w:t>
      </w:r>
      <w:r>
        <w:rPr/>
        <w:t>Health</w:t>
      </w:r>
      <w:r>
        <w:rPr>
          <w:spacing w:val="-4"/>
        </w:rPr>
        <w:t> </w:t>
      </w:r>
      <w:r>
        <w:rPr/>
        <w:t>(</w:t>
      </w:r>
      <w:r>
        <w:rPr>
          <w:b/>
        </w:rPr>
        <w:t>Department</w:t>
      </w:r>
      <w:r>
        <w:rPr/>
        <w:t>)</w:t>
      </w:r>
      <w:r>
        <w:rPr>
          <w:spacing w:val="-3"/>
        </w:rPr>
        <w:t> </w:t>
      </w:r>
      <w:r>
        <w:rPr/>
        <w:t>in</w:t>
      </w:r>
      <w:r>
        <w:rPr>
          <w:spacing w:val="-2"/>
        </w:rPr>
        <w:t> </w:t>
      </w:r>
      <w:r>
        <w:rPr/>
        <w:t>relation</w:t>
      </w:r>
      <w:r>
        <w:rPr>
          <w:spacing w:val="-2"/>
        </w:rPr>
        <w:t> </w:t>
      </w:r>
      <w:r>
        <w:rPr/>
        <w:t>to</w:t>
      </w:r>
      <w:r>
        <w:rPr>
          <w:spacing w:val="-4"/>
        </w:rPr>
        <w:t> </w:t>
      </w:r>
      <w:r>
        <w:rPr/>
        <w:t>the</w:t>
      </w:r>
      <w:r>
        <w:rPr>
          <w:spacing w:val="-4"/>
        </w:rPr>
        <w:t> </w:t>
      </w:r>
      <w:r>
        <w:rPr/>
        <w:t>Medical</w:t>
      </w:r>
      <w:r>
        <w:rPr>
          <w:spacing w:val="-2"/>
        </w:rPr>
        <w:t> </w:t>
      </w:r>
      <w:r>
        <w:rPr/>
        <w:t>Costs</w:t>
      </w:r>
      <w:r>
        <w:rPr>
          <w:spacing w:val="-1"/>
        </w:rPr>
        <w:t> </w:t>
      </w:r>
      <w:r>
        <w:rPr/>
        <w:t>Finder (</w:t>
      </w:r>
      <w:r>
        <w:rPr>
          <w:b/>
        </w:rPr>
        <w:t>MCF</w:t>
      </w:r>
      <w:r>
        <w:rPr/>
        <w:t>)</w:t>
      </w:r>
      <w:r>
        <w:rPr>
          <w:spacing w:val="-3"/>
        </w:rPr>
        <w:t> </w:t>
      </w:r>
      <w:r>
        <w:rPr/>
        <w:t>Portal.</w:t>
      </w:r>
      <w:r>
        <w:rPr>
          <w:spacing w:val="-3"/>
        </w:rPr>
        <w:t> </w:t>
      </w:r>
      <w:r>
        <w:rPr/>
        <w:t>It is</w:t>
      </w:r>
      <w:r>
        <w:rPr>
          <w:spacing w:val="-1"/>
        </w:rPr>
        <w:t> </w:t>
      </w:r>
      <w:r>
        <w:rPr/>
        <w:t>part of the Out of Pocket Costs Transparency (</w:t>
      </w:r>
      <w:r>
        <w:rPr>
          <w:b/>
        </w:rPr>
        <w:t>OOPT</w:t>
      </w:r>
      <w:r>
        <w:rPr/>
        <w:t>) Project (</w:t>
      </w:r>
      <w:r>
        <w:rPr>
          <w:b/>
        </w:rPr>
        <w:t>Project</w:t>
      </w:r>
      <w:r>
        <w:rPr/>
        <w:t>), which seeks to address the lack of transparency in relation to the out of pocket costs of specialist medical services in the private health system.</w:t>
      </w:r>
    </w:p>
    <w:p>
      <w:pPr>
        <w:pStyle w:val="BodyText"/>
        <w:spacing w:before="96"/>
        <w:ind w:left="133"/>
      </w:pPr>
      <w:r>
        <w:rPr/>
        <w:t>The</w:t>
      </w:r>
      <w:r>
        <w:rPr>
          <w:spacing w:val="-5"/>
        </w:rPr>
        <w:t> </w:t>
      </w:r>
      <w:r>
        <w:rPr/>
        <w:t>MCF</w:t>
      </w:r>
      <w:r>
        <w:rPr>
          <w:spacing w:val="-5"/>
        </w:rPr>
        <w:t> </w:t>
      </w:r>
      <w:r>
        <w:rPr/>
        <w:t>Portal</w:t>
      </w:r>
      <w:r>
        <w:rPr>
          <w:spacing w:val="-5"/>
        </w:rPr>
        <w:t> </w:t>
      </w:r>
      <w:r>
        <w:rPr/>
        <w:t>is</w:t>
      </w:r>
      <w:r>
        <w:rPr>
          <w:spacing w:val="-2"/>
        </w:rPr>
        <w:t> </w:t>
      </w:r>
      <w:r>
        <w:rPr/>
        <w:t>part of</w:t>
      </w:r>
      <w:r>
        <w:rPr>
          <w:spacing w:val="-4"/>
        </w:rPr>
        <w:t> </w:t>
      </w:r>
      <w:r>
        <w:rPr/>
        <w:t>the</w:t>
      </w:r>
      <w:r>
        <w:rPr>
          <w:spacing w:val="-2"/>
        </w:rPr>
        <w:t> </w:t>
      </w:r>
      <w:r>
        <w:rPr/>
        <w:t>second</w:t>
      </w:r>
      <w:r>
        <w:rPr>
          <w:spacing w:val="-3"/>
        </w:rPr>
        <w:t> </w:t>
      </w:r>
      <w:r>
        <w:rPr/>
        <w:t>stage</w:t>
      </w:r>
      <w:r>
        <w:rPr>
          <w:spacing w:val="-2"/>
        </w:rPr>
        <w:t> </w:t>
      </w:r>
      <w:r>
        <w:rPr/>
        <w:t>of</w:t>
      </w:r>
      <w:r>
        <w:rPr>
          <w:spacing w:val="-4"/>
        </w:rPr>
        <w:t> </w:t>
      </w:r>
      <w:r>
        <w:rPr/>
        <w:t>the</w:t>
      </w:r>
      <w:r>
        <w:rPr>
          <w:spacing w:val="-4"/>
        </w:rPr>
        <w:t> </w:t>
      </w:r>
      <w:r>
        <w:rPr>
          <w:spacing w:val="-2"/>
        </w:rPr>
        <w:t>Project:</w:t>
      </w:r>
    </w:p>
    <w:p>
      <w:pPr>
        <w:pStyle w:val="BodyText"/>
        <w:spacing w:before="5"/>
        <w:rPr>
          <w:sz w:val="7"/>
        </w:rPr>
      </w:pPr>
    </w:p>
    <w:tbl>
      <w:tblPr>
        <w:tblW w:w="0" w:type="auto"/>
        <w:jc w:val="left"/>
        <w:tblInd w:w="111" w:type="dxa"/>
        <w:tblBorders>
          <w:top w:val="single" w:sz="12" w:space="0" w:color="1F4557"/>
          <w:left w:val="single" w:sz="12" w:space="0" w:color="1F4557"/>
          <w:bottom w:val="single" w:sz="12" w:space="0" w:color="1F4557"/>
          <w:right w:val="single" w:sz="12" w:space="0" w:color="1F4557"/>
          <w:insideH w:val="single" w:sz="12" w:space="0" w:color="1F4557"/>
          <w:insideV w:val="single" w:sz="12" w:space="0" w:color="1F4557"/>
        </w:tblBorders>
        <w:tblLayout w:type="fixed"/>
        <w:tblCellMar>
          <w:top w:w="0" w:type="dxa"/>
          <w:left w:w="0" w:type="dxa"/>
          <w:bottom w:w="0" w:type="dxa"/>
          <w:right w:w="0" w:type="dxa"/>
        </w:tblCellMar>
        <w:tblLook w:val="01E0"/>
      </w:tblPr>
      <w:tblGrid>
        <w:gridCol w:w="1121"/>
        <w:gridCol w:w="8578"/>
      </w:tblGrid>
      <w:tr>
        <w:trPr>
          <w:trHeight w:val="455" w:hRule="atLeast"/>
        </w:trPr>
        <w:tc>
          <w:tcPr>
            <w:tcW w:w="1121" w:type="dxa"/>
            <w:tcBorders>
              <w:top w:val="nil"/>
              <w:left w:val="nil"/>
            </w:tcBorders>
            <w:shd w:val="clear" w:color="auto" w:fill="C4DDEA"/>
          </w:tcPr>
          <w:p>
            <w:pPr>
              <w:pStyle w:val="TableParagraph"/>
              <w:spacing w:before="146"/>
              <w:ind w:left="122"/>
              <w:rPr>
                <w:b/>
                <w:sz w:val="20"/>
              </w:rPr>
            </w:pPr>
            <w:r>
              <w:rPr>
                <w:b/>
                <w:spacing w:val="-2"/>
                <w:sz w:val="20"/>
              </w:rPr>
              <w:t>Stage</w:t>
            </w:r>
          </w:p>
        </w:tc>
        <w:tc>
          <w:tcPr>
            <w:tcW w:w="8578" w:type="dxa"/>
            <w:tcBorders>
              <w:top w:val="nil"/>
              <w:right w:val="nil"/>
            </w:tcBorders>
            <w:shd w:val="clear" w:color="auto" w:fill="C4DDEA"/>
          </w:tcPr>
          <w:p>
            <w:pPr>
              <w:pStyle w:val="TableParagraph"/>
              <w:spacing w:before="146"/>
              <w:rPr>
                <w:b/>
                <w:sz w:val="20"/>
              </w:rPr>
            </w:pPr>
            <w:r>
              <w:rPr>
                <w:b/>
                <w:spacing w:val="-2"/>
                <w:sz w:val="20"/>
              </w:rPr>
              <w:t>Description</w:t>
            </w:r>
          </w:p>
        </w:tc>
      </w:tr>
      <w:tr>
        <w:trPr>
          <w:trHeight w:val="838" w:hRule="atLeast"/>
        </w:trPr>
        <w:tc>
          <w:tcPr>
            <w:tcW w:w="1121" w:type="dxa"/>
            <w:tcBorders>
              <w:left w:val="nil"/>
            </w:tcBorders>
          </w:tcPr>
          <w:p>
            <w:pPr>
              <w:pStyle w:val="TableParagraph"/>
              <w:spacing w:line="249" w:lineRule="auto" w:before="68"/>
              <w:ind w:left="122" w:right="266"/>
              <w:rPr>
                <w:b/>
                <w:sz w:val="20"/>
              </w:rPr>
            </w:pPr>
            <w:r>
              <w:rPr>
                <w:b/>
                <w:sz w:val="20"/>
              </w:rPr>
              <w:t>Stage</w:t>
            </w:r>
            <w:r>
              <w:rPr>
                <w:b/>
                <w:spacing w:val="-14"/>
                <w:sz w:val="20"/>
              </w:rPr>
              <w:t> </w:t>
            </w:r>
            <w:r>
              <w:rPr>
                <w:b/>
                <w:sz w:val="20"/>
              </w:rPr>
              <w:t>1 </w:t>
            </w:r>
            <w:r>
              <w:rPr>
                <w:b/>
                <w:spacing w:val="-4"/>
                <w:sz w:val="20"/>
              </w:rPr>
              <w:t>MCF</w:t>
            </w:r>
          </w:p>
          <w:p>
            <w:pPr>
              <w:pStyle w:val="TableParagraph"/>
              <w:spacing w:before="2"/>
              <w:ind w:left="122"/>
              <w:rPr>
                <w:b/>
                <w:sz w:val="20"/>
              </w:rPr>
            </w:pPr>
            <w:r>
              <w:rPr>
                <w:b/>
                <w:spacing w:val="-2"/>
                <w:sz w:val="20"/>
              </w:rPr>
              <w:t>website</w:t>
            </w:r>
          </w:p>
        </w:tc>
        <w:tc>
          <w:tcPr>
            <w:tcW w:w="8578" w:type="dxa"/>
            <w:tcBorders>
              <w:right w:val="nil"/>
            </w:tcBorders>
          </w:tcPr>
          <w:p>
            <w:pPr>
              <w:pStyle w:val="TableParagraph"/>
              <w:spacing w:line="249" w:lineRule="auto" w:before="68"/>
              <w:ind w:hanging="1"/>
              <w:rPr>
                <w:sz w:val="20"/>
              </w:rPr>
            </w:pPr>
            <w:r>
              <w:rPr>
                <w:sz w:val="20"/>
              </w:rPr>
              <w:t>The</w:t>
            </w:r>
            <w:r>
              <w:rPr>
                <w:spacing w:val="-4"/>
                <w:sz w:val="20"/>
              </w:rPr>
              <w:t> </w:t>
            </w:r>
            <w:r>
              <w:rPr>
                <w:sz w:val="20"/>
              </w:rPr>
              <w:t>MCF</w:t>
            </w:r>
            <w:r>
              <w:rPr>
                <w:spacing w:val="-1"/>
                <w:sz w:val="20"/>
              </w:rPr>
              <w:t> </w:t>
            </w:r>
            <w:hyperlink r:id="rId9">
              <w:r>
                <w:rPr>
                  <w:color w:val="0000FF"/>
                  <w:sz w:val="20"/>
                  <w:u w:val="single" w:color="0000FF"/>
                </w:rPr>
                <w:t>website</w:t>
              </w:r>
            </w:hyperlink>
            <w:r>
              <w:rPr>
                <w:color w:val="0000FF"/>
                <w:spacing w:val="-2"/>
                <w:sz w:val="20"/>
                <w:u w:val="none"/>
              </w:rPr>
              <w:t> </w:t>
            </w:r>
            <w:r>
              <w:rPr>
                <w:sz w:val="20"/>
                <w:u w:val="none"/>
              </w:rPr>
              <w:t>uses</w:t>
            </w:r>
            <w:r>
              <w:rPr>
                <w:spacing w:val="-3"/>
                <w:sz w:val="20"/>
                <w:u w:val="none"/>
              </w:rPr>
              <w:t> </w:t>
            </w:r>
            <w:r>
              <w:rPr>
                <w:sz w:val="20"/>
                <w:u w:val="none"/>
              </w:rPr>
              <w:t>de-identified</w:t>
            </w:r>
            <w:r>
              <w:rPr>
                <w:spacing w:val="-2"/>
                <w:sz w:val="20"/>
                <w:u w:val="none"/>
              </w:rPr>
              <w:t> </w:t>
            </w:r>
            <w:r>
              <w:rPr>
                <w:sz w:val="20"/>
                <w:u w:val="none"/>
              </w:rPr>
              <w:t>and</w:t>
            </w:r>
            <w:r>
              <w:rPr>
                <w:spacing w:val="-2"/>
                <w:sz w:val="20"/>
                <w:u w:val="none"/>
              </w:rPr>
              <w:t> </w:t>
            </w:r>
            <w:r>
              <w:rPr>
                <w:sz w:val="20"/>
                <w:u w:val="none"/>
              </w:rPr>
              <w:t>aggregated</w:t>
            </w:r>
            <w:r>
              <w:rPr>
                <w:spacing w:val="-4"/>
                <w:sz w:val="20"/>
                <w:u w:val="none"/>
              </w:rPr>
              <w:t> </w:t>
            </w:r>
            <w:r>
              <w:rPr>
                <w:sz w:val="20"/>
                <w:u w:val="none"/>
              </w:rPr>
              <w:t>claims</w:t>
            </w:r>
            <w:r>
              <w:rPr>
                <w:spacing w:val="-3"/>
                <w:sz w:val="20"/>
                <w:u w:val="none"/>
              </w:rPr>
              <w:t> </w:t>
            </w:r>
            <w:r>
              <w:rPr>
                <w:sz w:val="20"/>
                <w:u w:val="none"/>
              </w:rPr>
              <w:t>data</w:t>
            </w:r>
            <w:r>
              <w:rPr>
                <w:spacing w:val="-2"/>
                <w:sz w:val="20"/>
                <w:u w:val="none"/>
              </w:rPr>
              <w:t> </w:t>
            </w:r>
            <w:r>
              <w:rPr>
                <w:sz w:val="20"/>
                <w:u w:val="none"/>
              </w:rPr>
              <w:t>to</w:t>
            </w:r>
            <w:r>
              <w:rPr>
                <w:spacing w:val="-4"/>
                <w:sz w:val="20"/>
                <w:u w:val="none"/>
              </w:rPr>
              <w:t> </w:t>
            </w:r>
            <w:r>
              <w:rPr>
                <w:sz w:val="20"/>
                <w:u w:val="none"/>
              </w:rPr>
              <w:t>show</w:t>
            </w:r>
            <w:r>
              <w:rPr>
                <w:spacing w:val="-4"/>
                <w:sz w:val="20"/>
                <w:u w:val="none"/>
              </w:rPr>
              <w:t> </w:t>
            </w:r>
            <w:r>
              <w:rPr>
                <w:sz w:val="20"/>
                <w:u w:val="none"/>
              </w:rPr>
              <w:t>the</w:t>
            </w:r>
            <w:r>
              <w:rPr>
                <w:spacing w:val="-4"/>
                <w:sz w:val="20"/>
                <w:u w:val="none"/>
              </w:rPr>
              <w:t> </w:t>
            </w:r>
            <w:r>
              <w:rPr>
                <w:sz w:val="20"/>
                <w:u w:val="none"/>
              </w:rPr>
              <w:t>typical</w:t>
            </w:r>
            <w:r>
              <w:rPr>
                <w:spacing w:val="-5"/>
                <w:sz w:val="20"/>
                <w:u w:val="none"/>
              </w:rPr>
              <w:t> </w:t>
            </w:r>
            <w:r>
              <w:rPr>
                <w:sz w:val="20"/>
                <w:u w:val="none"/>
              </w:rPr>
              <w:t>fees</w:t>
            </w:r>
            <w:r>
              <w:rPr>
                <w:spacing w:val="-3"/>
                <w:sz w:val="20"/>
                <w:u w:val="none"/>
              </w:rPr>
              <w:t> </w:t>
            </w:r>
            <w:r>
              <w:rPr>
                <w:sz w:val="20"/>
                <w:u w:val="none"/>
              </w:rPr>
              <w:t>and resulting out of pocket costs charged by specialists for treatments funded under the Medical Benefits Scheme (</w:t>
            </w:r>
            <w:r>
              <w:rPr>
                <w:b/>
                <w:sz w:val="20"/>
                <w:u w:val="none"/>
              </w:rPr>
              <w:t>MBS</w:t>
            </w:r>
            <w:r>
              <w:rPr>
                <w:sz w:val="20"/>
                <w:u w:val="none"/>
              </w:rPr>
              <w:t>).</w:t>
            </w:r>
          </w:p>
        </w:tc>
      </w:tr>
      <w:tr>
        <w:trPr>
          <w:trHeight w:val="841" w:hRule="atLeast"/>
        </w:trPr>
        <w:tc>
          <w:tcPr>
            <w:tcW w:w="1121" w:type="dxa"/>
            <w:tcBorders>
              <w:left w:val="nil"/>
            </w:tcBorders>
          </w:tcPr>
          <w:p>
            <w:pPr>
              <w:pStyle w:val="TableParagraph"/>
              <w:spacing w:line="249" w:lineRule="auto" w:before="71"/>
              <w:ind w:left="122" w:right="266"/>
              <w:rPr>
                <w:b/>
                <w:sz w:val="20"/>
              </w:rPr>
            </w:pPr>
            <w:r>
              <w:rPr>
                <w:b/>
                <w:sz w:val="20"/>
              </w:rPr>
              <w:t>Stage</w:t>
            </w:r>
            <w:r>
              <w:rPr>
                <w:b/>
                <w:spacing w:val="-14"/>
                <w:sz w:val="20"/>
              </w:rPr>
              <w:t> </w:t>
            </w:r>
            <w:r>
              <w:rPr>
                <w:b/>
                <w:sz w:val="20"/>
              </w:rPr>
              <w:t>2 </w:t>
            </w:r>
            <w:r>
              <w:rPr>
                <w:b/>
                <w:spacing w:val="-4"/>
                <w:sz w:val="20"/>
              </w:rPr>
              <w:t>MCF</w:t>
            </w:r>
          </w:p>
          <w:p>
            <w:pPr>
              <w:pStyle w:val="TableParagraph"/>
              <w:spacing w:before="1"/>
              <w:ind w:left="122"/>
              <w:rPr>
                <w:b/>
                <w:sz w:val="20"/>
              </w:rPr>
            </w:pPr>
            <w:r>
              <w:rPr>
                <w:b/>
                <w:spacing w:val="-2"/>
                <w:sz w:val="20"/>
              </w:rPr>
              <w:t>Portal</w:t>
            </w:r>
          </w:p>
        </w:tc>
        <w:tc>
          <w:tcPr>
            <w:tcW w:w="8578" w:type="dxa"/>
            <w:tcBorders>
              <w:right w:val="nil"/>
            </w:tcBorders>
          </w:tcPr>
          <w:p>
            <w:pPr>
              <w:pStyle w:val="TableParagraph"/>
              <w:spacing w:line="249" w:lineRule="auto" w:before="71"/>
              <w:ind w:right="142"/>
              <w:rPr>
                <w:sz w:val="20"/>
              </w:rPr>
            </w:pPr>
            <w:r>
              <w:rPr>
                <w:sz w:val="20"/>
              </w:rPr>
              <w:t>Information about the fees for specialist medical services will be collected from providers via an</w:t>
            </w:r>
            <w:r>
              <w:rPr>
                <w:spacing w:val="-4"/>
                <w:sz w:val="20"/>
              </w:rPr>
              <w:t> </w:t>
            </w:r>
            <w:r>
              <w:rPr>
                <w:sz w:val="20"/>
              </w:rPr>
              <w:t>online</w:t>
            </w:r>
            <w:r>
              <w:rPr>
                <w:spacing w:val="-2"/>
                <w:sz w:val="20"/>
              </w:rPr>
              <w:t> </w:t>
            </w:r>
            <w:r>
              <w:rPr>
                <w:sz w:val="20"/>
              </w:rPr>
              <w:t>portal</w:t>
            </w:r>
            <w:r>
              <w:rPr>
                <w:spacing w:val="-5"/>
                <w:sz w:val="20"/>
              </w:rPr>
              <w:t> </w:t>
            </w:r>
            <w:r>
              <w:rPr>
                <w:sz w:val="20"/>
              </w:rPr>
              <w:t>(</w:t>
            </w:r>
            <w:r>
              <w:rPr>
                <w:b/>
                <w:sz w:val="20"/>
              </w:rPr>
              <w:t>MCF</w:t>
            </w:r>
            <w:r>
              <w:rPr>
                <w:b/>
                <w:spacing w:val="-1"/>
                <w:sz w:val="20"/>
              </w:rPr>
              <w:t> </w:t>
            </w:r>
            <w:r>
              <w:rPr>
                <w:b/>
                <w:sz w:val="20"/>
              </w:rPr>
              <w:t>Portal</w:t>
            </w:r>
            <w:r>
              <w:rPr>
                <w:sz w:val="20"/>
              </w:rPr>
              <w:t>)</w:t>
            </w:r>
            <w:r>
              <w:rPr>
                <w:spacing w:val="-3"/>
                <w:sz w:val="20"/>
              </w:rPr>
              <w:t> </w:t>
            </w:r>
            <w:r>
              <w:rPr>
                <w:sz w:val="20"/>
              </w:rPr>
              <w:t>and</w:t>
            </w:r>
            <w:r>
              <w:rPr>
                <w:spacing w:val="-2"/>
                <w:sz w:val="20"/>
              </w:rPr>
              <w:t> </w:t>
            </w:r>
            <w:r>
              <w:rPr>
                <w:sz w:val="20"/>
              </w:rPr>
              <w:t>then</w:t>
            </w:r>
            <w:r>
              <w:rPr>
                <w:spacing w:val="-4"/>
                <w:sz w:val="20"/>
              </w:rPr>
              <w:t> </w:t>
            </w:r>
            <w:r>
              <w:rPr>
                <w:sz w:val="20"/>
              </w:rPr>
              <w:t>published</w:t>
            </w:r>
            <w:r>
              <w:rPr>
                <w:spacing w:val="-4"/>
                <w:sz w:val="20"/>
              </w:rPr>
              <w:t> </w:t>
            </w:r>
            <w:r>
              <w:rPr>
                <w:sz w:val="20"/>
              </w:rPr>
              <w:t>on</w:t>
            </w:r>
            <w:r>
              <w:rPr>
                <w:spacing w:val="-4"/>
                <w:sz w:val="20"/>
              </w:rPr>
              <w:t> </w:t>
            </w:r>
            <w:r>
              <w:rPr>
                <w:sz w:val="20"/>
              </w:rPr>
              <w:t>the</w:t>
            </w:r>
            <w:r>
              <w:rPr>
                <w:spacing w:val="-4"/>
                <w:sz w:val="20"/>
              </w:rPr>
              <w:t> </w:t>
            </w:r>
            <w:r>
              <w:rPr>
                <w:sz w:val="20"/>
              </w:rPr>
              <w:t>MCF</w:t>
            </w:r>
            <w:r>
              <w:rPr>
                <w:spacing w:val="-1"/>
                <w:sz w:val="20"/>
              </w:rPr>
              <w:t> </w:t>
            </w:r>
            <w:r>
              <w:rPr>
                <w:sz w:val="20"/>
              </w:rPr>
              <w:t>website.</w:t>
            </w:r>
            <w:r>
              <w:rPr>
                <w:spacing w:val="-1"/>
                <w:sz w:val="20"/>
              </w:rPr>
              <w:t> </w:t>
            </w:r>
            <w:r>
              <w:rPr>
                <w:sz w:val="20"/>
              </w:rPr>
              <w:t>Participation</w:t>
            </w:r>
            <w:r>
              <w:rPr>
                <w:spacing w:val="-4"/>
                <w:sz w:val="20"/>
              </w:rPr>
              <w:t> </w:t>
            </w:r>
            <w:r>
              <w:rPr>
                <w:sz w:val="20"/>
              </w:rPr>
              <w:t>in</w:t>
            </w:r>
            <w:r>
              <w:rPr>
                <w:spacing w:val="-4"/>
                <w:sz w:val="20"/>
              </w:rPr>
              <w:t> </w:t>
            </w:r>
            <w:r>
              <w:rPr>
                <w:sz w:val="20"/>
              </w:rPr>
              <w:t>stage</w:t>
            </w:r>
            <w:r>
              <w:rPr>
                <w:spacing w:val="-4"/>
                <w:sz w:val="20"/>
              </w:rPr>
              <w:t> </w:t>
            </w:r>
            <w:r>
              <w:rPr>
                <w:sz w:val="20"/>
              </w:rPr>
              <w:t>2 of the Project is voluntary and personal information is only published with consent.</w:t>
            </w:r>
          </w:p>
        </w:tc>
      </w:tr>
    </w:tbl>
    <w:p>
      <w:pPr>
        <w:pStyle w:val="BodyText"/>
        <w:spacing w:line="266" w:lineRule="auto" w:before="142"/>
        <w:ind w:left="132"/>
      </w:pPr>
      <w:r>
        <w:rPr/>
        <w:t>The supplementary PIA examines changed practices for the collection, use and disclosure of information via the MCF Portal. AGS previously prepared a PIA in relation to a manual process for gathering</w:t>
      </w:r>
      <w:r>
        <w:rPr>
          <w:spacing w:val="-2"/>
        </w:rPr>
        <w:t> </w:t>
      </w:r>
      <w:r>
        <w:rPr/>
        <w:t>information</w:t>
      </w:r>
      <w:r>
        <w:rPr>
          <w:spacing w:val="-2"/>
        </w:rPr>
        <w:t> </w:t>
      </w:r>
      <w:r>
        <w:rPr/>
        <w:t>about specialists</w:t>
      </w:r>
      <w:r>
        <w:rPr>
          <w:spacing w:val="-4"/>
        </w:rPr>
        <w:t> </w:t>
      </w:r>
      <w:r>
        <w:rPr/>
        <w:t>to</w:t>
      </w:r>
      <w:r>
        <w:rPr>
          <w:spacing w:val="-4"/>
        </w:rPr>
        <w:t> </w:t>
      </w:r>
      <w:r>
        <w:rPr/>
        <w:t>publish</w:t>
      </w:r>
      <w:r>
        <w:rPr>
          <w:spacing w:val="-4"/>
        </w:rPr>
        <w:t> </w:t>
      </w:r>
      <w:r>
        <w:rPr/>
        <w:t>on</w:t>
      </w:r>
      <w:r>
        <w:rPr>
          <w:spacing w:val="-2"/>
        </w:rPr>
        <w:t> </w:t>
      </w:r>
      <w:r>
        <w:rPr/>
        <w:t>the</w:t>
      </w:r>
      <w:r>
        <w:rPr>
          <w:spacing w:val="-4"/>
        </w:rPr>
        <w:t> </w:t>
      </w:r>
      <w:r>
        <w:rPr/>
        <w:t>MCF</w:t>
      </w:r>
      <w:r>
        <w:rPr>
          <w:spacing w:val="-4"/>
        </w:rPr>
        <w:t> </w:t>
      </w:r>
      <w:r>
        <w:rPr/>
        <w:t>website</w:t>
      </w:r>
      <w:r>
        <w:rPr>
          <w:spacing w:val="-4"/>
        </w:rPr>
        <w:t> </w:t>
      </w:r>
      <w:r>
        <w:rPr/>
        <w:t>(</w:t>
      </w:r>
      <w:r>
        <w:rPr>
          <w:b/>
        </w:rPr>
        <w:t>primary</w:t>
      </w:r>
      <w:r>
        <w:rPr>
          <w:b/>
          <w:spacing w:val="-2"/>
        </w:rPr>
        <w:t> </w:t>
      </w:r>
      <w:r>
        <w:rPr>
          <w:b/>
        </w:rPr>
        <w:t>PIA</w:t>
      </w:r>
      <w:r>
        <w:rPr/>
        <w:t>). The</w:t>
      </w:r>
      <w:r>
        <w:rPr>
          <w:spacing w:val="-4"/>
        </w:rPr>
        <w:t> </w:t>
      </w:r>
      <w:r>
        <w:rPr/>
        <w:t>personal information flows for the MCF Portal are set out in </w:t>
      </w:r>
      <w:r>
        <w:rPr>
          <w:b/>
        </w:rPr>
        <w:t>Part 1 </w:t>
      </w:r>
      <w:r>
        <w:rPr/>
        <w:t>of this summary.</w:t>
      </w:r>
    </w:p>
    <w:p>
      <w:pPr>
        <w:pStyle w:val="BodyText"/>
        <w:spacing w:before="3"/>
        <w:rPr>
          <w:sz w:val="16"/>
        </w:rPr>
      </w:pPr>
      <w:r>
        <w:rPr/>
        <mc:AlternateContent>
          <mc:Choice Requires="wps">
            <w:drawing>
              <wp:anchor distT="0" distB="0" distL="0" distR="0" allowOverlap="1" layoutInCell="1" locked="0" behindDoc="1" simplePos="0" relativeHeight="487589888">
                <wp:simplePos x="0" y="0"/>
                <wp:positionH relativeFrom="page">
                  <wp:posOffset>701040</wp:posOffset>
                </wp:positionH>
                <wp:positionV relativeFrom="paragraph">
                  <wp:posOffset>134350</wp:posOffset>
                </wp:positionV>
                <wp:extent cx="6156960" cy="18415"/>
                <wp:effectExtent l="0" t="0" r="0" b="0"/>
                <wp:wrapTopAndBottom/>
                <wp:docPr id="11" name="Graphic 11"/>
                <wp:cNvGraphicFramePr>
                  <a:graphicFrameLocks/>
                </wp:cNvGraphicFramePr>
                <a:graphic>
                  <a:graphicData uri="http://schemas.microsoft.com/office/word/2010/wordprocessingShape">
                    <wps:wsp>
                      <wps:cNvPr id="11" name="Graphic 11"/>
                      <wps:cNvSpPr/>
                      <wps:spPr>
                        <a:xfrm>
                          <a:off x="0" y="0"/>
                          <a:ext cx="6156960" cy="18415"/>
                        </a:xfrm>
                        <a:custGeom>
                          <a:avLst/>
                          <a:gdLst/>
                          <a:ahLst/>
                          <a:cxnLst/>
                          <a:rect l="l" t="t" r="r" b="b"/>
                          <a:pathLst>
                            <a:path w="6156960" h="18415">
                              <a:moveTo>
                                <a:pt x="6156960" y="0"/>
                              </a:moveTo>
                              <a:lnTo>
                                <a:pt x="0" y="0"/>
                              </a:lnTo>
                              <a:lnTo>
                                <a:pt x="0" y="18287"/>
                              </a:lnTo>
                              <a:lnTo>
                                <a:pt x="6156960" y="18287"/>
                              </a:lnTo>
                              <a:lnTo>
                                <a:pt x="6156960" y="0"/>
                              </a:lnTo>
                              <a:close/>
                            </a:path>
                          </a:pathLst>
                        </a:custGeom>
                        <a:solidFill>
                          <a:srgbClr val="C4DDEA"/>
                        </a:solidFill>
                      </wps:spPr>
                      <wps:bodyPr wrap="square" lIns="0" tIns="0" rIns="0" bIns="0" rtlCol="0">
                        <a:prstTxWarp prst="textNoShape">
                          <a:avLst/>
                        </a:prstTxWarp>
                        <a:noAutofit/>
                      </wps:bodyPr>
                    </wps:wsp>
                  </a:graphicData>
                </a:graphic>
              </wp:anchor>
            </w:drawing>
          </mc:Choice>
          <mc:Fallback>
            <w:pict>
              <v:rect style="position:absolute;margin-left:55.200001pt;margin-top:10.57877pt;width:484.8pt;height:1.44pt;mso-position-horizontal-relative:page;mso-position-vertical-relative:paragraph;z-index:-15726592;mso-wrap-distance-left:0;mso-wrap-distance-right:0" id="docshape10" filled="true" fillcolor="#c4ddea" stroked="false">
                <v:fill type="solid"/>
                <w10:wrap type="topAndBottom"/>
              </v:rect>
            </w:pict>
          </mc:Fallback>
        </mc:AlternateContent>
      </w:r>
    </w:p>
    <w:p>
      <w:pPr>
        <w:pStyle w:val="Heading2"/>
      </w:pPr>
      <w:bookmarkStart w:name="Purpose of this PIA" w:id="3"/>
      <w:bookmarkEnd w:id="3"/>
      <w:r>
        <w:rPr>
          <w:b w:val="0"/>
        </w:rPr>
      </w:r>
      <w:r>
        <w:rPr/>
        <w:t>Purpose</w:t>
      </w:r>
      <w:r>
        <w:rPr>
          <w:spacing w:val="-6"/>
        </w:rPr>
        <w:t> </w:t>
      </w:r>
      <w:r>
        <w:rPr/>
        <w:t>of</w:t>
      </w:r>
      <w:r>
        <w:rPr>
          <w:spacing w:val="-8"/>
        </w:rPr>
        <w:t> </w:t>
      </w:r>
      <w:r>
        <w:rPr/>
        <w:t>this</w:t>
      </w:r>
      <w:r>
        <w:rPr>
          <w:spacing w:val="-8"/>
        </w:rPr>
        <w:t> </w:t>
      </w:r>
      <w:r>
        <w:rPr>
          <w:spacing w:val="-5"/>
        </w:rPr>
        <w:t>PIA</w:t>
      </w:r>
    </w:p>
    <w:p>
      <w:pPr>
        <w:pStyle w:val="BodyText"/>
        <w:spacing w:line="266" w:lineRule="auto" w:before="127"/>
        <w:ind w:left="132"/>
      </w:pPr>
      <w:r>
        <w:rPr/>
        <w:t>Australian Privacy Principle (</w:t>
      </w:r>
      <w:r>
        <w:rPr>
          <w:b/>
        </w:rPr>
        <w:t>APP</w:t>
      </w:r>
      <w:r>
        <w:rPr/>
        <w:t>) 1.2 in Sch 1 to the </w:t>
      </w:r>
      <w:r>
        <w:rPr>
          <w:i/>
        </w:rPr>
        <w:t>Privacy Act 1988 </w:t>
      </w:r>
      <w:r>
        <w:rPr/>
        <w:t>requires the Department to take</w:t>
      </w:r>
      <w:r>
        <w:rPr>
          <w:spacing w:val="-5"/>
        </w:rPr>
        <w:t> </w:t>
      </w:r>
      <w:r>
        <w:rPr/>
        <w:t>reasonable</w:t>
      </w:r>
      <w:r>
        <w:rPr>
          <w:spacing w:val="-3"/>
        </w:rPr>
        <w:t> </w:t>
      </w:r>
      <w:r>
        <w:rPr/>
        <w:t>steps</w:t>
      </w:r>
      <w:r>
        <w:rPr>
          <w:spacing w:val="-5"/>
        </w:rPr>
        <w:t> </w:t>
      </w:r>
      <w:r>
        <w:rPr/>
        <w:t>to</w:t>
      </w:r>
      <w:r>
        <w:rPr>
          <w:spacing w:val="-5"/>
        </w:rPr>
        <w:t> </w:t>
      </w:r>
      <w:r>
        <w:rPr/>
        <w:t>implement</w:t>
      </w:r>
      <w:r>
        <w:rPr>
          <w:spacing w:val="-1"/>
        </w:rPr>
        <w:t> </w:t>
      </w:r>
      <w:r>
        <w:rPr/>
        <w:t>practices,</w:t>
      </w:r>
      <w:r>
        <w:rPr>
          <w:spacing w:val="-1"/>
        </w:rPr>
        <w:t> </w:t>
      </w:r>
      <w:r>
        <w:rPr/>
        <w:t>procedures</w:t>
      </w:r>
      <w:r>
        <w:rPr>
          <w:spacing w:val="-2"/>
        </w:rPr>
        <w:t> </w:t>
      </w:r>
      <w:r>
        <w:rPr/>
        <w:t>and</w:t>
      </w:r>
      <w:r>
        <w:rPr>
          <w:spacing w:val="-5"/>
        </w:rPr>
        <w:t> </w:t>
      </w:r>
      <w:r>
        <w:rPr/>
        <w:t>systems</w:t>
      </w:r>
      <w:r>
        <w:rPr>
          <w:spacing w:val="-5"/>
        </w:rPr>
        <w:t> </w:t>
      </w:r>
      <w:r>
        <w:rPr/>
        <w:t>that</w:t>
      </w:r>
      <w:r>
        <w:rPr>
          <w:spacing w:val="-1"/>
        </w:rPr>
        <w:t> </w:t>
      </w:r>
      <w:r>
        <w:rPr/>
        <w:t>will</w:t>
      </w:r>
      <w:r>
        <w:rPr>
          <w:spacing w:val="-3"/>
        </w:rPr>
        <w:t> </w:t>
      </w:r>
      <w:r>
        <w:rPr/>
        <w:t>ensure</w:t>
      </w:r>
      <w:r>
        <w:rPr>
          <w:spacing w:val="-5"/>
        </w:rPr>
        <w:t> </w:t>
      </w:r>
      <w:r>
        <w:rPr/>
        <w:t>compliance with the APPs. This includes undertaking a PIA for ‘high risk’ projects that will have a significant impact on the privacy of individuals: see s 12(1) of the Australian Government Agencies Privacy Code (</w:t>
      </w:r>
      <w:r>
        <w:rPr>
          <w:b/>
        </w:rPr>
        <w:t>Privacy Code</w:t>
      </w:r>
      <w:r>
        <w:rPr/>
        <w:t>).</w:t>
      </w:r>
    </w:p>
    <w:p>
      <w:pPr>
        <w:pStyle w:val="BodyText"/>
        <w:spacing w:line="264" w:lineRule="auto" w:before="96"/>
        <w:ind w:left="133"/>
      </w:pPr>
      <w:r>
        <w:rPr/>
        <w:t>This</w:t>
      </w:r>
      <w:r>
        <w:rPr>
          <w:spacing w:val="-1"/>
        </w:rPr>
        <w:t> </w:t>
      </w:r>
      <w:r>
        <w:rPr/>
        <w:t>summary</w:t>
      </w:r>
      <w:r>
        <w:rPr>
          <w:spacing w:val="-4"/>
        </w:rPr>
        <w:t> </w:t>
      </w:r>
      <w:r>
        <w:rPr/>
        <w:t>has</w:t>
      </w:r>
      <w:r>
        <w:rPr>
          <w:spacing w:val="-4"/>
        </w:rPr>
        <w:t> </w:t>
      </w:r>
      <w:r>
        <w:rPr/>
        <w:t>been</w:t>
      </w:r>
      <w:r>
        <w:rPr>
          <w:spacing w:val="-4"/>
        </w:rPr>
        <w:t> </w:t>
      </w:r>
      <w:r>
        <w:rPr/>
        <w:t>prepared</w:t>
      </w:r>
      <w:r>
        <w:rPr>
          <w:spacing w:val="-4"/>
        </w:rPr>
        <w:t> </w:t>
      </w:r>
      <w:r>
        <w:rPr/>
        <w:t>to</w:t>
      </w:r>
      <w:r>
        <w:rPr>
          <w:spacing w:val="-4"/>
        </w:rPr>
        <w:t> </w:t>
      </w:r>
      <w:r>
        <w:rPr/>
        <w:t>provide</w:t>
      </w:r>
      <w:r>
        <w:rPr>
          <w:spacing w:val="-4"/>
        </w:rPr>
        <w:t> </w:t>
      </w:r>
      <w:r>
        <w:rPr/>
        <w:t>greater</w:t>
      </w:r>
      <w:r>
        <w:rPr>
          <w:spacing w:val="-3"/>
        </w:rPr>
        <w:t> </w:t>
      </w:r>
      <w:r>
        <w:rPr/>
        <w:t>transparency</w:t>
      </w:r>
      <w:r>
        <w:rPr>
          <w:spacing w:val="-1"/>
        </w:rPr>
        <w:t> </w:t>
      </w:r>
      <w:r>
        <w:rPr/>
        <w:t>around</w:t>
      </w:r>
      <w:r>
        <w:rPr>
          <w:spacing w:val="-4"/>
        </w:rPr>
        <w:t> </w:t>
      </w:r>
      <w:r>
        <w:rPr/>
        <w:t>the</w:t>
      </w:r>
      <w:r>
        <w:rPr>
          <w:spacing w:val="-4"/>
        </w:rPr>
        <w:t> </w:t>
      </w:r>
      <w:r>
        <w:rPr/>
        <w:t>OOPT</w:t>
      </w:r>
      <w:r>
        <w:rPr>
          <w:spacing w:val="-3"/>
        </w:rPr>
        <w:t> </w:t>
      </w:r>
      <w:r>
        <w:rPr/>
        <w:t>Project and privacy assurances to users as well as the broader Australian community.</w:t>
      </w:r>
    </w:p>
    <w:p>
      <w:pPr>
        <w:pStyle w:val="BodyText"/>
        <w:spacing w:before="8"/>
        <w:rPr>
          <w:sz w:val="16"/>
        </w:rPr>
      </w:pPr>
      <w:r>
        <w:rPr/>
        <mc:AlternateContent>
          <mc:Choice Requires="wps">
            <w:drawing>
              <wp:anchor distT="0" distB="0" distL="0" distR="0" allowOverlap="1" layoutInCell="1" locked="0" behindDoc="1" simplePos="0" relativeHeight="487590400">
                <wp:simplePos x="0" y="0"/>
                <wp:positionH relativeFrom="page">
                  <wp:posOffset>701040</wp:posOffset>
                </wp:positionH>
                <wp:positionV relativeFrom="paragraph">
                  <wp:posOffset>137567</wp:posOffset>
                </wp:positionV>
                <wp:extent cx="6156960" cy="18415"/>
                <wp:effectExtent l="0" t="0" r="0" b="0"/>
                <wp:wrapTopAndBottom/>
                <wp:docPr id="12" name="Graphic 12"/>
                <wp:cNvGraphicFramePr>
                  <a:graphicFrameLocks/>
                </wp:cNvGraphicFramePr>
                <a:graphic>
                  <a:graphicData uri="http://schemas.microsoft.com/office/word/2010/wordprocessingShape">
                    <wps:wsp>
                      <wps:cNvPr id="12" name="Graphic 12"/>
                      <wps:cNvSpPr/>
                      <wps:spPr>
                        <a:xfrm>
                          <a:off x="0" y="0"/>
                          <a:ext cx="6156960" cy="18415"/>
                        </a:xfrm>
                        <a:custGeom>
                          <a:avLst/>
                          <a:gdLst/>
                          <a:ahLst/>
                          <a:cxnLst/>
                          <a:rect l="l" t="t" r="r" b="b"/>
                          <a:pathLst>
                            <a:path w="6156960" h="18415">
                              <a:moveTo>
                                <a:pt x="6156960" y="0"/>
                              </a:moveTo>
                              <a:lnTo>
                                <a:pt x="0" y="0"/>
                              </a:lnTo>
                              <a:lnTo>
                                <a:pt x="0" y="18287"/>
                              </a:lnTo>
                              <a:lnTo>
                                <a:pt x="6156960" y="18287"/>
                              </a:lnTo>
                              <a:lnTo>
                                <a:pt x="6156960" y="0"/>
                              </a:lnTo>
                              <a:close/>
                            </a:path>
                          </a:pathLst>
                        </a:custGeom>
                        <a:solidFill>
                          <a:srgbClr val="C4DDEA"/>
                        </a:solidFill>
                      </wps:spPr>
                      <wps:bodyPr wrap="square" lIns="0" tIns="0" rIns="0" bIns="0" rtlCol="0">
                        <a:prstTxWarp prst="textNoShape">
                          <a:avLst/>
                        </a:prstTxWarp>
                        <a:noAutofit/>
                      </wps:bodyPr>
                    </wps:wsp>
                  </a:graphicData>
                </a:graphic>
              </wp:anchor>
            </w:drawing>
          </mc:Choice>
          <mc:Fallback>
            <w:pict>
              <v:rect style="position:absolute;margin-left:55.200001pt;margin-top:10.832095pt;width:484.8pt;height:1.44pt;mso-position-horizontal-relative:page;mso-position-vertical-relative:paragraph;z-index:-15726080;mso-wrap-distance-left:0;mso-wrap-distance-right:0" id="docshape11" filled="true" fillcolor="#c4ddea" stroked="false">
                <v:fill type="solid"/>
                <w10:wrap type="topAndBottom"/>
              </v:rect>
            </w:pict>
          </mc:Fallback>
        </mc:AlternateContent>
      </w:r>
    </w:p>
    <w:p>
      <w:pPr>
        <w:pStyle w:val="Heading2"/>
      </w:pPr>
      <w:bookmarkStart w:name="Summary of findings" w:id="4"/>
      <w:bookmarkEnd w:id="4"/>
      <w:r>
        <w:rPr>
          <w:b w:val="0"/>
        </w:rPr>
      </w:r>
      <w:r>
        <w:rPr/>
        <w:t>Summary</w:t>
      </w:r>
      <w:r>
        <w:rPr>
          <w:spacing w:val="-10"/>
        </w:rPr>
        <w:t> </w:t>
      </w:r>
      <w:r>
        <w:rPr/>
        <w:t>of</w:t>
      </w:r>
      <w:r>
        <w:rPr>
          <w:spacing w:val="-10"/>
        </w:rPr>
        <w:t> </w:t>
      </w:r>
      <w:r>
        <w:rPr>
          <w:spacing w:val="-2"/>
        </w:rPr>
        <w:t>findings</w:t>
      </w:r>
    </w:p>
    <w:p>
      <w:pPr>
        <w:pStyle w:val="BodyText"/>
        <w:spacing w:before="101"/>
        <w:ind w:left="132"/>
      </w:pPr>
      <w:r>
        <w:rPr>
          <w:b/>
        </w:rPr>
        <w:t>Part</w:t>
      </w:r>
      <w:r>
        <w:rPr>
          <w:b/>
          <w:spacing w:val="-5"/>
        </w:rPr>
        <w:t> </w:t>
      </w:r>
      <w:r>
        <w:rPr>
          <w:b/>
        </w:rPr>
        <w:t>2</w:t>
      </w:r>
      <w:r>
        <w:rPr>
          <w:b/>
          <w:spacing w:val="-6"/>
        </w:rPr>
        <w:t> </w:t>
      </w:r>
      <w:r>
        <w:rPr/>
        <w:t>summarises</w:t>
      </w:r>
      <w:r>
        <w:rPr>
          <w:spacing w:val="-3"/>
        </w:rPr>
        <w:t> </w:t>
      </w:r>
      <w:r>
        <w:rPr/>
        <w:t>how</w:t>
      </w:r>
      <w:r>
        <w:rPr>
          <w:spacing w:val="-7"/>
        </w:rPr>
        <w:t> </w:t>
      </w:r>
      <w:r>
        <w:rPr/>
        <w:t>the</w:t>
      </w:r>
      <w:r>
        <w:rPr>
          <w:spacing w:val="-4"/>
        </w:rPr>
        <w:t> </w:t>
      </w:r>
      <w:r>
        <w:rPr/>
        <w:t>MCF</w:t>
      </w:r>
      <w:r>
        <w:rPr>
          <w:spacing w:val="-5"/>
        </w:rPr>
        <w:t> </w:t>
      </w:r>
      <w:r>
        <w:rPr/>
        <w:t>Portal</w:t>
      </w:r>
      <w:r>
        <w:rPr>
          <w:spacing w:val="-7"/>
        </w:rPr>
        <w:t> </w:t>
      </w:r>
      <w:r>
        <w:rPr/>
        <w:t>may</w:t>
      </w:r>
      <w:r>
        <w:rPr>
          <w:spacing w:val="-6"/>
        </w:rPr>
        <w:t> </w:t>
      </w:r>
      <w:r>
        <w:rPr/>
        <w:t>impact</w:t>
      </w:r>
      <w:r>
        <w:rPr>
          <w:spacing w:val="-2"/>
        </w:rPr>
        <w:t> </w:t>
      </w:r>
      <w:r>
        <w:rPr/>
        <w:t>on</w:t>
      </w:r>
      <w:r>
        <w:rPr>
          <w:spacing w:val="-6"/>
        </w:rPr>
        <w:t> </w:t>
      </w:r>
      <w:r>
        <w:rPr/>
        <w:t>the</w:t>
      </w:r>
      <w:r>
        <w:rPr>
          <w:spacing w:val="-6"/>
        </w:rPr>
        <w:t> </w:t>
      </w:r>
      <w:r>
        <w:rPr/>
        <w:t>privacy</w:t>
      </w:r>
      <w:r>
        <w:rPr>
          <w:spacing w:val="-6"/>
        </w:rPr>
        <w:t> </w:t>
      </w:r>
      <w:r>
        <w:rPr/>
        <w:t>of</w:t>
      </w:r>
      <w:r>
        <w:rPr>
          <w:spacing w:val="-2"/>
        </w:rPr>
        <w:t> </w:t>
      </w:r>
      <w:r>
        <w:rPr/>
        <w:t>individuals,</w:t>
      </w:r>
      <w:r>
        <w:rPr>
          <w:spacing w:val="-2"/>
        </w:rPr>
        <w:t> </w:t>
      </w:r>
      <w:r>
        <w:rPr/>
        <w:t>including</w:t>
      </w:r>
      <w:r>
        <w:rPr>
          <w:spacing w:val="-4"/>
        </w:rPr>
        <w:t> </w:t>
      </w:r>
      <w:r>
        <w:rPr>
          <w:spacing w:val="-2"/>
        </w:rPr>
        <w:t>from:</w:t>
      </w:r>
    </w:p>
    <w:p>
      <w:pPr>
        <w:pStyle w:val="ListParagraph"/>
        <w:numPr>
          <w:ilvl w:val="0"/>
          <w:numId w:val="1"/>
        </w:numPr>
        <w:tabs>
          <w:tab w:pos="490" w:val="left" w:leader="none"/>
        </w:tabs>
        <w:spacing w:line="240" w:lineRule="auto" w:before="73" w:after="0"/>
        <w:ind w:left="490" w:right="0" w:hanging="357"/>
        <w:jc w:val="left"/>
        <w:rPr>
          <w:sz w:val="22"/>
        </w:rPr>
      </w:pPr>
      <w:r>
        <w:rPr>
          <w:sz w:val="22"/>
        </w:rPr>
        <w:t>out-of-date</w:t>
      </w:r>
      <w:r>
        <w:rPr>
          <w:spacing w:val="-8"/>
          <w:sz w:val="22"/>
        </w:rPr>
        <w:t> </w:t>
      </w:r>
      <w:r>
        <w:rPr>
          <w:sz w:val="22"/>
        </w:rPr>
        <w:t>or</w:t>
      </w:r>
      <w:r>
        <w:rPr>
          <w:spacing w:val="-4"/>
          <w:sz w:val="22"/>
        </w:rPr>
        <w:t> </w:t>
      </w:r>
      <w:r>
        <w:rPr>
          <w:sz w:val="22"/>
        </w:rPr>
        <w:t>inaccurate</w:t>
      </w:r>
      <w:r>
        <w:rPr>
          <w:spacing w:val="-8"/>
          <w:sz w:val="22"/>
        </w:rPr>
        <w:t> </w:t>
      </w:r>
      <w:r>
        <w:rPr>
          <w:sz w:val="22"/>
        </w:rPr>
        <w:t>links</w:t>
      </w:r>
      <w:r>
        <w:rPr>
          <w:spacing w:val="-5"/>
          <w:sz w:val="22"/>
        </w:rPr>
        <w:t> </w:t>
      </w:r>
      <w:r>
        <w:rPr>
          <w:sz w:val="22"/>
        </w:rPr>
        <w:t>between</w:t>
      </w:r>
      <w:r>
        <w:rPr>
          <w:spacing w:val="-8"/>
          <w:sz w:val="22"/>
        </w:rPr>
        <w:t> </w:t>
      </w:r>
      <w:r>
        <w:rPr>
          <w:sz w:val="22"/>
        </w:rPr>
        <w:t>specialists</w:t>
      </w:r>
      <w:r>
        <w:rPr>
          <w:spacing w:val="-5"/>
          <w:sz w:val="22"/>
        </w:rPr>
        <w:t> </w:t>
      </w:r>
      <w:r>
        <w:rPr>
          <w:sz w:val="22"/>
        </w:rPr>
        <w:t>and</w:t>
      </w:r>
      <w:r>
        <w:rPr>
          <w:spacing w:val="-6"/>
          <w:sz w:val="22"/>
        </w:rPr>
        <w:t> </w:t>
      </w:r>
      <w:r>
        <w:rPr>
          <w:sz w:val="22"/>
        </w:rPr>
        <w:t>authorised</w:t>
      </w:r>
      <w:r>
        <w:rPr>
          <w:spacing w:val="-7"/>
          <w:sz w:val="22"/>
        </w:rPr>
        <w:t> </w:t>
      </w:r>
      <w:r>
        <w:rPr>
          <w:spacing w:val="-2"/>
          <w:sz w:val="22"/>
        </w:rPr>
        <w:t>representatives</w:t>
      </w:r>
    </w:p>
    <w:p>
      <w:pPr>
        <w:pStyle w:val="ListParagraph"/>
        <w:numPr>
          <w:ilvl w:val="0"/>
          <w:numId w:val="1"/>
        </w:numPr>
        <w:tabs>
          <w:tab w:pos="490" w:val="left" w:leader="none"/>
        </w:tabs>
        <w:spacing w:line="240" w:lineRule="auto" w:before="71" w:after="0"/>
        <w:ind w:left="490" w:right="0" w:hanging="357"/>
        <w:jc w:val="left"/>
        <w:rPr>
          <w:sz w:val="22"/>
        </w:rPr>
      </w:pPr>
      <w:r>
        <w:rPr>
          <w:sz w:val="22"/>
        </w:rPr>
        <w:t>collection</w:t>
      </w:r>
      <w:r>
        <w:rPr>
          <w:spacing w:val="-6"/>
          <w:sz w:val="22"/>
        </w:rPr>
        <w:t> </w:t>
      </w:r>
      <w:r>
        <w:rPr>
          <w:sz w:val="22"/>
        </w:rPr>
        <w:t>of</w:t>
      </w:r>
      <w:r>
        <w:rPr>
          <w:spacing w:val="-3"/>
          <w:sz w:val="22"/>
        </w:rPr>
        <w:t> </w:t>
      </w:r>
      <w:r>
        <w:rPr>
          <w:sz w:val="22"/>
        </w:rPr>
        <w:t>unnecessary</w:t>
      </w:r>
      <w:r>
        <w:rPr>
          <w:spacing w:val="-5"/>
          <w:sz w:val="22"/>
        </w:rPr>
        <w:t> </w:t>
      </w:r>
      <w:r>
        <w:rPr>
          <w:sz w:val="22"/>
        </w:rPr>
        <w:t>or</w:t>
      </w:r>
      <w:r>
        <w:rPr>
          <w:spacing w:val="-6"/>
          <w:sz w:val="22"/>
        </w:rPr>
        <w:t> </w:t>
      </w:r>
      <w:r>
        <w:rPr>
          <w:sz w:val="22"/>
        </w:rPr>
        <w:t>inaccurate</w:t>
      </w:r>
      <w:r>
        <w:rPr>
          <w:spacing w:val="-5"/>
          <w:sz w:val="22"/>
        </w:rPr>
        <w:t> </w:t>
      </w:r>
      <w:r>
        <w:rPr>
          <w:spacing w:val="-4"/>
          <w:sz w:val="22"/>
        </w:rPr>
        <w:t>data</w:t>
      </w:r>
    </w:p>
    <w:p>
      <w:pPr>
        <w:pStyle w:val="ListParagraph"/>
        <w:numPr>
          <w:ilvl w:val="0"/>
          <w:numId w:val="1"/>
        </w:numPr>
        <w:tabs>
          <w:tab w:pos="490" w:val="left" w:leader="none"/>
        </w:tabs>
        <w:spacing w:line="240" w:lineRule="auto" w:before="71" w:after="0"/>
        <w:ind w:left="490" w:right="0" w:hanging="357"/>
        <w:jc w:val="left"/>
        <w:rPr>
          <w:sz w:val="22"/>
        </w:rPr>
      </w:pPr>
      <w:r>
        <w:rPr>
          <w:sz w:val="22"/>
        </w:rPr>
        <w:t>unauthorised</w:t>
      </w:r>
      <w:r>
        <w:rPr>
          <w:spacing w:val="-8"/>
          <w:sz w:val="22"/>
        </w:rPr>
        <w:t> </w:t>
      </w:r>
      <w:r>
        <w:rPr>
          <w:sz w:val="22"/>
        </w:rPr>
        <w:t>access,</w:t>
      </w:r>
      <w:r>
        <w:rPr>
          <w:spacing w:val="-4"/>
          <w:sz w:val="22"/>
        </w:rPr>
        <w:t> </w:t>
      </w:r>
      <w:r>
        <w:rPr>
          <w:sz w:val="22"/>
        </w:rPr>
        <w:t>use</w:t>
      </w:r>
      <w:r>
        <w:rPr>
          <w:spacing w:val="-5"/>
          <w:sz w:val="22"/>
        </w:rPr>
        <w:t> </w:t>
      </w:r>
      <w:r>
        <w:rPr>
          <w:sz w:val="22"/>
        </w:rPr>
        <w:t>and</w:t>
      </w:r>
      <w:r>
        <w:rPr>
          <w:spacing w:val="-6"/>
          <w:sz w:val="22"/>
        </w:rPr>
        <w:t> </w:t>
      </w:r>
      <w:r>
        <w:rPr>
          <w:sz w:val="22"/>
        </w:rPr>
        <w:t>disclosure</w:t>
      </w:r>
      <w:r>
        <w:rPr>
          <w:spacing w:val="-7"/>
          <w:sz w:val="22"/>
        </w:rPr>
        <w:t> </w:t>
      </w:r>
      <w:r>
        <w:rPr>
          <w:sz w:val="22"/>
        </w:rPr>
        <w:t>of</w:t>
      </w:r>
      <w:r>
        <w:rPr>
          <w:spacing w:val="-6"/>
          <w:sz w:val="22"/>
        </w:rPr>
        <w:t> </w:t>
      </w:r>
      <w:r>
        <w:rPr>
          <w:sz w:val="22"/>
        </w:rPr>
        <w:t>personal</w:t>
      </w:r>
      <w:r>
        <w:rPr>
          <w:spacing w:val="-5"/>
          <w:sz w:val="22"/>
        </w:rPr>
        <w:t> </w:t>
      </w:r>
      <w:r>
        <w:rPr>
          <w:spacing w:val="-2"/>
          <w:sz w:val="22"/>
        </w:rPr>
        <w:t>information.</w:t>
      </w:r>
    </w:p>
    <w:p>
      <w:pPr>
        <w:pStyle w:val="BodyText"/>
        <w:spacing w:before="115"/>
        <w:ind w:left="133"/>
      </w:pPr>
      <w:r>
        <w:rPr/>
        <w:t>These</w:t>
      </w:r>
      <w:r>
        <w:rPr>
          <w:spacing w:val="-6"/>
        </w:rPr>
        <w:t> </w:t>
      </w:r>
      <w:r>
        <w:rPr/>
        <w:t>impacts</w:t>
      </w:r>
      <w:r>
        <w:rPr>
          <w:spacing w:val="-7"/>
        </w:rPr>
        <w:t> </w:t>
      </w:r>
      <w:r>
        <w:rPr/>
        <w:t>can</w:t>
      </w:r>
      <w:r>
        <w:rPr>
          <w:spacing w:val="-6"/>
        </w:rPr>
        <w:t> </w:t>
      </w:r>
      <w:r>
        <w:rPr/>
        <w:t>be</w:t>
      </w:r>
      <w:r>
        <w:rPr>
          <w:spacing w:val="-7"/>
        </w:rPr>
        <w:t> </w:t>
      </w:r>
      <w:r>
        <w:rPr/>
        <w:t>substantially</w:t>
      </w:r>
      <w:r>
        <w:rPr>
          <w:spacing w:val="-5"/>
        </w:rPr>
        <w:t> </w:t>
      </w:r>
      <w:r>
        <w:rPr/>
        <w:t>reduced</w:t>
      </w:r>
      <w:r>
        <w:rPr>
          <w:spacing w:val="-5"/>
        </w:rPr>
        <w:t> </w:t>
      </w:r>
      <w:r>
        <w:rPr/>
        <w:t>or</w:t>
      </w:r>
      <w:r>
        <w:rPr>
          <w:spacing w:val="-6"/>
        </w:rPr>
        <w:t> </w:t>
      </w:r>
      <w:r>
        <w:rPr/>
        <w:t>mitigated</w:t>
      </w:r>
      <w:r>
        <w:rPr>
          <w:spacing w:val="-6"/>
        </w:rPr>
        <w:t> </w:t>
      </w:r>
      <w:r>
        <w:rPr/>
        <w:t>if</w:t>
      </w:r>
      <w:r>
        <w:rPr>
          <w:spacing w:val="-4"/>
        </w:rPr>
        <w:t> </w:t>
      </w:r>
      <w:r>
        <w:rPr/>
        <w:t>AGS’s</w:t>
      </w:r>
      <w:r>
        <w:rPr>
          <w:spacing w:val="-6"/>
        </w:rPr>
        <w:t> </w:t>
      </w:r>
      <w:r>
        <w:rPr/>
        <w:t>recommendations</w:t>
      </w:r>
      <w:r>
        <w:rPr>
          <w:spacing w:val="-4"/>
        </w:rPr>
        <w:t> </w:t>
      </w:r>
      <w:r>
        <w:rPr>
          <w:spacing w:val="-5"/>
        </w:rPr>
        <w:t>in</w:t>
      </w:r>
    </w:p>
    <w:p>
      <w:pPr>
        <w:spacing w:before="1"/>
        <w:ind w:left="133" w:right="0" w:firstLine="0"/>
        <w:jc w:val="left"/>
        <w:rPr>
          <w:sz w:val="22"/>
        </w:rPr>
      </w:pPr>
      <w:r>
        <w:rPr>
          <w:b/>
          <w:sz w:val="22"/>
        </w:rPr>
        <w:t>Appendices</w:t>
      </w:r>
      <w:r>
        <w:rPr>
          <w:b/>
          <w:spacing w:val="-6"/>
          <w:sz w:val="22"/>
        </w:rPr>
        <w:t> </w:t>
      </w:r>
      <w:r>
        <w:rPr>
          <w:b/>
          <w:sz w:val="22"/>
        </w:rPr>
        <w:t>1</w:t>
      </w:r>
      <w:r>
        <w:rPr>
          <w:b/>
          <w:spacing w:val="-4"/>
          <w:sz w:val="22"/>
        </w:rPr>
        <w:t> </w:t>
      </w:r>
      <w:r>
        <w:rPr>
          <w:b/>
          <w:sz w:val="22"/>
        </w:rPr>
        <w:t>and</w:t>
      </w:r>
      <w:r>
        <w:rPr>
          <w:b/>
          <w:spacing w:val="-6"/>
          <w:sz w:val="22"/>
        </w:rPr>
        <w:t> </w:t>
      </w:r>
      <w:r>
        <w:rPr>
          <w:b/>
          <w:sz w:val="22"/>
        </w:rPr>
        <w:t>2</w:t>
      </w:r>
      <w:r>
        <w:rPr>
          <w:b/>
          <w:spacing w:val="-5"/>
          <w:sz w:val="22"/>
        </w:rPr>
        <w:t> </w:t>
      </w:r>
      <w:r>
        <w:rPr>
          <w:sz w:val="22"/>
        </w:rPr>
        <w:t>are</w:t>
      </w:r>
      <w:r>
        <w:rPr>
          <w:spacing w:val="-6"/>
          <w:sz w:val="22"/>
        </w:rPr>
        <w:t> </w:t>
      </w:r>
      <w:r>
        <w:rPr>
          <w:sz w:val="22"/>
        </w:rPr>
        <w:t>adopted,</w:t>
      </w:r>
      <w:r>
        <w:rPr>
          <w:spacing w:val="-2"/>
          <w:sz w:val="22"/>
        </w:rPr>
        <w:t> </w:t>
      </w:r>
      <w:r>
        <w:rPr>
          <w:sz w:val="22"/>
        </w:rPr>
        <w:t>including</w:t>
      </w:r>
      <w:r>
        <w:rPr>
          <w:spacing w:val="-3"/>
          <w:sz w:val="22"/>
        </w:rPr>
        <w:t> </w:t>
      </w:r>
      <w:r>
        <w:rPr>
          <w:spacing w:val="-5"/>
          <w:sz w:val="22"/>
        </w:rPr>
        <w:t>by:</w:t>
      </w:r>
    </w:p>
    <w:p>
      <w:pPr>
        <w:pStyle w:val="ListParagraph"/>
        <w:numPr>
          <w:ilvl w:val="0"/>
          <w:numId w:val="1"/>
        </w:numPr>
        <w:tabs>
          <w:tab w:pos="491" w:val="left" w:leader="none"/>
        </w:tabs>
        <w:spacing w:line="240" w:lineRule="auto" w:before="73" w:after="0"/>
        <w:ind w:left="491" w:right="0" w:hanging="358"/>
        <w:jc w:val="left"/>
        <w:rPr>
          <w:sz w:val="22"/>
        </w:rPr>
      </w:pPr>
      <w:r>
        <w:rPr>
          <w:sz w:val="22"/>
        </w:rPr>
        <w:t>obtaining</w:t>
      </w:r>
      <w:r>
        <w:rPr>
          <w:spacing w:val="-9"/>
          <w:sz w:val="22"/>
        </w:rPr>
        <w:t> </w:t>
      </w:r>
      <w:r>
        <w:rPr>
          <w:sz w:val="22"/>
        </w:rPr>
        <w:t>appropriate</w:t>
      </w:r>
      <w:r>
        <w:rPr>
          <w:spacing w:val="-8"/>
          <w:sz w:val="22"/>
        </w:rPr>
        <w:t> </w:t>
      </w:r>
      <w:r>
        <w:rPr>
          <w:spacing w:val="-2"/>
          <w:sz w:val="22"/>
        </w:rPr>
        <w:t>consents</w:t>
      </w:r>
    </w:p>
    <w:p>
      <w:pPr>
        <w:pStyle w:val="ListParagraph"/>
        <w:numPr>
          <w:ilvl w:val="0"/>
          <w:numId w:val="1"/>
        </w:numPr>
        <w:tabs>
          <w:tab w:pos="491" w:val="left" w:leader="none"/>
        </w:tabs>
        <w:spacing w:line="240" w:lineRule="auto" w:before="71" w:after="0"/>
        <w:ind w:left="491" w:right="0" w:hanging="358"/>
        <w:jc w:val="left"/>
        <w:rPr>
          <w:sz w:val="22"/>
        </w:rPr>
      </w:pPr>
      <w:r>
        <w:rPr>
          <w:sz w:val="22"/>
        </w:rPr>
        <w:t>requiring</w:t>
      </w:r>
      <w:r>
        <w:rPr>
          <w:spacing w:val="-8"/>
          <w:sz w:val="22"/>
        </w:rPr>
        <w:t> </w:t>
      </w:r>
      <w:r>
        <w:rPr>
          <w:sz w:val="22"/>
        </w:rPr>
        <w:t>regular</w:t>
      </w:r>
      <w:r>
        <w:rPr>
          <w:spacing w:val="-6"/>
          <w:sz w:val="22"/>
        </w:rPr>
        <w:t> </w:t>
      </w:r>
      <w:r>
        <w:rPr>
          <w:sz w:val="22"/>
        </w:rPr>
        <w:t>review</w:t>
      </w:r>
      <w:r>
        <w:rPr>
          <w:spacing w:val="-8"/>
          <w:sz w:val="22"/>
        </w:rPr>
        <w:t> </w:t>
      </w:r>
      <w:r>
        <w:rPr>
          <w:sz w:val="22"/>
        </w:rPr>
        <w:t>of</w:t>
      </w:r>
      <w:r>
        <w:rPr>
          <w:spacing w:val="-3"/>
          <w:sz w:val="22"/>
        </w:rPr>
        <w:t> </w:t>
      </w:r>
      <w:r>
        <w:rPr>
          <w:sz w:val="22"/>
        </w:rPr>
        <w:t>links</w:t>
      </w:r>
      <w:r>
        <w:rPr>
          <w:spacing w:val="-5"/>
          <w:sz w:val="22"/>
        </w:rPr>
        <w:t> </w:t>
      </w:r>
      <w:r>
        <w:rPr>
          <w:sz w:val="22"/>
        </w:rPr>
        <w:t>by</w:t>
      </w:r>
      <w:r>
        <w:rPr>
          <w:spacing w:val="-7"/>
          <w:sz w:val="22"/>
        </w:rPr>
        <w:t> </w:t>
      </w:r>
      <w:r>
        <w:rPr>
          <w:sz w:val="22"/>
        </w:rPr>
        <w:t>specialists</w:t>
      </w:r>
      <w:r>
        <w:rPr>
          <w:spacing w:val="-7"/>
          <w:sz w:val="22"/>
        </w:rPr>
        <w:t> </w:t>
      </w:r>
      <w:r>
        <w:rPr>
          <w:sz w:val="22"/>
        </w:rPr>
        <w:t>and</w:t>
      </w:r>
      <w:r>
        <w:rPr>
          <w:spacing w:val="-5"/>
          <w:sz w:val="22"/>
        </w:rPr>
        <w:t> </w:t>
      </w:r>
      <w:r>
        <w:rPr>
          <w:sz w:val="22"/>
        </w:rPr>
        <w:t>authorised</w:t>
      </w:r>
      <w:r>
        <w:rPr>
          <w:spacing w:val="-5"/>
          <w:sz w:val="22"/>
        </w:rPr>
        <w:t> </w:t>
      </w:r>
      <w:r>
        <w:rPr>
          <w:spacing w:val="-2"/>
          <w:sz w:val="22"/>
        </w:rPr>
        <w:t>representatives</w:t>
      </w:r>
    </w:p>
    <w:p>
      <w:pPr>
        <w:pStyle w:val="ListParagraph"/>
        <w:numPr>
          <w:ilvl w:val="0"/>
          <w:numId w:val="1"/>
        </w:numPr>
        <w:tabs>
          <w:tab w:pos="491" w:val="left" w:leader="none"/>
        </w:tabs>
        <w:spacing w:line="240" w:lineRule="auto" w:before="69" w:after="0"/>
        <w:ind w:left="491" w:right="0" w:hanging="357"/>
        <w:jc w:val="left"/>
        <w:rPr>
          <w:sz w:val="22"/>
        </w:rPr>
      </w:pPr>
      <w:r>
        <w:rPr>
          <w:sz w:val="22"/>
        </w:rPr>
        <w:t>implementing</w:t>
      </w:r>
      <w:r>
        <w:rPr>
          <w:spacing w:val="-8"/>
          <w:sz w:val="22"/>
        </w:rPr>
        <w:t> </w:t>
      </w:r>
      <w:r>
        <w:rPr>
          <w:sz w:val="22"/>
        </w:rPr>
        <w:t>layered</w:t>
      </w:r>
      <w:r>
        <w:rPr>
          <w:spacing w:val="-8"/>
          <w:sz w:val="22"/>
        </w:rPr>
        <w:t> </w:t>
      </w:r>
      <w:r>
        <w:rPr>
          <w:sz w:val="22"/>
        </w:rPr>
        <w:t>privacy</w:t>
      </w:r>
      <w:r>
        <w:rPr>
          <w:spacing w:val="-7"/>
          <w:sz w:val="22"/>
        </w:rPr>
        <w:t> </w:t>
      </w:r>
      <w:r>
        <w:rPr>
          <w:spacing w:val="-2"/>
          <w:sz w:val="22"/>
        </w:rPr>
        <w:t>notices</w:t>
      </w:r>
    </w:p>
    <w:p>
      <w:pPr>
        <w:pStyle w:val="ListParagraph"/>
        <w:numPr>
          <w:ilvl w:val="0"/>
          <w:numId w:val="1"/>
        </w:numPr>
        <w:tabs>
          <w:tab w:pos="491" w:val="left" w:leader="none"/>
        </w:tabs>
        <w:spacing w:line="240" w:lineRule="auto" w:before="72" w:after="0"/>
        <w:ind w:left="491" w:right="0" w:hanging="357"/>
        <w:jc w:val="left"/>
        <w:rPr>
          <w:sz w:val="22"/>
        </w:rPr>
      </w:pPr>
      <w:r>
        <w:rPr>
          <w:sz w:val="22"/>
        </w:rPr>
        <w:t>limiting</w:t>
      </w:r>
      <w:r>
        <w:rPr>
          <w:spacing w:val="-4"/>
          <w:sz w:val="22"/>
        </w:rPr>
        <w:t> </w:t>
      </w:r>
      <w:r>
        <w:rPr>
          <w:sz w:val="22"/>
        </w:rPr>
        <w:t>CROMPS</w:t>
      </w:r>
      <w:r>
        <w:rPr>
          <w:spacing w:val="-3"/>
          <w:sz w:val="22"/>
        </w:rPr>
        <w:t> </w:t>
      </w:r>
      <w:r>
        <w:rPr>
          <w:sz w:val="22"/>
        </w:rPr>
        <w:t>data</w:t>
      </w:r>
      <w:r>
        <w:rPr>
          <w:spacing w:val="-6"/>
          <w:sz w:val="22"/>
        </w:rPr>
        <w:t> </w:t>
      </w:r>
      <w:r>
        <w:rPr>
          <w:sz w:val="22"/>
        </w:rPr>
        <w:t>used</w:t>
      </w:r>
      <w:r>
        <w:rPr>
          <w:spacing w:val="-3"/>
          <w:sz w:val="22"/>
        </w:rPr>
        <w:t> </w:t>
      </w:r>
      <w:r>
        <w:rPr>
          <w:sz w:val="22"/>
        </w:rPr>
        <w:t>by</w:t>
      </w:r>
      <w:r>
        <w:rPr>
          <w:spacing w:val="-5"/>
          <w:sz w:val="22"/>
        </w:rPr>
        <w:t> </w:t>
      </w:r>
      <w:r>
        <w:rPr>
          <w:sz w:val="22"/>
        </w:rPr>
        <w:t>the</w:t>
      </w:r>
      <w:r>
        <w:rPr>
          <w:spacing w:val="-5"/>
          <w:sz w:val="22"/>
        </w:rPr>
        <w:t> </w:t>
      </w:r>
      <w:r>
        <w:rPr>
          <w:spacing w:val="-2"/>
          <w:sz w:val="22"/>
        </w:rPr>
        <w:t>Department.</w:t>
      </w:r>
    </w:p>
    <w:p>
      <w:pPr>
        <w:pStyle w:val="BodyText"/>
        <w:spacing w:line="266" w:lineRule="auto" w:before="124"/>
        <w:ind w:left="134" w:right="148"/>
      </w:pPr>
      <w:r>
        <w:rPr/>
        <mc:AlternateContent>
          <mc:Choice Requires="wps">
            <w:drawing>
              <wp:anchor distT="0" distB="0" distL="0" distR="0" allowOverlap="1" layoutInCell="1" locked="0" behindDoc="0" simplePos="0" relativeHeight="15731712">
                <wp:simplePos x="0" y="0"/>
                <wp:positionH relativeFrom="page">
                  <wp:posOffset>701040</wp:posOffset>
                </wp:positionH>
                <wp:positionV relativeFrom="paragraph">
                  <wp:posOffset>1234465</wp:posOffset>
                </wp:positionV>
                <wp:extent cx="6158865" cy="12700"/>
                <wp:effectExtent l="0" t="0" r="0" b="0"/>
                <wp:wrapNone/>
                <wp:docPr id="13" name="Graphic 13"/>
                <wp:cNvGraphicFramePr>
                  <a:graphicFrameLocks/>
                </wp:cNvGraphicFramePr>
                <a:graphic>
                  <a:graphicData uri="http://schemas.microsoft.com/office/word/2010/wordprocessingShape">
                    <wps:wsp>
                      <wps:cNvPr id="13" name="Graphic 13"/>
                      <wps:cNvSpPr/>
                      <wps:spPr>
                        <a:xfrm>
                          <a:off x="0" y="0"/>
                          <a:ext cx="6158865" cy="12700"/>
                        </a:xfrm>
                        <a:custGeom>
                          <a:avLst/>
                          <a:gdLst/>
                          <a:ahLst/>
                          <a:cxnLst/>
                          <a:rect l="l" t="t" r="r" b="b"/>
                          <a:pathLst>
                            <a:path w="6158865" h="12700">
                              <a:moveTo>
                                <a:pt x="6158484" y="0"/>
                              </a:moveTo>
                              <a:lnTo>
                                <a:pt x="0" y="0"/>
                              </a:lnTo>
                              <a:lnTo>
                                <a:pt x="0" y="12192"/>
                              </a:lnTo>
                              <a:lnTo>
                                <a:pt x="6158484" y="12192"/>
                              </a:lnTo>
                              <a:lnTo>
                                <a:pt x="615848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55.200001pt;margin-top:97.201973pt;width:484.92pt;height:.96pt;mso-position-horizontal-relative:page;mso-position-vertical-relative:paragraph;z-index:15731712" id="docshape12" filled="true" fillcolor="#000000" stroked="false">
                <v:fill type="solid"/>
                <w10:wrap type="none"/>
              </v:rect>
            </w:pict>
          </mc:Fallback>
        </mc:AlternateContent>
      </w:r>
      <w:r>
        <w:rPr/>
        <w:t>If</w:t>
      </w:r>
      <w:r>
        <w:rPr>
          <w:spacing w:val="-3"/>
        </w:rPr>
        <w:t> </w:t>
      </w:r>
      <w:r>
        <w:rPr/>
        <w:t>the</w:t>
      </w:r>
      <w:r>
        <w:rPr>
          <w:spacing w:val="-4"/>
        </w:rPr>
        <w:t> </w:t>
      </w:r>
      <w:r>
        <w:rPr/>
        <w:t>recommendations</w:t>
      </w:r>
      <w:r>
        <w:rPr>
          <w:spacing w:val="-4"/>
        </w:rPr>
        <w:t> </w:t>
      </w:r>
      <w:r>
        <w:rPr/>
        <w:t>in</w:t>
      </w:r>
      <w:r>
        <w:rPr>
          <w:spacing w:val="-2"/>
        </w:rPr>
        <w:t> </w:t>
      </w:r>
      <w:r>
        <w:rPr/>
        <w:t>the</w:t>
      </w:r>
      <w:r>
        <w:rPr>
          <w:spacing w:val="-4"/>
        </w:rPr>
        <w:t> </w:t>
      </w:r>
      <w:r>
        <w:rPr/>
        <w:t>primary</w:t>
      </w:r>
      <w:r>
        <w:rPr>
          <w:spacing w:val="-4"/>
        </w:rPr>
        <w:t> </w:t>
      </w:r>
      <w:r>
        <w:rPr/>
        <w:t>and</w:t>
      </w:r>
      <w:r>
        <w:rPr>
          <w:spacing w:val="-2"/>
        </w:rPr>
        <w:t> </w:t>
      </w:r>
      <w:r>
        <w:rPr/>
        <w:t>supplementary</w:t>
      </w:r>
      <w:r>
        <w:rPr>
          <w:spacing w:val="-1"/>
        </w:rPr>
        <w:t> </w:t>
      </w:r>
      <w:r>
        <w:rPr/>
        <w:t>PIA</w:t>
      </w:r>
      <w:r>
        <w:rPr>
          <w:spacing w:val="-2"/>
        </w:rPr>
        <w:t> </w:t>
      </w:r>
      <w:r>
        <w:rPr/>
        <w:t>are</w:t>
      </w:r>
      <w:r>
        <w:rPr>
          <w:spacing w:val="-2"/>
        </w:rPr>
        <w:t> </w:t>
      </w:r>
      <w:r>
        <w:rPr/>
        <w:t>adopted</w:t>
      </w:r>
      <w:r>
        <w:rPr>
          <w:spacing w:val="-4"/>
        </w:rPr>
        <w:t> </w:t>
      </w:r>
      <w:r>
        <w:rPr/>
        <w:t>in</w:t>
      </w:r>
      <w:r>
        <w:rPr>
          <w:spacing w:val="-2"/>
        </w:rPr>
        <w:t> </w:t>
      </w:r>
      <w:r>
        <w:rPr/>
        <w:t>full,</w:t>
      </w:r>
      <w:r>
        <w:rPr>
          <w:spacing w:val="-2"/>
        </w:rPr>
        <w:t> </w:t>
      </w:r>
      <w:r>
        <w:rPr/>
        <w:t>we</w:t>
      </w:r>
      <w:r>
        <w:rPr>
          <w:spacing w:val="-2"/>
        </w:rPr>
        <w:t> </w:t>
      </w:r>
      <w:r>
        <w:rPr/>
        <w:t>consider</w:t>
      </w:r>
      <w:r>
        <w:rPr>
          <w:spacing w:val="-3"/>
        </w:rPr>
        <w:t> </w:t>
      </w:r>
      <w:r>
        <w:rPr/>
        <w:t>the Department will comply with the APPs and implement appropriate solutions to minimise or eradicate potential privacy impacts of the MCF Portal.</w:t>
      </w:r>
    </w:p>
    <w:p>
      <w:pPr>
        <w:spacing w:after="0" w:line="266" w:lineRule="auto"/>
        <w:sectPr>
          <w:footerReference w:type="default" r:id="rId8"/>
          <w:pgSz w:w="11910" w:h="16840"/>
          <w:pgMar w:header="0" w:footer="516" w:top="1040" w:bottom="700" w:left="1000" w:right="1000"/>
        </w:sectPr>
      </w:pPr>
    </w:p>
    <w:p>
      <w:pPr>
        <w:pStyle w:val="Heading1"/>
        <w:spacing w:before="74"/>
      </w:pPr>
      <w:bookmarkStart w:name="Part 1 – Information Flows" w:id="5"/>
      <w:bookmarkEnd w:id="5"/>
      <w:r>
        <w:rPr>
          <w:b w:val="0"/>
        </w:rPr>
      </w:r>
      <w:r>
        <w:rPr/>
        <w:t>Part</w:t>
      </w:r>
      <w:r>
        <w:rPr>
          <w:spacing w:val="-3"/>
        </w:rPr>
        <w:t> </w:t>
      </w:r>
      <w:r>
        <w:rPr/>
        <w:t>1</w:t>
      </w:r>
      <w:r>
        <w:rPr>
          <w:spacing w:val="-2"/>
        </w:rPr>
        <w:t> </w:t>
      </w:r>
      <w:r>
        <w:rPr/>
        <w:t>–</w:t>
      </w:r>
      <w:r>
        <w:rPr>
          <w:spacing w:val="-3"/>
        </w:rPr>
        <w:t> </w:t>
      </w:r>
      <w:r>
        <w:rPr/>
        <w:t>Information</w:t>
      </w:r>
      <w:r>
        <w:rPr>
          <w:spacing w:val="-2"/>
        </w:rPr>
        <w:t> </w:t>
      </w:r>
      <w:r>
        <w:rPr>
          <w:spacing w:val="-4"/>
        </w:rPr>
        <w:t>Flows</w:t>
      </w:r>
    </w:p>
    <w:p>
      <w:pPr>
        <w:pStyle w:val="ListParagraph"/>
        <w:numPr>
          <w:ilvl w:val="0"/>
          <w:numId w:val="2"/>
        </w:numPr>
        <w:tabs>
          <w:tab w:pos="488" w:val="left" w:leader="none"/>
          <w:tab w:pos="490" w:val="left" w:leader="none"/>
        </w:tabs>
        <w:spacing w:line="240" w:lineRule="auto" w:before="122" w:after="0"/>
        <w:ind w:left="490" w:right="496" w:hanging="358"/>
        <w:jc w:val="left"/>
        <w:rPr>
          <w:sz w:val="22"/>
        </w:rPr>
      </w:pPr>
      <w:r>
        <w:rPr>
          <w:sz w:val="22"/>
        </w:rPr>
        <w:t>This</w:t>
      </w:r>
      <w:r>
        <w:rPr>
          <w:spacing w:val="-1"/>
          <w:sz w:val="22"/>
        </w:rPr>
        <w:t> </w:t>
      </w:r>
      <w:r>
        <w:rPr>
          <w:sz w:val="22"/>
        </w:rPr>
        <w:t>part</w:t>
      </w:r>
      <w:r>
        <w:rPr>
          <w:spacing w:val="-2"/>
          <w:sz w:val="22"/>
        </w:rPr>
        <w:t> </w:t>
      </w:r>
      <w:r>
        <w:rPr>
          <w:sz w:val="22"/>
        </w:rPr>
        <w:t>of</w:t>
      </w:r>
      <w:r>
        <w:rPr>
          <w:spacing w:val="-5"/>
          <w:sz w:val="22"/>
        </w:rPr>
        <w:t> </w:t>
      </w:r>
      <w:r>
        <w:rPr>
          <w:sz w:val="22"/>
        </w:rPr>
        <w:t>the</w:t>
      </w:r>
      <w:r>
        <w:rPr>
          <w:spacing w:val="-2"/>
          <w:sz w:val="22"/>
        </w:rPr>
        <w:t> </w:t>
      </w:r>
      <w:r>
        <w:rPr>
          <w:sz w:val="22"/>
        </w:rPr>
        <w:t>PIA</w:t>
      </w:r>
      <w:r>
        <w:rPr>
          <w:spacing w:val="-4"/>
          <w:sz w:val="22"/>
        </w:rPr>
        <w:t> </w:t>
      </w:r>
      <w:r>
        <w:rPr>
          <w:sz w:val="22"/>
        </w:rPr>
        <w:t>summary</w:t>
      </w:r>
      <w:r>
        <w:rPr>
          <w:spacing w:val="-4"/>
          <w:sz w:val="22"/>
        </w:rPr>
        <w:t> </w:t>
      </w:r>
      <w:r>
        <w:rPr>
          <w:sz w:val="22"/>
        </w:rPr>
        <w:t>briefly</w:t>
      </w:r>
      <w:r>
        <w:rPr>
          <w:spacing w:val="-4"/>
          <w:sz w:val="22"/>
        </w:rPr>
        <w:t> </w:t>
      </w:r>
      <w:r>
        <w:rPr>
          <w:sz w:val="22"/>
        </w:rPr>
        <w:t>summarises</w:t>
      </w:r>
      <w:r>
        <w:rPr>
          <w:spacing w:val="-4"/>
          <w:sz w:val="22"/>
        </w:rPr>
        <w:t> </w:t>
      </w:r>
      <w:r>
        <w:rPr>
          <w:sz w:val="22"/>
        </w:rPr>
        <w:t>the</w:t>
      </w:r>
      <w:r>
        <w:rPr>
          <w:spacing w:val="-4"/>
          <w:sz w:val="22"/>
        </w:rPr>
        <w:t> </w:t>
      </w:r>
      <w:r>
        <w:rPr>
          <w:sz w:val="22"/>
        </w:rPr>
        <w:t>flow</w:t>
      </w:r>
      <w:r>
        <w:rPr>
          <w:spacing w:val="-2"/>
          <w:sz w:val="22"/>
        </w:rPr>
        <w:t> </w:t>
      </w:r>
      <w:r>
        <w:rPr>
          <w:sz w:val="22"/>
        </w:rPr>
        <w:t>of</w:t>
      </w:r>
      <w:r>
        <w:rPr>
          <w:spacing w:val="-2"/>
          <w:sz w:val="22"/>
        </w:rPr>
        <w:t> </w:t>
      </w:r>
      <w:r>
        <w:rPr>
          <w:sz w:val="22"/>
        </w:rPr>
        <w:t>information</w:t>
      </w:r>
      <w:r>
        <w:rPr>
          <w:spacing w:val="-2"/>
          <w:sz w:val="22"/>
        </w:rPr>
        <w:t> </w:t>
      </w:r>
      <w:r>
        <w:rPr>
          <w:sz w:val="22"/>
        </w:rPr>
        <w:t>(collection, use</w:t>
      </w:r>
      <w:r>
        <w:rPr>
          <w:spacing w:val="-2"/>
          <w:sz w:val="22"/>
        </w:rPr>
        <w:t> </w:t>
      </w:r>
      <w:r>
        <w:rPr>
          <w:sz w:val="22"/>
        </w:rPr>
        <w:t>and disclosure) within the MCF Portal.</w:t>
      </w:r>
    </w:p>
    <w:p>
      <w:pPr>
        <w:pStyle w:val="ListParagraph"/>
        <w:numPr>
          <w:ilvl w:val="0"/>
          <w:numId w:val="2"/>
        </w:numPr>
        <w:tabs>
          <w:tab w:pos="488" w:val="left" w:leader="none"/>
          <w:tab w:pos="490" w:val="left" w:leader="none"/>
        </w:tabs>
        <w:spacing w:line="240" w:lineRule="auto" w:before="120" w:after="0"/>
        <w:ind w:left="490" w:right="167" w:hanging="358"/>
        <w:jc w:val="left"/>
        <w:rPr>
          <w:sz w:val="22"/>
        </w:rPr>
      </w:pPr>
      <w:r>
        <w:rPr>
          <w:sz w:val="22"/>
        </w:rPr>
        <w:t>In</w:t>
      </w:r>
      <w:r>
        <w:rPr>
          <w:spacing w:val="-4"/>
          <w:sz w:val="22"/>
        </w:rPr>
        <w:t> </w:t>
      </w:r>
      <w:r>
        <w:rPr>
          <w:sz w:val="22"/>
        </w:rPr>
        <w:t>the</w:t>
      </w:r>
      <w:r>
        <w:rPr>
          <w:spacing w:val="-2"/>
          <w:sz w:val="22"/>
        </w:rPr>
        <w:t> </w:t>
      </w:r>
      <w:r>
        <w:rPr>
          <w:sz w:val="22"/>
        </w:rPr>
        <w:t>primary</w:t>
      </w:r>
      <w:r>
        <w:rPr>
          <w:spacing w:val="-1"/>
          <w:sz w:val="22"/>
        </w:rPr>
        <w:t> </w:t>
      </w:r>
      <w:r>
        <w:rPr>
          <w:sz w:val="22"/>
        </w:rPr>
        <w:t>PIA, AGS</w:t>
      </w:r>
      <w:r>
        <w:rPr>
          <w:spacing w:val="-4"/>
          <w:sz w:val="22"/>
        </w:rPr>
        <w:t> </w:t>
      </w:r>
      <w:r>
        <w:rPr>
          <w:sz w:val="22"/>
        </w:rPr>
        <w:t>described</w:t>
      </w:r>
      <w:r>
        <w:rPr>
          <w:spacing w:val="-2"/>
          <w:sz w:val="22"/>
        </w:rPr>
        <w:t> </w:t>
      </w:r>
      <w:r>
        <w:rPr>
          <w:sz w:val="22"/>
        </w:rPr>
        <w:t>in</w:t>
      </w:r>
      <w:r>
        <w:rPr>
          <w:spacing w:val="-2"/>
          <w:sz w:val="22"/>
        </w:rPr>
        <w:t> </w:t>
      </w:r>
      <w:r>
        <w:rPr>
          <w:sz w:val="22"/>
        </w:rPr>
        <w:t>detail</w:t>
      </w:r>
      <w:r>
        <w:rPr>
          <w:spacing w:val="-2"/>
          <w:sz w:val="22"/>
        </w:rPr>
        <w:t> </w:t>
      </w:r>
      <w:r>
        <w:rPr>
          <w:sz w:val="22"/>
        </w:rPr>
        <w:t>the</w:t>
      </w:r>
      <w:r>
        <w:rPr>
          <w:spacing w:val="-4"/>
          <w:sz w:val="22"/>
        </w:rPr>
        <w:t> </w:t>
      </w:r>
      <w:r>
        <w:rPr>
          <w:sz w:val="22"/>
        </w:rPr>
        <w:t>relevant steps</w:t>
      </w:r>
      <w:r>
        <w:rPr>
          <w:spacing w:val="-4"/>
          <w:sz w:val="22"/>
        </w:rPr>
        <w:t> </w:t>
      </w:r>
      <w:r>
        <w:rPr>
          <w:sz w:val="22"/>
        </w:rPr>
        <w:t>for handling</w:t>
      </w:r>
      <w:r>
        <w:rPr>
          <w:spacing w:val="-4"/>
          <w:sz w:val="22"/>
        </w:rPr>
        <w:t> </w:t>
      </w:r>
      <w:r>
        <w:rPr>
          <w:sz w:val="22"/>
        </w:rPr>
        <w:t>personal</w:t>
      </w:r>
      <w:r>
        <w:rPr>
          <w:spacing w:val="-2"/>
          <w:sz w:val="22"/>
        </w:rPr>
        <w:t> </w:t>
      </w:r>
      <w:r>
        <w:rPr>
          <w:sz w:val="22"/>
        </w:rPr>
        <w:t>information as part of the MCF program. Details of the previous manual</w:t>
      </w:r>
      <w:r>
        <w:rPr>
          <w:spacing w:val="-1"/>
          <w:sz w:val="22"/>
        </w:rPr>
        <w:t> </w:t>
      </w:r>
      <w:r>
        <w:rPr>
          <w:sz w:val="22"/>
        </w:rPr>
        <w:t>process, and how this matches up with the online process, is summarised in </w:t>
      </w:r>
      <w:r>
        <w:rPr>
          <w:b/>
          <w:sz w:val="22"/>
        </w:rPr>
        <w:t>Table 1 </w:t>
      </w:r>
      <w:r>
        <w:rPr>
          <w:sz w:val="22"/>
        </w:rPr>
        <w:t>below. </w:t>
      </w:r>
      <w:r>
        <w:rPr>
          <w:b/>
          <w:sz w:val="22"/>
        </w:rPr>
        <w:t>Image 2 </w:t>
      </w:r>
      <w:r>
        <w:rPr>
          <w:sz w:val="22"/>
        </w:rPr>
        <w:t>depicts how the specialist registration process will operate.</w:t>
      </w:r>
    </w:p>
    <w:p>
      <w:pPr>
        <w:pStyle w:val="BodyText"/>
        <w:spacing w:before="7"/>
        <w:rPr>
          <w:sz w:val="8"/>
        </w:rPr>
      </w:pPr>
    </w:p>
    <w:tbl>
      <w:tblPr>
        <w:tblW w:w="0" w:type="auto"/>
        <w:jc w:val="left"/>
        <w:tblInd w:w="111" w:type="dxa"/>
        <w:tblBorders>
          <w:top w:val="single" w:sz="12" w:space="0" w:color="1F4557"/>
          <w:left w:val="single" w:sz="12" w:space="0" w:color="1F4557"/>
          <w:bottom w:val="single" w:sz="12" w:space="0" w:color="1F4557"/>
          <w:right w:val="single" w:sz="12" w:space="0" w:color="1F4557"/>
          <w:insideH w:val="single" w:sz="12" w:space="0" w:color="1F4557"/>
          <w:insideV w:val="single" w:sz="12" w:space="0" w:color="1F4557"/>
        </w:tblBorders>
        <w:tblLayout w:type="fixed"/>
        <w:tblCellMar>
          <w:top w:w="0" w:type="dxa"/>
          <w:left w:w="0" w:type="dxa"/>
          <w:bottom w:w="0" w:type="dxa"/>
          <w:right w:w="0" w:type="dxa"/>
        </w:tblCellMar>
        <w:tblLook w:val="01E0"/>
      </w:tblPr>
      <w:tblGrid>
        <w:gridCol w:w="665"/>
        <w:gridCol w:w="5124"/>
        <w:gridCol w:w="3910"/>
      </w:tblGrid>
      <w:tr>
        <w:trPr>
          <w:trHeight w:val="395" w:hRule="atLeast"/>
        </w:trPr>
        <w:tc>
          <w:tcPr>
            <w:tcW w:w="665" w:type="dxa"/>
            <w:tcBorders>
              <w:top w:val="nil"/>
              <w:left w:val="nil"/>
            </w:tcBorders>
            <w:shd w:val="clear" w:color="auto" w:fill="C4DDEA"/>
          </w:tcPr>
          <w:p>
            <w:pPr>
              <w:pStyle w:val="TableParagraph"/>
              <w:spacing w:before="117"/>
              <w:ind w:left="122"/>
              <w:rPr>
                <w:b/>
                <w:sz w:val="20"/>
              </w:rPr>
            </w:pPr>
            <w:r>
              <w:rPr>
                <w:b/>
                <w:spacing w:val="-4"/>
                <w:sz w:val="20"/>
              </w:rPr>
              <w:t>Step</w:t>
            </w:r>
          </w:p>
        </w:tc>
        <w:tc>
          <w:tcPr>
            <w:tcW w:w="5124" w:type="dxa"/>
            <w:tcBorders>
              <w:top w:val="nil"/>
            </w:tcBorders>
            <w:shd w:val="clear" w:color="auto" w:fill="C4DDEA"/>
          </w:tcPr>
          <w:p>
            <w:pPr>
              <w:pStyle w:val="TableParagraph"/>
              <w:spacing w:before="117"/>
              <w:rPr>
                <w:b/>
                <w:sz w:val="20"/>
              </w:rPr>
            </w:pPr>
            <w:r>
              <w:rPr>
                <w:b/>
                <w:sz w:val="20"/>
              </w:rPr>
              <w:t>Manual</w:t>
            </w:r>
            <w:r>
              <w:rPr>
                <w:b/>
                <w:spacing w:val="-11"/>
                <w:sz w:val="20"/>
              </w:rPr>
              <w:t> </w:t>
            </w:r>
            <w:r>
              <w:rPr>
                <w:b/>
                <w:spacing w:val="-2"/>
                <w:sz w:val="20"/>
              </w:rPr>
              <w:t>process</w:t>
            </w:r>
          </w:p>
        </w:tc>
        <w:tc>
          <w:tcPr>
            <w:tcW w:w="3910" w:type="dxa"/>
            <w:tcBorders>
              <w:top w:val="nil"/>
              <w:right w:val="nil"/>
            </w:tcBorders>
            <w:shd w:val="clear" w:color="auto" w:fill="C4DDEA"/>
          </w:tcPr>
          <w:p>
            <w:pPr>
              <w:pStyle w:val="TableParagraph"/>
              <w:spacing w:before="117"/>
              <w:rPr>
                <w:b/>
                <w:sz w:val="20"/>
              </w:rPr>
            </w:pPr>
            <w:r>
              <w:rPr>
                <w:b/>
                <w:sz w:val="20"/>
              </w:rPr>
              <w:t>Online</w:t>
            </w:r>
            <w:r>
              <w:rPr>
                <w:b/>
                <w:spacing w:val="-9"/>
                <w:sz w:val="20"/>
              </w:rPr>
              <w:t> </w:t>
            </w:r>
            <w:r>
              <w:rPr>
                <w:b/>
                <w:sz w:val="20"/>
              </w:rPr>
              <w:t>portal</w:t>
            </w:r>
            <w:r>
              <w:rPr>
                <w:b/>
                <w:spacing w:val="-8"/>
                <w:sz w:val="20"/>
              </w:rPr>
              <w:t> </w:t>
            </w:r>
            <w:r>
              <w:rPr>
                <w:b/>
                <w:spacing w:val="-2"/>
                <w:sz w:val="20"/>
              </w:rPr>
              <w:t>process</w:t>
            </w:r>
          </w:p>
        </w:tc>
      </w:tr>
      <w:tr>
        <w:trPr>
          <w:trHeight w:val="361" w:hRule="atLeast"/>
        </w:trPr>
        <w:tc>
          <w:tcPr>
            <w:tcW w:w="665" w:type="dxa"/>
            <w:tcBorders>
              <w:left w:val="nil"/>
            </w:tcBorders>
          </w:tcPr>
          <w:p>
            <w:pPr>
              <w:pStyle w:val="TableParagraph"/>
              <w:spacing w:before="71"/>
              <w:ind w:left="122"/>
              <w:rPr>
                <w:sz w:val="20"/>
              </w:rPr>
            </w:pPr>
            <w:r>
              <w:rPr>
                <w:spacing w:val="-5"/>
                <w:sz w:val="20"/>
              </w:rPr>
              <w:t>1a</w:t>
            </w:r>
          </w:p>
        </w:tc>
        <w:tc>
          <w:tcPr>
            <w:tcW w:w="5124" w:type="dxa"/>
          </w:tcPr>
          <w:p>
            <w:pPr>
              <w:pStyle w:val="TableParagraph"/>
              <w:spacing w:before="71"/>
              <w:rPr>
                <w:sz w:val="20"/>
              </w:rPr>
            </w:pPr>
            <w:r>
              <w:rPr>
                <w:sz w:val="20"/>
              </w:rPr>
              <w:t>Invite</w:t>
            </w:r>
            <w:r>
              <w:rPr>
                <w:spacing w:val="-6"/>
                <w:sz w:val="20"/>
              </w:rPr>
              <w:t> </w:t>
            </w:r>
            <w:r>
              <w:rPr>
                <w:sz w:val="20"/>
              </w:rPr>
              <w:t>specialist</w:t>
            </w:r>
            <w:r>
              <w:rPr>
                <w:spacing w:val="-6"/>
                <w:sz w:val="20"/>
              </w:rPr>
              <w:t> </w:t>
            </w:r>
            <w:r>
              <w:rPr>
                <w:sz w:val="20"/>
              </w:rPr>
              <w:t>to</w:t>
            </w:r>
            <w:r>
              <w:rPr>
                <w:spacing w:val="-6"/>
                <w:sz w:val="20"/>
              </w:rPr>
              <w:t> </w:t>
            </w:r>
            <w:r>
              <w:rPr>
                <w:sz w:val="20"/>
              </w:rPr>
              <w:t>join</w:t>
            </w:r>
            <w:r>
              <w:rPr>
                <w:spacing w:val="-6"/>
                <w:sz w:val="20"/>
              </w:rPr>
              <w:t> </w:t>
            </w:r>
            <w:r>
              <w:rPr>
                <w:sz w:val="20"/>
              </w:rPr>
              <w:t>MCF</w:t>
            </w:r>
            <w:r>
              <w:rPr>
                <w:spacing w:val="-2"/>
                <w:sz w:val="20"/>
              </w:rPr>
              <w:t> program</w:t>
            </w:r>
          </w:p>
        </w:tc>
        <w:tc>
          <w:tcPr>
            <w:tcW w:w="3910" w:type="dxa"/>
            <w:vMerge w:val="restart"/>
            <w:tcBorders>
              <w:right w:val="nil"/>
            </w:tcBorders>
          </w:tcPr>
          <w:p>
            <w:pPr>
              <w:pStyle w:val="TableParagraph"/>
              <w:spacing w:before="71"/>
              <w:rPr>
                <w:sz w:val="20"/>
              </w:rPr>
            </w:pPr>
            <w:r>
              <w:rPr>
                <w:sz w:val="20"/>
              </w:rPr>
              <w:t>Invitation</w:t>
            </w:r>
            <w:r>
              <w:rPr>
                <w:spacing w:val="-8"/>
                <w:sz w:val="20"/>
              </w:rPr>
              <w:t> </w:t>
            </w:r>
            <w:r>
              <w:rPr>
                <w:sz w:val="20"/>
              </w:rPr>
              <w:t>for</w:t>
            </w:r>
            <w:r>
              <w:rPr>
                <w:spacing w:val="-5"/>
                <w:sz w:val="20"/>
              </w:rPr>
              <w:t> </w:t>
            </w:r>
            <w:r>
              <w:rPr>
                <w:sz w:val="20"/>
              </w:rPr>
              <w:t>MCF</w:t>
            </w:r>
            <w:r>
              <w:rPr>
                <w:spacing w:val="-7"/>
                <w:sz w:val="20"/>
              </w:rPr>
              <w:t> </w:t>
            </w:r>
            <w:r>
              <w:rPr>
                <w:spacing w:val="-2"/>
                <w:sz w:val="20"/>
              </w:rPr>
              <w:t>program</w:t>
            </w:r>
          </w:p>
        </w:tc>
      </w:tr>
      <w:tr>
        <w:trPr>
          <w:trHeight w:val="358" w:hRule="atLeast"/>
        </w:trPr>
        <w:tc>
          <w:tcPr>
            <w:tcW w:w="665" w:type="dxa"/>
            <w:tcBorders>
              <w:left w:val="nil"/>
            </w:tcBorders>
          </w:tcPr>
          <w:p>
            <w:pPr>
              <w:pStyle w:val="TableParagraph"/>
              <w:spacing w:before="68"/>
              <w:ind w:left="122"/>
              <w:rPr>
                <w:sz w:val="20"/>
              </w:rPr>
            </w:pPr>
            <w:r>
              <w:rPr>
                <w:spacing w:val="-5"/>
                <w:sz w:val="20"/>
              </w:rPr>
              <w:t>1b</w:t>
            </w:r>
          </w:p>
        </w:tc>
        <w:tc>
          <w:tcPr>
            <w:tcW w:w="5124" w:type="dxa"/>
          </w:tcPr>
          <w:p>
            <w:pPr>
              <w:pStyle w:val="TableParagraph"/>
              <w:spacing w:before="68"/>
              <w:rPr>
                <w:sz w:val="20"/>
              </w:rPr>
            </w:pPr>
            <w:r>
              <w:rPr>
                <w:sz w:val="20"/>
              </w:rPr>
              <w:t>Receive</w:t>
            </w:r>
            <w:r>
              <w:rPr>
                <w:spacing w:val="-8"/>
                <w:sz w:val="20"/>
              </w:rPr>
              <w:t> </w:t>
            </w:r>
            <w:r>
              <w:rPr>
                <w:sz w:val="20"/>
              </w:rPr>
              <w:t>initial</w:t>
            </w:r>
            <w:r>
              <w:rPr>
                <w:spacing w:val="-8"/>
                <w:sz w:val="20"/>
              </w:rPr>
              <w:t> </w:t>
            </w:r>
            <w:r>
              <w:rPr>
                <w:sz w:val="20"/>
              </w:rPr>
              <w:t>indication</w:t>
            </w:r>
            <w:r>
              <w:rPr>
                <w:spacing w:val="-7"/>
                <w:sz w:val="20"/>
              </w:rPr>
              <w:t> </w:t>
            </w:r>
            <w:r>
              <w:rPr>
                <w:sz w:val="20"/>
              </w:rPr>
              <w:t>of</w:t>
            </w:r>
            <w:r>
              <w:rPr>
                <w:spacing w:val="-8"/>
                <w:sz w:val="20"/>
              </w:rPr>
              <w:t> </w:t>
            </w:r>
            <w:r>
              <w:rPr>
                <w:sz w:val="20"/>
              </w:rPr>
              <w:t>interest</w:t>
            </w:r>
            <w:r>
              <w:rPr>
                <w:spacing w:val="-7"/>
                <w:sz w:val="20"/>
              </w:rPr>
              <w:t> </w:t>
            </w:r>
            <w:r>
              <w:rPr>
                <w:sz w:val="20"/>
              </w:rPr>
              <w:t>from</w:t>
            </w:r>
            <w:r>
              <w:rPr>
                <w:spacing w:val="-9"/>
                <w:sz w:val="20"/>
              </w:rPr>
              <w:t> </w:t>
            </w:r>
            <w:r>
              <w:rPr>
                <w:spacing w:val="-2"/>
                <w:sz w:val="20"/>
              </w:rPr>
              <w:t>specialist</w:t>
            </w:r>
          </w:p>
        </w:tc>
        <w:tc>
          <w:tcPr>
            <w:tcW w:w="3910" w:type="dxa"/>
            <w:vMerge/>
            <w:tcBorders>
              <w:top w:val="nil"/>
              <w:right w:val="nil"/>
            </w:tcBorders>
          </w:tcPr>
          <w:p>
            <w:pPr>
              <w:rPr>
                <w:sz w:val="2"/>
                <w:szCs w:val="2"/>
              </w:rPr>
            </w:pPr>
          </w:p>
        </w:tc>
      </w:tr>
      <w:tr>
        <w:trPr>
          <w:trHeight w:val="361" w:hRule="atLeast"/>
        </w:trPr>
        <w:tc>
          <w:tcPr>
            <w:tcW w:w="665" w:type="dxa"/>
            <w:tcBorders>
              <w:left w:val="nil"/>
            </w:tcBorders>
          </w:tcPr>
          <w:p>
            <w:pPr>
              <w:pStyle w:val="TableParagraph"/>
              <w:spacing w:before="71"/>
              <w:ind w:left="122"/>
              <w:rPr>
                <w:sz w:val="20"/>
              </w:rPr>
            </w:pPr>
            <w:r>
              <w:rPr>
                <w:spacing w:val="-10"/>
                <w:sz w:val="20"/>
              </w:rPr>
              <w:t>2</w:t>
            </w:r>
          </w:p>
        </w:tc>
        <w:tc>
          <w:tcPr>
            <w:tcW w:w="5124" w:type="dxa"/>
          </w:tcPr>
          <w:p>
            <w:pPr>
              <w:pStyle w:val="TableParagraph"/>
              <w:spacing w:before="71"/>
              <w:rPr>
                <w:sz w:val="20"/>
              </w:rPr>
            </w:pPr>
            <w:r>
              <w:rPr>
                <w:sz w:val="20"/>
              </w:rPr>
              <w:t>Send</w:t>
            </w:r>
            <w:r>
              <w:rPr>
                <w:spacing w:val="-7"/>
                <w:sz w:val="20"/>
              </w:rPr>
              <w:t> </w:t>
            </w:r>
            <w:r>
              <w:rPr>
                <w:sz w:val="20"/>
              </w:rPr>
              <w:t>out</w:t>
            </w:r>
            <w:r>
              <w:rPr>
                <w:spacing w:val="-6"/>
                <w:sz w:val="20"/>
              </w:rPr>
              <w:t> </w:t>
            </w:r>
            <w:r>
              <w:rPr>
                <w:sz w:val="20"/>
              </w:rPr>
              <w:t>proforma</w:t>
            </w:r>
            <w:r>
              <w:rPr>
                <w:spacing w:val="-6"/>
                <w:sz w:val="20"/>
              </w:rPr>
              <w:t> </w:t>
            </w:r>
            <w:r>
              <w:rPr>
                <w:sz w:val="20"/>
              </w:rPr>
              <w:t>consent</w:t>
            </w:r>
            <w:r>
              <w:rPr>
                <w:spacing w:val="-4"/>
                <w:sz w:val="20"/>
              </w:rPr>
              <w:t> </w:t>
            </w:r>
            <w:r>
              <w:rPr>
                <w:sz w:val="20"/>
              </w:rPr>
              <w:t>form</w:t>
            </w:r>
            <w:r>
              <w:rPr>
                <w:spacing w:val="-6"/>
                <w:sz w:val="20"/>
              </w:rPr>
              <w:t> </w:t>
            </w:r>
            <w:r>
              <w:rPr>
                <w:sz w:val="20"/>
              </w:rPr>
              <w:t>to</w:t>
            </w:r>
            <w:r>
              <w:rPr>
                <w:spacing w:val="-5"/>
                <w:sz w:val="20"/>
              </w:rPr>
              <w:t> </w:t>
            </w:r>
            <w:r>
              <w:rPr>
                <w:spacing w:val="-2"/>
                <w:sz w:val="20"/>
              </w:rPr>
              <w:t>specialist</w:t>
            </w:r>
          </w:p>
        </w:tc>
        <w:tc>
          <w:tcPr>
            <w:tcW w:w="3910" w:type="dxa"/>
            <w:vMerge w:val="restart"/>
            <w:tcBorders>
              <w:right w:val="nil"/>
            </w:tcBorders>
          </w:tcPr>
          <w:p>
            <w:pPr>
              <w:pStyle w:val="TableParagraph"/>
              <w:spacing w:before="71"/>
              <w:rPr>
                <w:sz w:val="20"/>
              </w:rPr>
            </w:pPr>
            <w:r>
              <w:rPr>
                <w:sz w:val="20"/>
              </w:rPr>
              <w:t>Specialist</w:t>
            </w:r>
            <w:r>
              <w:rPr>
                <w:spacing w:val="-8"/>
                <w:sz w:val="20"/>
              </w:rPr>
              <w:t> </w:t>
            </w:r>
            <w:r>
              <w:rPr>
                <w:sz w:val="20"/>
              </w:rPr>
              <w:t>registers</w:t>
            </w:r>
            <w:r>
              <w:rPr>
                <w:spacing w:val="-6"/>
                <w:sz w:val="20"/>
              </w:rPr>
              <w:t> </w:t>
            </w:r>
            <w:r>
              <w:rPr>
                <w:sz w:val="20"/>
              </w:rPr>
              <w:t>for</w:t>
            </w:r>
            <w:r>
              <w:rPr>
                <w:spacing w:val="-6"/>
                <w:sz w:val="20"/>
              </w:rPr>
              <w:t> </w:t>
            </w:r>
            <w:r>
              <w:rPr>
                <w:sz w:val="20"/>
              </w:rPr>
              <w:t>the</w:t>
            </w:r>
            <w:r>
              <w:rPr>
                <w:spacing w:val="-6"/>
                <w:sz w:val="20"/>
              </w:rPr>
              <w:t> </w:t>
            </w:r>
            <w:r>
              <w:rPr>
                <w:sz w:val="20"/>
              </w:rPr>
              <w:t>MCF</w:t>
            </w:r>
            <w:r>
              <w:rPr>
                <w:spacing w:val="-6"/>
                <w:sz w:val="20"/>
              </w:rPr>
              <w:t> </w:t>
            </w:r>
            <w:r>
              <w:rPr>
                <w:spacing w:val="-2"/>
                <w:sz w:val="20"/>
              </w:rPr>
              <w:t>portal:</w:t>
            </w:r>
          </w:p>
          <w:p>
            <w:pPr>
              <w:pStyle w:val="TableParagraph"/>
              <w:numPr>
                <w:ilvl w:val="0"/>
                <w:numId w:val="3"/>
              </w:numPr>
              <w:tabs>
                <w:tab w:pos="450" w:val="left" w:leader="none"/>
              </w:tabs>
              <w:spacing w:line="244" w:lineRule="exact" w:before="61" w:after="0"/>
              <w:ind w:left="450" w:right="0" w:hanging="358"/>
              <w:jc w:val="left"/>
              <w:rPr>
                <w:sz w:val="20"/>
              </w:rPr>
            </w:pPr>
            <w:r>
              <w:rPr>
                <w:sz w:val="20"/>
              </w:rPr>
              <w:t>Verify</w:t>
            </w:r>
            <w:r>
              <w:rPr>
                <w:spacing w:val="-6"/>
                <w:sz w:val="20"/>
              </w:rPr>
              <w:t> </w:t>
            </w:r>
            <w:r>
              <w:rPr>
                <w:sz w:val="20"/>
              </w:rPr>
              <w:t>identity</w:t>
            </w:r>
            <w:r>
              <w:rPr>
                <w:spacing w:val="-8"/>
                <w:sz w:val="20"/>
              </w:rPr>
              <w:t> </w:t>
            </w:r>
            <w:r>
              <w:rPr>
                <w:sz w:val="20"/>
              </w:rPr>
              <w:t>using</w:t>
            </w:r>
            <w:r>
              <w:rPr>
                <w:spacing w:val="-9"/>
                <w:sz w:val="20"/>
              </w:rPr>
              <w:t> </w:t>
            </w:r>
            <w:r>
              <w:rPr>
                <w:spacing w:val="-2"/>
                <w:sz w:val="20"/>
              </w:rPr>
              <w:t>myGovID</w:t>
            </w:r>
          </w:p>
          <w:p>
            <w:pPr>
              <w:pStyle w:val="TableParagraph"/>
              <w:numPr>
                <w:ilvl w:val="0"/>
                <w:numId w:val="3"/>
              </w:numPr>
              <w:tabs>
                <w:tab w:pos="450" w:val="left" w:leader="none"/>
              </w:tabs>
              <w:spacing w:line="249" w:lineRule="auto" w:before="0" w:after="0"/>
              <w:ind w:left="450" w:right="767" w:hanging="358"/>
              <w:jc w:val="left"/>
              <w:rPr>
                <w:sz w:val="20"/>
              </w:rPr>
            </w:pPr>
            <w:r>
              <w:rPr>
                <w:sz w:val="20"/>
              </w:rPr>
              <w:t>Verify practitioner status and speciality</w:t>
            </w:r>
            <w:r>
              <w:rPr>
                <w:spacing w:val="-14"/>
                <w:sz w:val="20"/>
              </w:rPr>
              <w:t> </w:t>
            </w:r>
            <w:r>
              <w:rPr>
                <w:sz w:val="20"/>
              </w:rPr>
              <w:t>using</w:t>
            </w:r>
            <w:r>
              <w:rPr>
                <w:spacing w:val="-14"/>
                <w:sz w:val="20"/>
              </w:rPr>
              <w:t> </w:t>
            </w:r>
            <w:r>
              <w:rPr>
                <w:sz w:val="20"/>
              </w:rPr>
              <w:t>CROMPS</w:t>
            </w:r>
            <w:r>
              <w:rPr>
                <w:spacing w:val="-14"/>
                <w:sz w:val="20"/>
              </w:rPr>
              <w:t> </w:t>
            </w:r>
            <w:r>
              <w:rPr>
                <w:sz w:val="20"/>
              </w:rPr>
              <w:t>and AHPRA data</w:t>
            </w:r>
          </w:p>
          <w:p>
            <w:pPr>
              <w:pStyle w:val="TableParagraph"/>
              <w:numPr>
                <w:ilvl w:val="0"/>
                <w:numId w:val="3"/>
              </w:numPr>
              <w:tabs>
                <w:tab w:pos="450" w:val="left" w:leader="none"/>
              </w:tabs>
              <w:spacing w:line="237" w:lineRule="exact" w:before="0" w:after="0"/>
              <w:ind w:left="450" w:right="0" w:hanging="358"/>
              <w:jc w:val="left"/>
              <w:rPr>
                <w:sz w:val="20"/>
              </w:rPr>
            </w:pPr>
            <w:r>
              <w:rPr>
                <w:sz w:val="20"/>
              </w:rPr>
              <w:t>Create</w:t>
            </w:r>
            <w:r>
              <w:rPr>
                <w:spacing w:val="-6"/>
                <w:sz w:val="20"/>
              </w:rPr>
              <w:t> </w:t>
            </w:r>
            <w:r>
              <w:rPr>
                <w:sz w:val="20"/>
              </w:rPr>
              <w:t>user</w:t>
            </w:r>
            <w:r>
              <w:rPr>
                <w:spacing w:val="-7"/>
                <w:sz w:val="20"/>
              </w:rPr>
              <w:t> </w:t>
            </w:r>
            <w:r>
              <w:rPr>
                <w:spacing w:val="-2"/>
                <w:sz w:val="20"/>
              </w:rPr>
              <w:t>profile</w:t>
            </w:r>
          </w:p>
          <w:p>
            <w:pPr>
              <w:pStyle w:val="TableParagraph"/>
              <w:spacing w:line="249" w:lineRule="auto" w:before="65"/>
              <w:ind w:right="220"/>
              <w:rPr>
                <w:sz w:val="20"/>
              </w:rPr>
            </w:pPr>
            <w:r>
              <w:rPr>
                <w:sz w:val="20"/>
              </w:rPr>
              <w:t>Authorised</w:t>
            </w:r>
            <w:r>
              <w:rPr>
                <w:spacing w:val="-13"/>
                <w:sz w:val="20"/>
              </w:rPr>
              <w:t> </w:t>
            </w:r>
            <w:r>
              <w:rPr>
                <w:sz w:val="20"/>
              </w:rPr>
              <w:t>representative</w:t>
            </w:r>
            <w:r>
              <w:rPr>
                <w:spacing w:val="-14"/>
                <w:sz w:val="20"/>
              </w:rPr>
              <w:t> </w:t>
            </w:r>
            <w:r>
              <w:rPr>
                <w:sz w:val="20"/>
              </w:rPr>
              <w:t>registers</w:t>
            </w:r>
            <w:r>
              <w:rPr>
                <w:spacing w:val="-14"/>
                <w:sz w:val="20"/>
              </w:rPr>
              <w:t> </w:t>
            </w:r>
            <w:r>
              <w:rPr>
                <w:sz w:val="20"/>
              </w:rPr>
              <w:t>for the MCF Portal</w:t>
            </w:r>
          </w:p>
        </w:tc>
      </w:tr>
      <w:tr>
        <w:trPr>
          <w:trHeight w:val="598" w:hRule="atLeast"/>
        </w:trPr>
        <w:tc>
          <w:tcPr>
            <w:tcW w:w="665" w:type="dxa"/>
            <w:tcBorders>
              <w:left w:val="nil"/>
            </w:tcBorders>
          </w:tcPr>
          <w:p>
            <w:pPr>
              <w:pStyle w:val="TableParagraph"/>
              <w:spacing w:before="68"/>
              <w:ind w:left="122"/>
              <w:rPr>
                <w:sz w:val="20"/>
              </w:rPr>
            </w:pPr>
            <w:r>
              <w:rPr>
                <w:spacing w:val="-10"/>
                <w:sz w:val="20"/>
              </w:rPr>
              <w:t>3</w:t>
            </w:r>
          </w:p>
        </w:tc>
        <w:tc>
          <w:tcPr>
            <w:tcW w:w="5124" w:type="dxa"/>
          </w:tcPr>
          <w:p>
            <w:pPr>
              <w:pStyle w:val="TableParagraph"/>
              <w:spacing w:before="68"/>
              <w:rPr>
                <w:sz w:val="20"/>
              </w:rPr>
            </w:pPr>
            <w:r>
              <w:rPr>
                <w:sz w:val="20"/>
              </w:rPr>
              <w:t>Obtain</w:t>
            </w:r>
            <w:r>
              <w:rPr>
                <w:spacing w:val="-8"/>
                <w:sz w:val="20"/>
              </w:rPr>
              <w:t> </w:t>
            </w:r>
            <w:r>
              <w:rPr>
                <w:sz w:val="20"/>
              </w:rPr>
              <w:t>consent</w:t>
            </w:r>
            <w:r>
              <w:rPr>
                <w:spacing w:val="-7"/>
                <w:sz w:val="20"/>
              </w:rPr>
              <w:t> </w:t>
            </w:r>
            <w:r>
              <w:rPr>
                <w:sz w:val="20"/>
              </w:rPr>
              <w:t>from</w:t>
            </w:r>
            <w:r>
              <w:rPr>
                <w:spacing w:val="-5"/>
                <w:sz w:val="20"/>
              </w:rPr>
              <w:t> </w:t>
            </w:r>
            <w:r>
              <w:rPr>
                <w:sz w:val="20"/>
              </w:rPr>
              <w:t>specialists</w:t>
            </w:r>
            <w:r>
              <w:rPr>
                <w:spacing w:val="-6"/>
                <w:sz w:val="20"/>
              </w:rPr>
              <w:t> </w:t>
            </w:r>
            <w:r>
              <w:rPr>
                <w:sz w:val="20"/>
              </w:rPr>
              <w:t>to</w:t>
            </w:r>
            <w:r>
              <w:rPr>
                <w:spacing w:val="-7"/>
                <w:sz w:val="20"/>
              </w:rPr>
              <w:t> </w:t>
            </w:r>
            <w:r>
              <w:rPr>
                <w:sz w:val="20"/>
              </w:rPr>
              <w:t>(1)</w:t>
            </w:r>
            <w:r>
              <w:rPr>
                <w:spacing w:val="-4"/>
                <w:sz w:val="20"/>
              </w:rPr>
              <w:t> </w:t>
            </w:r>
            <w:r>
              <w:rPr>
                <w:sz w:val="20"/>
              </w:rPr>
              <w:t>extract</w:t>
            </w:r>
            <w:r>
              <w:rPr>
                <w:spacing w:val="-7"/>
                <w:sz w:val="20"/>
              </w:rPr>
              <w:t> </w:t>
            </w:r>
            <w:r>
              <w:rPr>
                <w:sz w:val="20"/>
              </w:rPr>
              <w:t>data</w:t>
            </w:r>
            <w:r>
              <w:rPr>
                <w:spacing w:val="-7"/>
                <w:sz w:val="20"/>
              </w:rPr>
              <w:t> </w:t>
            </w:r>
            <w:r>
              <w:rPr>
                <w:spacing w:val="-5"/>
                <w:sz w:val="20"/>
              </w:rPr>
              <w:t>and</w:t>
            </w:r>
          </w:p>
          <w:p>
            <w:pPr>
              <w:pStyle w:val="TableParagraph"/>
              <w:spacing w:before="10"/>
              <w:rPr>
                <w:sz w:val="20"/>
              </w:rPr>
            </w:pPr>
            <w:r>
              <w:rPr>
                <w:sz w:val="20"/>
              </w:rPr>
              <w:t>(2)</w:t>
            </w:r>
            <w:r>
              <w:rPr>
                <w:spacing w:val="-7"/>
                <w:sz w:val="20"/>
              </w:rPr>
              <w:t> </w:t>
            </w:r>
            <w:r>
              <w:rPr>
                <w:sz w:val="20"/>
              </w:rPr>
              <w:t>communicate</w:t>
            </w:r>
            <w:r>
              <w:rPr>
                <w:spacing w:val="-6"/>
                <w:sz w:val="20"/>
              </w:rPr>
              <w:t> </w:t>
            </w:r>
            <w:r>
              <w:rPr>
                <w:sz w:val="20"/>
              </w:rPr>
              <w:t>with</w:t>
            </w:r>
            <w:r>
              <w:rPr>
                <w:spacing w:val="-7"/>
                <w:sz w:val="20"/>
              </w:rPr>
              <w:t> </w:t>
            </w:r>
            <w:r>
              <w:rPr>
                <w:sz w:val="20"/>
              </w:rPr>
              <w:t>the</w:t>
            </w:r>
            <w:r>
              <w:rPr>
                <w:spacing w:val="-7"/>
                <w:sz w:val="20"/>
              </w:rPr>
              <w:t> </w:t>
            </w:r>
            <w:r>
              <w:rPr>
                <w:sz w:val="20"/>
              </w:rPr>
              <w:t>Department</w:t>
            </w:r>
            <w:r>
              <w:rPr>
                <w:spacing w:val="-7"/>
                <w:sz w:val="20"/>
              </w:rPr>
              <w:t> </w:t>
            </w:r>
            <w:r>
              <w:rPr>
                <w:sz w:val="20"/>
              </w:rPr>
              <w:t>re</w:t>
            </w:r>
            <w:r>
              <w:rPr>
                <w:spacing w:val="-5"/>
                <w:sz w:val="20"/>
              </w:rPr>
              <w:t> </w:t>
            </w:r>
            <w:r>
              <w:rPr>
                <w:spacing w:val="-2"/>
                <w:sz w:val="20"/>
              </w:rPr>
              <w:t>publication</w:t>
            </w:r>
          </w:p>
        </w:tc>
        <w:tc>
          <w:tcPr>
            <w:tcW w:w="3910" w:type="dxa"/>
            <w:vMerge/>
            <w:tcBorders>
              <w:top w:val="nil"/>
              <w:right w:val="nil"/>
            </w:tcBorders>
          </w:tcPr>
          <w:p>
            <w:pPr>
              <w:rPr>
                <w:sz w:val="2"/>
                <w:szCs w:val="2"/>
              </w:rPr>
            </w:pPr>
          </w:p>
        </w:tc>
      </w:tr>
      <w:tr>
        <w:trPr>
          <w:trHeight w:val="1150" w:hRule="atLeast"/>
        </w:trPr>
        <w:tc>
          <w:tcPr>
            <w:tcW w:w="665" w:type="dxa"/>
            <w:tcBorders>
              <w:left w:val="nil"/>
            </w:tcBorders>
          </w:tcPr>
          <w:p>
            <w:pPr>
              <w:pStyle w:val="TableParagraph"/>
              <w:spacing w:before="71"/>
              <w:ind w:left="122"/>
              <w:rPr>
                <w:sz w:val="20"/>
              </w:rPr>
            </w:pPr>
            <w:r>
              <w:rPr>
                <w:spacing w:val="-10"/>
                <w:sz w:val="20"/>
              </w:rPr>
              <w:t>4</w:t>
            </w:r>
          </w:p>
        </w:tc>
        <w:tc>
          <w:tcPr>
            <w:tcW w:w="5124" w:type="dxa"/>
          </w:tcPr>
          <w:p>
            <w:pPr>
              <w:pStyle w:val="TableParagraph"/>
              <w:spacing w:before="71"/>
              <w:rPr>
                <w:sz w:val="20"/>
              </w:rPr>
            </w:pPr>
            <w:r>
              <w:rPr>
                <w:sz w:val="20"/>
              </w:rPr>
              <w:t>Extract</w:t>
            </w:r>
            <w:r>
              <w:rPr>
                <w:spacing w:val="-7"/>
                <w:sz w:val="20"/>
              </w:rPr>
              <w:t> </w:t>
            </w:r>
            <w:r>
              <w:rPr>
                <w:sz w:val="20"/>
              </w:rPr>
              <w:t>CROMPS</w:t>
            </w:r>
            <w:r>
              <w:rPr>
                <w:spacing w:val="-4"/>
                <w:sz w:val="20"/>
              </w:rPr>
              <w:t> </w:t>
            </w:r>
            <w:r>
              <w:rPr>
                <w:sz w:val="20"/>
              </w:rPr>
              <w:t>or</w:t>
            </w:r>
            <w:r>
              <w:rPr>
                <w:spacing w:val="-6"/>
                <w:sz w:val="20"/>
              </w:rPr>
              <w:t> </w:t>
            </w:r>
            <w:r>
              <w:rPr>
                <w:sz w:val="20"/>
              </w:rPr>
              <w:t>AHPRA</w:t>
            </w:r>
            <w:r>
              <w:rPr>
                <w:spacing w:val="-7"/>
                <w:sz w:val="20"/>
              </w:rPr>
              <w:t> </w:t>
            </w:r>
            <w:r>
              <w:rPr>
                <w:spacing w:val="-4"/>
                <w:sz w:val="20"/>
              </w:rPr>
              <w:t>Data</w:t>
            </w:r>
          </w:p>
        </w:tc>
        <w:tc>
          <w:tcPr>
            <w:tcW w:w="3910" w:type="dxa"/>
            <w:vMerge/>
            <w:tcBorders>
              <w:top w:val="nil"/>
              <w:right w:val="nil"/>
            </w:tcBorders>
          </w:tcPr>
          <w:p>
            <w:pPr>
              <w:rPr>
                <w:sz w:val="2"/>
                <w:szCs w:val="2"/>
              </w:rPr>
            </w:pPr>
          </w:p>
        </w:tc>
      </w:tr>
      <w:tr>
        <w:trPr>
          <w:trHeight w:val="601" w:hRule="atLeast"/>
        </w:trPr>
        <w:tc>
          <w:tcPr>
            <w:tcW w:w="665" w:type="dxa"/>
            <w:tcBorders>
              <w:left w:val="nil"/>
            </w:tcBorders>
          </w:tcPr>
          <w:p>
            <w:pPr>
              <w:pStyle w:val="TableParagraph"/>
              <w:spacing w:before="71"/>
              <w:ind w:left="122"/>
              <w:rPr>
                <w:sz w:val="20"/>
              </w:rPr>
            </w:pPr>
            <w:r>
              <w:rPr>
                <w:spacing w:val="-10"/>
                <w:sz w:val="20"/>
              </w:rPr>
              <w:t>5</w:t>
            </w:r>
          </w:p>
        </w:tc>
        <w:tc>
          <w:tcPr>
            <w:tcW w:w="5124" w:type="dxa"/>
          </w:tcPr>
          <w:p>
            <w:pPr>
              <w:pStyle w:val="TableParagraph"/>
              <w:spacing w:line="249" w:lineRule="auto" w:before="71"/>
              <w:rPr>
                <w:sz w:val="20"/>
              </w:rPr>
            </w:pPr>
            <w:r>
              <w:rPr>
                <w:sz w:val="20"/>
              </w:rPr>
              <w:t>Prepare</w:t>
            </w:r>
            <w:r>
              <w:rPr>
                <w:spacing w:val="-5"/>
                <w:sz w:val="20"/>
              </w:rPr>
              <w:t> </w:t>
            </w:r>
            <w:r>
              <w:rPr>
                <w:sz w:val="20"/>
              </w:rPr>
              <w:t>pre-populated</w:t>
            </w:r>
            <w:r>
              <w:rPr>
                <w:spacing w:val="-7"/>
                <w:sz w:val="20"/>
              </w:rPr>
              <w:t> </w:t>
            </w:r>
            <w:r>
              <w:rPr>
                <w:sz w:val="20"/>
              </w:rPr>
              <w:t>form</w:t>
            </w:r>
            <w:r>
              <w:rPr>
                <w:spacing w:val="-7"/>
                <w:sz w:val="20"/>
              </w:rPr>
              <w:t> </w:t>
            </w:r>
            <w:r>
              <w:rPr>
                <w:sz w:val="20"/>
              </w:rPr>
              <w:t>for</w:t>
            </w:r>
            <w:r>
              <w:rPr>
                <w:spacing w:val="-6"/>
                <w:sz w:val="20"/>
              </w:rPr>
              <w:t> </w:t>
            </w:r>
            <w:r>
              <w:rPr>
                <w:sz w:val="20"/>
              </w:rPr>
              <w:t>specialist</w:t>
            </w:r>
            <w:r>
              <w:rPr>
                <w:spacing w:val="-7"/>
                <w:sz w:val="20"/>
              </w:rPr>
              <w:t> </w:t>
            </w:r>
            <w:r>
              <w:rPr>
                <w:sz w:val="20"/>
              </w:rPr>
              <w:t>to</w:t>
            </w:r>
            <w:r>
              <w:rPr>
                <w:spacing w:val="-5"/>
                <w:sz w:val="20"/>
              </w:rPr>
              <w:t> </w:t>
            </w:r>
            <w:r>
              <w:rPr>
                <w:sz w:val="20"/>
              </w:rPr>
              <w:t>complete</w:t>
            </w:r>
            <w:r>
              <w:rPr>
                <w:spacing w:val="-5"/>
                <w:sz w:val="20"/>
              </w:rPr>
              <w:t> </w:t>
            </w:r>
            <w:r>
              <w:rPr>
                <w:sz w:val="20"/>
              </w:rPr>
              <w:t>/ send to specialist for review</w:t>
            </w:r>
          </w:p>
        </w:tc>
        <w:tc>
          <w:tcPr>
            <w:tcW w:w="3910" w:type="dxa"/>
            <w:vMerge w:val="restart"/>
            <w:tcBorders>
              <w:right w:val="nil"/>
            </w:tcBorders>
          </w:tcPr>
          <w:p>
            <w:pPr>
              <w:pStyle w:val="TableParagraph"/>
              <w:spacing w:line="249" w:lineRule="auto" w:before="71"/>
              <w:rPr>
                <w:sz w:val="20"/>
              </w:rPr>
            </w:pPr>
            <w:r>
              <w:rPr>
                <w:sz w:val="20"/>
              </w:rPr>
              <w:t>Specialist</w:t>
            </w:r>
            <w:r>
              <w:rPr>
                <w:spacing w:val="-13"/>
                <w:sz w:val="20"/>
              </w:rPr>
              <w:t> </w:t>
            </w:r>
            <w:r>
              <w:rPr>
                <w:sz w:val="20"/>
              </w:rPr>
              <w:t>or</w:t>
            </w:r>
            <w:r>
              <w:rPr>
                <w:spacing w:val="-13"/>
                <w:sz w:val="20"/>
              </w:rPr>
              <w:t> </w:t>
            </w:r>
            <w:r>
              <w:rPr>
                <w:sz w:val="20"/>
              </w:rPr>
              <w:t>authorised</w:t>
            </w:r>
            <w:r>
              <w:rPr>
                <w:spacing w:val="-13"/>
                <w:sz w:val="20"/>
              </w:rPr>
              <w:t> </w:t>
            </w:r>
            <w:r>
              <w:rPr>
                <w:sz w:val="20"/>
              </w:rPr>
              <w:t>representative enters specialist’s details</w:t>
            </w:r>
          </w:p>
        </w:tc>
      </w:tr>
      <w:tr>
        <w:trPr>
          <w:trHeight w:val="358" w:hRule="atLeast"/>
        </w:trPr>
        <w:tc>
          <w:tcPr>
            <w:tcW w:w="665" w:type="dxa"/>
            <w:tcBorders>
              <w:left w:val="nil"/>
            </w:tcBorders>
          </w:tcPr>
          <w:p>
            <w:pPr>
              <w:pStyle w:val="TableParagraph"/>
              <w:spacing w:before="68"/>
              <w:ind w:left="122"/>
              <w:rPr>
                <w:sz w:val="20"/>
              </w:rPr>
            </w:pPr>
            <w:r>
              <w:rPr>
                <w:spacing w:val="-10"/>
                <w:sz w:val="20"/>
              </w:rPr>
              <w:t>6</w:t>
            </w:r>
          </w:p>
        </w:tc>
        <w:tc>
          <w:tcPr>
            <w:tcW w:w="5124" w:type="dxa"/>
          </w:tcPr>
          <w:p>
            <w:pPr>
              <w:pStyle w:val="TableParagraph"/>
              <w:spacing w:before="68"/>
              <w:rPr>
                <w:sz w:val="20"/>
              </w:rPr>
            </w:pPr>
            <w:r>
              <w:rPr>
                <w:sz w:val="20"/>
              </w:rPr>
              <w:t>Receive</w:t>
            </w:r>
            <w:r>
              <w:rPr>
                <w:spacing w:val="-7"/>
                <w:sz w:val="20"/>
              </w:rPr>
              <w:t> </w:t>
            </w:r>
            <w:r>
              <w:rPr>
                <w:sz w:val="20"/>
              </w:rPr>
              <w:t>completed</w:t>
            </w:r>
            <w:r>
              <w:rPr>
                <w:spacing w:val="-7"/>
                <w:sz w:val="20"/>
              </w:rPr>
              <w:t> </w:t>
            </w:r>
            <w:r>
              <w:rPr>
                <w:sz w:val="20"/>
              </w:rPr>
              <w:t>form</w:t>
            </w:r>
            <w:r>
              <w:rPr>
                <w:spacing w:val="-6"/>
                <w:sz w:val="20"/>
              </w:rPr>
              <w:t> </w:t>
            </w:r>
            <w:r>
              <w:rPr>
                <w:sz w:val="20"/>
              </w:rPr>
              <w:t>from</w:t>
            </w:r>
            <w:r>
              <w:rPr>
                <w:spacing w:val="-7"/>
                <w:sz w:val="20"/>
              </w:rPr>
              <w:t> </w:t>
            </w:r>
            <w:r>
              <w:rPr>
                <w:spacing w:val="-2"/>
                <w:sz w:val="20"/>
              </w:rPr>
              <w:t>specialist</w:t>
            </w:r>
          </w:p>
        </w:tc>
        <w:tc>
          <w:tcPr>
            <w:tcW w:w="3910" w:type="dxa"/>
            <w:vMerge/>
            <w:tcBorders>
              <w:top w:val="nil"/>
              <w:right w:val="nil"/>
            </w:tcBorders>
          </w:tcPr>
          <w:p>
            <w:pPr>
              <w:rPr>
                <w:sz w:val="2"/>
                <w:szCs w:val="2"/>
              </w:rPr>
            </w:pPr>
          </w:p>
        </w:tc>
      </w:tr>
      <w:tr>
        <w:trPr>
          <w:trHeight w:val="411" w:hRule="atLeast"/>
        </w:trPr>
        <w:tc>
          <w:tcPr>
            <w:tcW w:w="665" w:type="dxa"/>
            <w:tcBorders>
              <w:left w:val="nil"/>
            </w:tcBorders>
          </w:tcPr>
          <w:p>
            <w:pPr>
              <w:pStyle w:val="TableParagraph"/>
              <w:spacing w:before="71"/>
              <w:ind w:left="122"/>
              <w:rPr>
                <w:sz w:val="20"/>
              </w:rPr>
            </w:pPr>
            <w:r>
              <w:rPr>
                <w:spacing w:val="-10"/>
                <w:sz w:val="20"/>
              </w:rPr>
              <w:t>7</w:t>
            </w:r>
          </w:p>
        </w:tc>
        <w:tc>
          <w:tcPr>
            <w:tcW w:w="5124" w:type="dxa"/>
          </w:tcPr>
          <w:p>
            <w:pPr>
              <w:pStyle w:val="TableParagraph"/>
              <w:spacing w:before="71"/>
              <w:rPr>
                <w:sz w:val="20"/>
              </w:rPr>
            </w:pPr>
            <w:r>
              <w:rPr>
                <w:sz w:val="20"/>
              </w:rPr>
              <w:t>Transfer</w:t>
            </w:r>
            <w:r>
              <w:rPr>
                <w:spacing w:val="-9"/>
                <w:sz w:val="20"/>
              </w:rPr>
              <w:t> </w:t>
            </w:r>
            <w:r>
              <w:rPr>
                <w:sz w:val="20"/>
              </w:rPr>
              <w:t>information</w:t>
            </w:r>
            <w:r>
              <w:rPr>
                <w:spacing w:val="-9"/>
                <w:sz w:val="20"/>
              </w:rPr>
              <w:t> </w:t>
            </w:r>
            <w:r>
              <w:rPr>
                <w:sz w:val="20"/>
              </w:rPr>
              <w:t>to</w:t>
            </w:r>
            <w:r>
              <w:rPr>
                <w:spacing w:val="-7"/>
                <w:sz w:val="20"/>
              </w:rPr>
              <w:t> </w:t>
            </w:r>
            <w:r>
              <w:rPr>
                <w:sz w:val="20"/>
              </w:rPr>
              <w:t>staging</w:t>
            </w:r>
            <w:r>
              <w:rPr>
                <w:spacing w:val="-8"/>
                <w:sz w:val="20"/>
              </w:rPr>
              <w:t> </w:t>
            </w:r>
            <w:r>
              <w:rPr>
                <w:spacing w:val="-2"/>
                <w:sz w:val="20"/>
              </w:rPr>
              <w:t>environment</w:t>
            </w:r>
          </w:p>
        </w:tc>
        <w:tc>
          <w:tcPr>
            <w:tcW w:w="3910" w:type="dxa"/>
            <w:vMerge/>
            <w:tcBorders>
              <w:top w:val="nil"/>
              <w:right w:val="nil"/>
            </w:tcBorders>
          </w:tcPr>
          <w:p>
            <w:pPr>
              <w:rPr>
                <w:sz w:val="2"/>
                <w:szCs w:val="2"/>
              </w:rPr>
            </w:pPr>
          </w:p>
        </w:tc>
      </w:tr>
      <w:tr>
        <w:trPr>
          <w:trHeight w:val="838" w:hRule="atLeast"/>
        </w:trPr>
        <w:tc>
          <w:tcPr>
            <w:tcW w:w="665" w:type="dxa"/>
            <w:tcBorders>
              <w:left w:val="nil"/>
            </w:tcBorders>
          </w:tcPr>
          <w:p>
            <w:pPr>
              <w:pStyle w:val="TableParagraph"/>
              <w:spacing w:before="68"/>
              <w:ind w:left="122"/>
              <w:rPr>
                <w:sz w:val="20"/>
              </w:rPr>
            </w:pPr>
            <w:r>
              <w:rPr>
                <w:spacing w:val="-10"/>
                <w:sz w:val="20"/>
              </w:rPr>
              <w:t>8</w:t>
            </w:r>
          </w:p>
        </w:tc>
        <w:tc>
          <w:tcPr>
            <w:tcW w:w="5124" w:type="dxa"/>
          </w:tcPr>
          <w:p>
            <w:pPr>
              <w:pStyle w:val="TableParagraph"/>
              <w:spacing w:before="68"/>
              <w:rPr>
                <w:sz w:val="20"/>
              </w:rPr>
            </w:pPr>
            <w:r>
              <w:rPr>
                <w:sz w:val="20"/>
              </w:rPr>
              <w:t>Specialist</w:t>
            </w:r>
            <w:r>
              <w:rPr>
                <w:spacing w:val="-9"/>
                <w:sz w:val="20"/>
              </w:rPr>
              <w:t> </w:t>
            </w:r>
            <w:r>
              <w:rPr>
                <w:sz w:val="20"/>
              </w:rPr>
              <w:t>review</w:t>
            </w:r>
            <w:r>
              <w:rPr>
                <w:spacing w:val="-8"/>
                <w:sz w:val="20"/>
              </w:rPr>
              <w:t> </w:t>
            </w:r>
            <w:r>
              <w:rPr>
                <w:sz w:val="20"/>
              </w:rPr>
              <w:t>of</w:t>
            </w:r>
            <w:r>
              <w:rPr>
                <w:spacing w:val="-7"/>
                <w:sz w:val="20"/>
              </w:rPr>
              <w:t> </w:t>
            </w:r>
            <w:r>
              <w:rPr>
                <w:sz w:val="20"/>
              </w:rPr>
              <w:t>information</w:t>
            </w:r>
            <w:r>
              <w:rPr>
                <w:spacing w:val="-7"/>
                <w:sz w:val="20"/>
              </w:rPr>
              <w:t> </w:t>
            </w:r>
            <w:r>
              <w:rPr>
                <w:sz w:val="20"/>
              </w:rPr>
              <w:t>in</w:t>
            </w:r>
            <w:r>
              <w:rPr>
                <w:spacing w:val="-7"/>
                <w:sz w:val="20"/>
              </w:rPr>
              <w:t> </w:t>
            </w:r>
            <w:r>
              <w:rPr>
                <w:sz w:val="20"/>
              </w:rPr>
              <w:t>staging</w:t>
            </w:r>
            <w:r>
              <w:rPr>
                <w:spacing w:val="-6"/>
                <w:sz w:val="20"/>
              </w:rPr>
              <w:t> </w:t>
            </w:r>
            <w:r>
              <w:rPr>
                <w:spacing w:val="-2"/>
                <w:sz w:val="20"/>
              </w:rPr>
              <w:t>environment</w:t>
            </w:r>
          </w:p>
          <w:p>
            <w:pPr>
              <w:pStyle w:val="TableParagraph"/>
              <w:spacing w:line="249" w:lineRule="auto" w:before="10"/>
              <w:ind w:right="45"/>
              <w:rPr>
                <w:sz w:val="20"/>
              </w:rPr>
            </w:pPr>
            <w:r>
              <w:rPr>
                <w:sz w:val="20"/>
              </w:rPr>
              <w:t>/</w:t>
            </w:r>
            <w:r>
              <w:rPr>
                <w:spacing w:val="-6"/>
                <w:sz w:val="20"/>
              </w:rPr>
              <w:t> </w:t>
            </w:r>
            <w:r>
              <w:rPr>
                <w:sz w:val="20"/>
              </w:rPr>
              <w:t>confirm</w:t>
            </w:r>
            <w:r>
              <w:rPr>
                <w:spacing w:val="-6"/>
                <w:sz w:val="20"/>
              </w:rPr>
              <w:t> </w:t>
            </w:r>
            <w:r>
              <w:rPr>
                <w:sz w:val="20"/>
              </w:rPr>
              <w:t>or</w:t>
            </w:r>
            <w:r>
              <w:rPr>
                <w:spacing w:val="-5"/>
                <w:sz w:val="20"/>
              </w:rPr>
              <w:t> </w:t>
            </w:r>
            <w:r>
              <w:rPr>
                <w:sz w:val="20"/>
              </w:rPr>
              <w:t>correct</w:t>
            </w:r>
            <w:r>
              <w:rPr>
                <w:spacing w:val="-6"/>
                <w:sz w:val="20"/>
              </w:rPr>
              <w:t> </w:t>
            </w:r>
            <w:r>
              <w:rPr>
                <w:sz w:val="20"/>
              </w:rPr>
              <w:t>information</w:t>
            </w:r>
            <w:r>
              <w:rPr>
                <w:spacing w:val="-4"/>
                <w:sz w:val="20"/>
              </w:rPr>
              <w:t> </w:t>
            </w:r>
            <w:r>
              <w:rPr>
                <w:sz w:val="20"/>
              </w:rPr>
              <w:t>/</w:t>
            </w:r>
            <w:r>
              <w:rPr>
                <w:spacing w:val="-6"/>
                <w:sz w:val="20"/>
              </w:rPr>
              <w:t> </w:t>
            </w:r>
            <w:r>
              <w:rPr>
                <w:sz w:val="20"/>
              </w:rPr>
              <w:t>obtain</w:t>
            </w:r>
            <w:r>
              <w:rPr>
                <w:spacing w:val="-6"/>
                <w:sz w:val="20"/>
              </w:rPr>
              <w:t> </w:t>
            </w:r>
            <w:r>
              <w:rPr>
                <w:sz w:val="20"/>
              </w:rPr>
              <w:t>consent</w:t>
            </w:r>
            <w:r>
              <w:rPr>
                <w:spacing w:val="-6"/>
                <w:sz w:val="20"/>
              </w:rPr>
              <w:t> </w:t>
            </w:r>
            <w:r>
              <w:rPr>
                <w:sz w:val="20"/>
              </w:rPr>
              <w:t>to </w:t>
            </w:r>
            <w:r>
              <w:rPr>
                <w:spacing w:val="-2"/>
                <w:sz w:val="20"/>
              </w:rPr>
              <w:t>publish</w:t>
            </w:r>
          </w:p>
        </w:tc>
        <w:tc>
          <w:tcPr>
            <w:tcW w:w="3910" w:type="dxa"/>
            <w:tcBorders>
              <w:right w:val="nil"/>
            </w:tcBorders>
          </w:tcPr>
          <w:p>
            <w:pPr>
              <w:pStyle w:val="TableParagraph"/>
              <w:spacing w:before="68"/>
              <w:rPr>
                <w:sz w:val="20"/>
              </w:rPr>
            </w:pPr>
            <w:r>
              <w:rPr>
                <w:sz w:val="20"/>
              </w:rPr>
              <w:t>Specialist</w:t>
            </w:r>
            <w:r>
              <w:rPr>
                <w:spacing w:val="-7"/>
                <w:sz w:val="20"/>
              </w:rPr>
              <w:t> </w:t>
            </w:r>
            <w:r>
              <w:rPr>
                <w:sz w:val="20"/>
              </w:rPr>
              <w:t>approves</w:t>
            </w:r>
            <w:r>
              <w:rPr>
                <w:spacing w:val="-5"/>
                <w:sz w:val="20"/>
              </w:rPr>
              <w:t> </w:t>
            </w:r>
            <w:r>
              <w:rPr>
                <w:sz w:val="20"/>
              </w:rPr>
              <w:t>data</w:t>
            </w:r>
            <w:r>
              <w:rPr>
                <w:spacing w:val="-7"/>
                <w:sz w:val="20"/>
              </w:rPr>
              <w:t> </w:t>
            </w:r>
            <w:r>
              <w:rPr>
                <w:sz w:val="20"/>
              </w:rPr>
              <w:t>for</w:t>
            </w:r>
            <w:r>
              <w:rPr>
                <w:spacing w:val="-6"/>
                <w:sz w:val="20"/>
              </w:rPr>
              <w:t> </w:t>
            </w:r>
            <w:r>
              <w:rPr>
                <w:spacing w:val="-2"/>
                <w:sz w:val="20"/>
              </w:rPr>
              <w:t>publication</w:t>
            </w:r>
          </w:p>
        </w:tc>
      </w:tr>
      <w:tr>
        <w:trPr>
          <w:trHeight w:val="601" w:hRule="atLeast"/>
        </w:trPr>
        <w:tc>
          <w:tcPr>
            <w:tcW w:w="665" w:type="dxa"/>
            <w:tcBorders>
              <w:left w:val="nil"/>
            </w:tcBorders>
          </w:tcPr>
          <w:p>
            <w:pPr>
              <w:pStyle w:val="TableParagraph"/>
              <w:spacing w:before="71"/>
              <w:ind w:left="122"/>
              <w:rPr>
                <w:sz w:val="20"/>
              </w:rPr>
            </w:pPr>
            <w:r>
              <w:rPr>
                <w:spacing w:val="-10"/>
                <w:sz w:val="20"/>
              </w:rPr>
              <w:t>9</w:t>
            </w:r>
          </w:p>
        </w:tc>
        <w:tc>
          <w:tcPr>
            <w:tcW w:w="5124" w:type="dxa"/>
          </w:tcPr>
          <w:p>
            <w:pPr>
              <w:pStyle w:val="TableParagraph"/>
              <w:spacing w:before="71"/>
              <w:rPr>
                <w:sz w:val="20"/>
              </w:rPr>
            </w:pPr>
            <w:r>
              <w:rPr>
                <w:sz w:val="20"/>
              </w:rPr>
              <w:t>Publish</w:t>
            </w:r>
            <w:r>
              <w:rPr>
                <w:spacing w:val="-9"/>
                <w:sz w:val="20"/>
              </w:rPr>
              <w:t> </w:t>
            </w:r>
            <w:r>
              <w:rPr>
                <w:sz w:val="20"/>
              </w:rPr>
              <w:t>specialist</w:t>
            </w:r>
            <w:r>
              <w:rPr>
                <w:spacing w:val="-6"/>
                <w:sz w:val="20"/>
              </w:rPr>
              <w:t> </w:t>
            </w:r>
            <w:r>
              <w:rPr>
                <w:sz w:val="20"/>
              </w:rPr>
              <w:t>information</w:t>
            </w:r>
            <w:r>
              <w:rPr>
                <w:spacing w:val="-8"/>
                <w:sz w:val="20"/>
              </w:rPr>
              <w:t> </w:t>
            </w:r>
            <w:r>
              <w:rPr>
                <w:sz w:val="20"/>
              </w:rPr>
              <w:t>via</w:t>
            </w:r>
            <w:r>
              <w:rPr>
                <w:spacing w:val="-7"/>
                <w:sz w:val="20"/>
              </w:rPr>
              <w:t> </w:t>
            </w:r>
            <w:r>
              <w:rPr>
                <w:sz w:val="20"/>
              </w:rPr>
              <w:t>the</w:t>
            </w:r>
            <w:r>
              <w:rPr>
                <w:spacing w:val="-6"/>
                <w:sz w:val="20"/>
              </w:rPr>
              <w:t> </w:t>
            </w:r>
            <w:r>
              <w:rPr>
                <w:sz w:val="20"/>
              </w:rPr>
              <w:t>MCF</w:t>
            </w:r>
            <w:r>
              <w:rPr>
                <w:spacing w:val="-8"/>
                <w:sz w:val="20"/>
              </w:rPr>
              <w:t> </w:t>
            </w:r>
            <w:r>
              <w:rPr>
                <w:spacing w:val="-2"/>
                <w:sz w:val="20"/>
              </w:rPr>
              <w:t>website</w:t>
            </w:r>
          </w:p>
        </w:tc>
        <w:tc>
          <w:tcPr>
            <w:tcW w:w="3910" w:type="dxa"/>
            <w:tcBorders>
              <w:right w:val="nil"/>
            </w:tcBorders>
          </w:tcPr>
          <w:p>
            <w:pPr>
              <w:pStyle w:val="TableParagraph"/>
              <w:spacing w:line="249" w:lineRule="auto" w:before="71"/>
              <w:ind w:left="93" w:right="220"/>
              <w:rPr>
                <w:sz w:val="20"/>
              </w:rPr>
            </w:pPr>
            <w:r>
              <w:rPr>
                <w:sz w:val="20"/>
              </w:rPr>
              <w:t>Approved</w:t>
            </w:r>
            <w:r>
              <w:rPr>
                <w:spacing w:val="-11"/>
                <w:sz w:val="20"/>
              </w:rPr>
              <w:t> </w:t>
            </w:r>
            <w:r>
              <w:rPr>
                <w:sz w:val="20"/>
              </w:rPr>
              <w:t>data</w:t>
            </w:r>
            <w:r>
              <w:rPr>
                <w:spacing w:val="-10"/>
                <w:sz w:val="20"/>
              </w:rPr>
              <w:t> </w:t>
            </w:r>
            <w:r>
              <w:rPr>
                <w:sz w:val="20"/>
              </w:rPr>
              <w:t>published</w:t>
            </w:r>
            <w:r>
              <w:rPr>
                <w:spacing w:val="-10"/>
                <w:sz w:val="20"/>
              </w:rPr>
              <w:t> </w:t>
            </w:r>
            <w:r>
              <w:rPr>
                <w:sz w:val="20"/>
              </w:rPr>
              <w:t>on</w:t>
            </w:r>
            <w:r>
              <w:rPr>
                <w:spacing w:val="-11"/>
                <w:sz w:val="20"/>
              </w:rPr>
              <w:t> </w:t>
            </w:r>
            <w:r>
              <w:rPr>
                <w:sz w:val="20"/>
              </w:rPr>
              <w:t>MCF </w:t>
            </w:r>
            <w:r>
              <w:rPr>
                <w:spacing w:val="-2"/>
                <w:sz w:val="20"/>
              </w:rPr>
              <w:t>website</w:t>
            </w:r>
          </w:p>
        </w:tc>
      </w:tr>
      <w:tr>
        <w:trPr>
          <w:trHeight w:val="359" w:hRule="atLeast"/>
        </w:trPr>
        <w:tc>
          <w:tcPr>
            <w:tcW w:w="665" w:type="dxa"/>
            <w:tcBorders>
              <w:left w:val="nil"/>
              <w:bottom w:val="nil"/>
            </w:tcBorders>
          </w:tcPr>
          <w:p>
            <w:pPr>
              <w:pStyle w:val="TableParagraph"/>
              <w:spacing w:before="68"/>
              <w:ind w:left="122"/>
              <w:rPr>
                <w:sz w:val="20"/>
              </w:rPr>
            </w:pPr>
            <w:r>
              <w:rPr>
                <w:spacing w:val="-5"/>
                <w:sz w:val="20"/>
              </w:rPr>
              <w:t>10</w:t>
            </w:r>
          </w:p>
        </w:tc>
        <w:tc>
          <w:tcPr>
            <w:tcW w:w="5124" w:type="dxa"/>
            <w:tcBorders>
              <w:bottom w:val="nil"/>
            </w:tcBorders>
          </w:tcPr>
          <w:p>
            <w:pPr>
              <w:pStyle w:val="TableParagraph"/>
              <w:spacing w:before="68"/>
              <w:rPr>
                <w:sz w:val="20"/>
              </w:rPr>
            </w:pPr>
            <w:r>
              <w:rPr>
                <w:sz w:val="20"/>
              </w:rPr>
              <w:t>Withdrawal</w:t>
            </w:r>
            <w:r>
              <w:rPr>
                <w:spacing w:val="-8"/>
                <w:sz w:val="20"/>
              </w:rPr>
              <w:t> </w:t>
            </w:r>
            <w:r>
              <w:rPr>
                <w:sz w:val="20"/>
              </w:rPr>
              <w:t>of</w:t>
            </w:r>
            <w:r>
              <w:rPr>
                <w:spacing w:val="-9"/>
                <w:sz w:val="20"/>
              </w:rPr>
              <w:t> </w:t>
            </w:r>
            <w:r>
              <w:rPr>
                <w:spacing w:val="-2"/>
                <w:sz w:val="20"/>
              </w:rPr>
              <w:t>consent</w:t>
            </w:r>
          </w:p>
        </w:tc>
        <w:tc>
          <w:tcPr>
            <w:tcW w:w="3910" w:type="dxa"/>
            <w:tcBorders>
              <w:bottom w:val="nil"/>
              <w:right w:val="nil"/>
            </w:tcBorders>
          </w:tcPr>
          <w:p>
            <w:pPr>
              <w:pStyle w:val="TableParagraph"/>
              <w:spacing w:before="68"/>
              <w:rPr>
                <w:sz w:val="20"/>
              </w:rPr>
            </w:pPr>
            <w:r>
              <w:rPr>
                <w:sz w:val="20"/>
              </w:rPr>
              <w:t>Withdrawal</w:t>
            </w:r>
            <w:r>
              <w:rPr>
                <w:spacing w:val="-7"/>
                <w:sz w:val="20"/>
              </w:rPr>
              <w:t> </w:t>
            </w:r>
            <w:r>
              <w:rPr>
                <w:sz w:val="20"/>
              </w:rPr>
              <w:t>of</w:t>
            </w:r>
            <w:r>
              <w:rPr>
                <w:spacing w:val="-9"/>
                <w:sz w:val="20"/>
              </w:rPr>
              <w:t> </w:t>
            </w:r>
            <w:r>
              <w:rPr>
                <w:spacing w:val="-2"/>
                <w:sz w:val="20"/>
              </w:rPr>
              <w:t>consent</w:t>
            </w:r>
          </w:p>
        </w:tc>
      </w:tr>
    </w:tbl>
    <w:p>
      <w:pPr>
        <w:spacing w:before="65"/>
        <w:ind w:left="132" w:right="0" w:firstLine="0"/>
        <w:jc w:val="left"/>
        <w:rPr>
          <w:i/>
          <w:sz w:val="18"/>
        </w:rPr>
      </w:pPr>
      <w:r>
        <w:rPr>
          <w:i/>
          <w:sz w:val="18"/>
        </w:rPr>
        <w:t>Table</w:t>
      </w:r>
      <w:r>
        <w:rPr>
          <w:i/>
          <w:spacing w:val="-5"/>
          <w:sz w:val="18"/>
        </w:rPr>
        <w:t> </w:t>
      </w:r>
      <w:r>
        <w:rPr>
          <w:i/>
          <w:sz w:val="18"/>
        </w:rPr>
        <w:t>2:</w:t>
      </w:r>
      <w:r>
        <w:rPr>
          <w:i/>
          <w:spacing w:val="-2"/>
          <w:sz w:val="18"/>
        </w:rPr>
        <w:t> </w:t>
      </w:r>
      <w:r>
        <w:rPr>
          <w:i/>
          <w:sz w:val="18"/>
        </w:rPr>
        <w:t>MCF</w:t>
      </w:r>
      <w:r>
        <w:rPr>
          <w:i/>
          <w:spacing w:val="-3"/>
          <w:sz w:val="18"/>
        </w:rPr>
        <w:t> </w:t>
      </w:r>
      <w:r>
        <w:rPr>
          <w:i/>
          <w:sz w:val="18"/>
        </w:rPr>
        <w:t>program</w:t>
      </w:r>
      <w:r>
        <w:rPr>
          <w:i/>
          <w:spacing w:val="-3"/>
          <w:sz w:val="18"/>
        </w:rPr>
        <w:t> </w:t>
      </w:r>
      <w:r>
        <w:rPr>
          <w:i/>
          <w:sz w:val="18"/>
        </w:rPr>
        <w:t>personal</w:t>
      </w:r>
      <w:r>
        <w:rPr>
          <w:i/>
          <w:spacing w:val="-2"/>
          <w:sz w:val="18"/>
        </w:rPr>
        <w:t> </w:t>
      </w:r>
      <w:r>
        <w:rPr>
          <w:i/>
          <w:sz w:val="18"/>
        </w:rPr>
        <w:t>information</w:t>
      </w:r>
      <w:r>
        <w:rPr>
          <w:i/>
          <w:spacing w:val="-1"/>
          <w:sz w:val="18"/>
        </w:rPr>
        <w:t> </w:t>
      </w:r>
      <w:r>
        <w:rPr>
          <w:i/>
          <w:spacing w:val="-4"/>
          <w:sz w:val="18"/>
        </w:rPr>
        <w:t>flow</w:t>
      </w:r>
    </w:p>
    <w:p>
      <w:pPr>
        <w:pStyle w:val="ListParagraph"/>
        <w:numPr>
          <w:ilvl w:val="0"/>
          <w:numId w:val="2"/>
        </w:numPr>
        <w:tabs>
          <w:tab w:pos="488" w:val="left" w:leader="none"/>
        </w:tabs>
        <w:spacing w:line="240" w:lineRule="auto" w:before="101" w:after="0"/>
        <w:ind w:left="488" w:right="0" w:hanging="356"/>
        <w:jc w:val="left"/>
        <w:rPr>
          <w:sz w:val="22"/>
        </w:rPr>
      </w:pPr>
      <w:r>
        <w:rPr>
          <w:sz w:val="22"/>
        </w:rPr>
        <w:t>The</w:t>
      </w:r>
      <w:r>
        <w:rPr>
          <w:spacing w:val="-6"/>
          <w:sz w:val="22"/>
        </w:rPr>
        <w:t> </w:t>
      </w:r>
      <w:r>
        <w:rPr>
          <w:sz w:val="22"/>
        </w:rPr>
        <w:t>following</w:t>
      </w:r>
      <w:r>
        <w:rPr>
          <w:spacing w:val="-3"/>
          <w:sz w:val="22"/>
        </w:rPr>
        <w:t> </w:t>
      </w:r>
      <w:r>
        <w:rPr>
          <w:sz w:val="22"/>
        </w:rPr>
        <w:t>levels</w:t>
      </w:r>
      <w:r>
        <w:rPr>
          <w:spacing w:val="-3"/>
          <w:sz w:val="22"/>
        </w:rPr>
        <w:t> </w:t>
      </w:r>
      <w:r>
        <w:rPr>
          <w:sz w:val="22"/>
        </w:rPr>
        <w:t>of</w:t>
      </w:r>
      <w:r>
        <w:rPr>
          <w:spacing w:val="-3"/>
          <w:sz w:val="22"/>
        </w:rPr>
        <w:t> </w:t>
      </w:r>
      <w:r>
        <w:rPr>
          <w:sz w:val="22"/>
        </w:rPr>
        <w:t>read/write</w:t>
      </w:r>
      <w:r>
        <w:rPr>
          <w:spacing w:val="-6"/>
          <w:sz w:val="22"/>
        </w:rPr>
        <w:t> </w:t>
      </w:r>
      <w:r>
        <w:rPr>
          <w:sz w:val="22"/>
        </w:rPr>
        <w:t>access</w:t>
      </w:r>
      <w:r>
        <w:rPr>
          <w:spacing w:val="-5"/>
          <w:sz w:val="22"/>
        </w:rPr>
        <w:t> </w:t>
      </w:r>
      <w:r>
        <w:rPr>
          <w:sz w:val="22"/>
        </w:rPr>
        <w:t>will</w:t>
      </w:r>
      <w:r>
        <w:rPr>
          <w:spacing w:val="-3"/>
          <w:sz w:val="22"/>
        </w:rPr>
        <w:t> </w:t>
      </w:r>
      <w:r>
        <w:rPr>
          <w:sz w:val="22"/>
        </w:rPr>
        <w:t>apply</w:t>
      </w:r>
      <w:r>
        <w:rPr>
          <w:spacing w:val="-3"/>
          <w:sz w:val="22"/>
        </w:rPr>
        <w:t> </w:t>
      </w:r>
      <w:r>
        <w:rPr>
          <w:sz w:val="22"/>
        </w:rPr>
        <w:t>to</w:t>
      </w:r>
      <w:r>
        <w:rPr>
          <w:spacing w:val="-5"/>
          <w:sz w:val="22"/>
        </w:rPr>
        <w:t> </w:t>
      </w:r>
      <w:r>
        <w:rPr>
          <w:sz w:val="22"/>
        </w:rPr>
        <w:t>each</w:t>
      </w:r>
      <w:r>
        <w:rPr>
          <w:spacing w:val="-5"/>
          <w:sz w:val="22"/>
        </w:rPr>
        <w:t> </w:t>
      </w:r>
      <w:r>
        <w:rPr>
          <w:sz w:val="22"/>
        </w:rPr>
        <w:t>users</w:t>
      </w:r>
      <w:r>
        <w:rPr>
          <w:spacing w:val="-5"/>
          <w:sz w:val="22"/>
        </w:rPr>
        <w:t> </w:t>
      </w:r>
      <w:r>
        <w:rPr>
          <w:sz w:val="22"/>
        </w:rPr>
        <w:t>in</w:t>
      </w:r>
      <w:r>
        <w:rPr>
          <w:spacing w:val="-5"/>
          <w:sz w:val="22"/>
        </w:rPr>
        <w:t> </w:t>
      </w:r>
      <w:r>
        <w:rPr>
          <w:sz w:val="22"/>
        </w:rPr>
        <w:t>the</w:t>
      </w:r>
      <w:r>
        <w:rPr>
          <w:spacing w:val="-3"/>
          <w:sz w:val="22"/>
        </w:rPr>
        <w:t> </w:t>
      </w:r>
      <w:r>
        <w:rPr>
          <w:spacing w:val="-2"/>
          <w:sz w:val="22"/>
        </w:rPr>
        <w:t>Portal:</w:t>
      </w:r>
    </w:p>
    <w:p>
      <w:pPr>
        <w:pStyle w:val="BodyText"/>
        <w:spacing w:before="5"/>
        <w:rPr>
          <w:sz w:val="7"/>
        </w:rPr>
      </w:pPr>
    </w:p>
    <w:tbl>
      <w:tblPr>
        <w:tblW w:w="0" w:type="auto"/>
        <w:jc w:val="left"/>
        <w:tblInd w:w="111" w:type="dxa"/>
        <w:tblBorders>
          <w:top w:val="single" w:sz="12" w:space="0" w:color="1F4557"/>
          <w:left w:val="single" w:sz="12" w:space="0" w:color="1F4557"/>
          <w:bottom w:val="single" w:sz="12" w:space="0" w:color="1F4557"/>
          <w:right w:val="single" w:sz="12" w:space="0" w:color="1F4557"/>
          <w:insideH w:val="single" w:sz="12" w:space="0" w:color="1F4557"/>
          <w:insideV w:val="single" w:sz="12" w:space="0" w:color="1F4557"/>
        </w:tblBorders>
        <w:tblLayout w:type="fixed"/>
        <w:tblCellMar>
          <w:top w:w="0" w:type="dxa"/>
          <w:left w:w="0" w:type="dxa"/>
          <w:bottom w:w="0" w:type="dxa"/>
          <w:right w:w="0" w:type="dxa"/>
        </w:tblCellMar>
        <w:tblLook w:val="01E0"/>
      </w:tblPr>
      <w:tblGrid>
        <w:gridCol w:w="2042"/>
        <w:gridCol w:w="7656"/>
      </w:tblGrid>
      <w:tr>
        <w:trPr>
          <w:trHeight w:val="452" w:hRule="atLeast"/>
        </w:trPr>
        <w:tc>
          <w:tcPr>
            <w:tcW w:w="2042" w:type="dxa"/>
            <w:tcBorders>
              <w:top w:val="nil"/>
              <w:left w:val="nil"/>
            </w:tcBorders>
            <w:shd w:val="clear" w:color="auto" w:fill="C4DDEA"/>
          </w:tcPr>
          <w:p>
            <w:pPr>
              <w:pStyle w:val="TableParagraph"/>
              <w:spacing w:before="146"/>
              <w:ind w:left="122"/>
              <w:rPr>
                <w:b/>
                <w:sz w:val="20"/>
              </w:rPr>
            </w:pPr>
            <w:r>
              <w:rPr>
                <w:b/>
                <w:spacing w:val="-4"/>
                <w:sz w:val="20"/>
              </w:rPr>
              <w:t>User</w:t>
            </w:r>
          </w:p>
        </w:tc>
        <w:tc>
          <w:tcPr>
            <w:tcW w:w="7656" w:type="dxa"/>
            <w:tcBorders>
              <w:top w:val="nil"/>
              <w:right w:val="nil"/>
            </w:tcBorders>
            <w:shd w:val="clear" w:color="auto" w:fill="C4DDEA"/>
          </w:tcPr>
          <w:p>
            <w:pPr>
              <w:pStyle w:val="TableParagraph"/>
              <w:spacing w:before="146"/>
              <w:ind w:left="93"/>
              <w:rPr>
                <w:b/>
                <w:sz w:val="20"/>
              </w:rPr>
            </w:pPr>
            <w:r>
              <w:rPr>
                <w:b/>
                <w:sz w:val="20"/>
              </w:rPr>
              <w:t>Level</w:t>
            </w:r>
            <w:r>
              <w:rPr>
                <w:b/>
                <w:spacing w:val="-8"/>
                <w:sz w:val="20"/>
              </w:rPr>
              <w:t> </w:t>
            </w:r>
            <w:r>
              <w:rPr>
                <w:b/>
                <w:sz w:val="20"/>
              </w:rPr>
              <w:t>of</w:t>
            </w:r>
            <w:r>
              <w:rPr>
                <w:b/>
                <w:spacing w:val="-5"/>
                <w:sz w:val="20"/>
              </w:rPr>
              <w:t> </w:t>
            </w:r>
            <w:r>
              <w:rPr>
                <w:b/>
                <w:spacing w:val="-2"/>
                <w:sz w:val="20"/>
              </w:rPr>
              <w:t>access</w:t>
            </w:r>
          </w:p>
        </w:tc>
      </w:tr>
      <w:tr>
        <w:trPr>
          <w:trHeight w:val="361" w:hRule="atLeast"/>
        </w:trPr>
        <w:tc>
          <w:tcPr>
            <w:tcW w:w="2042" w:type="dxa"/>
            <w:tcBorders>
              <w:left w:val="nil"/>
            </w:tcBorders>
          </w:tcPr>
          <w:p>
            <w:pPr>
              <w:pStyle w:val="TableParagraph"/>
              <w:spacing w:before="71"/>
              <w:ind w:left="122"/>
              <w:rPr>
                <w:sz w:val="20"/>
              </w:rPr>
            </w:pPr>
            <w:r>
              <w:rPr>
                <w:sz w:val="20"/>
              </w:rPr>
              <w:t>Contact</w:t>
            </w:r>
            <w:r>
              <w:rPr>
                <w:spacing w:val="-9"/>
                <w:sz w:val="20"/>
              </w:rPr>
              <w:t> </w:t>
            </w:r>
            <w:r>
              <w:rPr>
                <w:spacing w:val="-2"/>
                <w:sz w:val="20"/>
              </w:rPr>
              <w:t>Centre</w:t>
            </w:r>
          </w:p>
        </w:tc>
        <w:tc>
          <w:tcPr>
            <w:tcW w:w="7656" w:type="dxa"/>
            <w:tcBorders>
              <w:right w:val="nil"/>
            </w:tcBorders>
          </w:tcPr>
          <w:p>
            <w:pPr>
              <w:pStyle w:val="TableParagraph"/>
              <w:spacing w:before="71"/>
              <w:ind w:left="93"/>
              <w:rPr>
                <w:sz w:val="20"/>
              </w:rPr>
            </w:pPr>
            <w:r>
              <w:rPr>
                <w:sz w:val="20"/>
              </w:rPr>
              <w:t>Full</w:t>
            </w:r>
            <w:r>
              <w:rPr>
                <w:spacing w:val="-12"/>
                <w:sz w:val="20"/>
              </w:rPr>
              <w:t> </w:t>
            </w:r>
            <w:r>
              <w:rPr>
                <w:sz w:val="20"/>
              </w:rPr>
              <w:t>read/write</w:t>
            </w:r>
            <w:r>
              <w:rPr>
                <w:spacing w:val="-7"/>
                <w:sz w:val="20"/>
              </w:rPr>
              <w:t> </w:t>
            </w:r>
            <w:r>
              <w:rPr>
                <w:spacing w:val="-2"/>
                <w:sz w:val="20"/>
              </w:rPr>
              <w:t>access</w:t>
            </w:r>
          </w:p>
        </w:tc>
      </w:tr>
      <w:tr>
        <w:trPr>
          <w:trHeight w:val="358" w:hRule="atLeast"/>
        </w:trPr>
        <w:tc>
          <w:tcPr>
            <w:tcW w:w="2042" w:type="dxa"/>
            <w:tcBorders>
              <w:left w:val="nil"/>
            </w:tcBorders>
          </w:tcPr>
          <w:p>
            <w:pPr>
              <w:pStyle w:val="TableParagraph"/>
              <w:spacing w:before="68"/>
              <w:ind w:left="122"/>
              <w:rPr>
                <w:sz w:val="20"/>
              </w:rPr>
            </w:pPr>
            <w:r>
              <w:rPr>
                <w:spacing w:val="-2"/>
                <w:sz w:val="20"/>
              </w:rPr>
              <w:t>Specialists</w:t>
            </w:r>
          </w:p>
        </w:tc>
        <w:tc>
          <w:tcPr>
            <w:tcW w:w="7656" w:type="dxa"/>
            <w:tcBorders>
              <w:right w:val="nil"/>
            </w:tcBorders>
          </w:tcPr>
          <w:p>
            <w:pPr>
              <w:pStyle w:val="TableParagraph"/>
              <w:spacing w:before="68"/>
              <w:ind w:left="93"/>
              <w:rPr>
                <w:sz w:val="20"/>
              </w:rPr>
            </w:pPr>
            <w:r>
              <w:rPr>
                <w:sz w:val="20"/>
              </w:rPr>
              <w:t>Able</w:t>
            </w:r>
            <w:r>
              <w:rPr>
                <w:spacing w:val="-10"/>
                <w:sz w:val="20"/>
              </w:rPr>
              <w:t> </w:t>
            </w:r>
            <w:r>
              <w:rPr>
                <w:sz w:val="20"/>
              </w:rPr>
              <w:t>to</w:t>
            </w:r>
            <w:r>
              <w:rPr>
                <w:spacing w:val="-7"/>
                <w:sz w:val="20"/>
              </w:rPr>
              <w:t> </w:t>
            </w:r>
            <w:r>
              <w:rPr>
                <w:sz w:val="20"/>
              </w:rPr>
              <w:t>input</w:t>
            </w:r>
            <w:r>
              <w:rPr>
                <w:spacing w:val="-8"/>
                <w:sz w:val="20"/>
              </w:rPr>
              <w:t> </w:t>
            </w:r>
            <w:r>
              <w:rPr>
                <w:sz w:val="20"/>
              </w:rPr>
              <w:t>information</w:t>
            </w:r>
            <w:r>
              <w:rPr>
                <w:spacing w:val="-9"/>
                <w:sz w:val="20"/>
              </w:rPr>
              <w:t> </w:t>
            </w:r>
            <w:r>
              <w:rPr>
                <w:sz w:val="20"/>
              </w:rPr>
              <w:t>(notified</w:t>
            </w:r>
            <w:r>
              <w:rPr>
                <w:spacing w:val="-8"/>
                <w:sz w:val="20"/>
              </w:rPr>
              <w:t> </w:t>
            </w:r>
            <w:r>
              <w:rPr>
                <w:sz w:val="20"/>
              </w:rPr>
              <w:t>of</w:t>
            </w:r>
            <w:r>
              <w:rPr>
                <w:spacing w:val="-7"/>
                <w:sz w:val="20"/>
              </w:rPr>
              <w:t> </w:t>
            </w:r>
            <w:r>
              <w:rPr>
                <w:sz w:val="20"/>
              </w:rPr>
              <w:t>authorised</w:t>
            </w:r>
            <w:r>
              <w:rPr>
                <w:spacing w:val="-8"/>
                <w:sz w:val="20"/>
              </w:rPr>
              <w:t> </w:t>
            </w:r>
            <w:r>
              <w:rPr>
                <w:sz w:val="20"/>
              </w:rPr>
              <w:t>representative</w:t>
            </w:r>
            <w:r>
              <w:rPr>
                <w:spacing w:val="-9"/>
                <w:sz w:val="20"/>
              </w:rPr>
              <w:t> </w:t>
            </w:r>
            <w:r>
              <w:rPr>
                <w:spacing w:val="-2"/>
                <w:sz w:val="20"/>
              </w:rPr>
              <w:t>changes).</w:t>
            </w:r>
          </w:p>
        </w:tc>
      </w:tr>
      <w:tr>
        <w:trPr>
          <w:trHeight w:val="1141" w:hRule="atLeast"/>
        </w:trPr>
        <w:tc>
          <w:tcPr>
            <w:tcW w:w="2042" w:type="dxa"/>
            <w:tcBorders>
              <w:left w:val="nil"/>
            </w:tcBorders>
          </w:tcPr>
          <w:p>
            <w:pPr>
              <w:pStyle w:val="TableParagraph"/>
              <w:spacing w:line="249" w:lineRule="auto" w:before="71"/>
              <w:ind w:left="122"/>
              <w:rPr>
                <w:sz w:val="20"/>
              </w:rPr>
            </w:pPr>
            <w:r>
              <w:rPr>
                <w:spacing w:val="-2"/>
                <w:sz w:val="20"/>
              </w:rPr>
              <w:t>Authorised representative</w:t>
            </w:r>
          </w:p>
        </w:tc>
        <w:tc>
          <w:tcPr>
            <w:tcW w:w="7656" w:type="dxa"/>
            <w:tcBorders>
              <w:right w:val="nil"/>
            </w:tcBorders>
          </w:tcPr>
          <w:p>
            <w:pPr>
              <w:pStyle w:val="TableParagraph"/>
              <w:spacing w:line="249" w:lineRule="auto" w:before="71"/>
              <w:ind w:left="93"/>
              <w:rPr>
                <w:sz w:val="20"/>
              </w:rPr>
            </w:pPr>
            <w:r>
              <w:rPr>
                <w:sz w:val="20"/>
              </w:rPr>
              <w:t>Those</w:t>
            </w:r>
            <w:r>
              <w:rPr>
                <w:spacing w:val="-4"/>
                <w:sz w:val="20"/>
              </w:rPr>
              <w:t> </w:t>
            </w:r>
            <w:r>
              <w:rPr>
                <w:sz w:val="20"/>
              </w:rPr>
              <w:t>with</w:t>
            </w:r>
            <w:r>
              <w:rPr>
                <w:spacing w:val="-4"/>
                <w:sz w:val="20"/>
              </w:rPr>
              <w:t> </w:t>
            </w:r>
            <w:r>
              <w:rPr>
                <w:sz w:val="20"/>
              </w:rPr>
              <w:t>full</w:t>
            </w:r>
            <w:r>
              <w:rPr>
                <w:spacing w:val="-5"/>
                <w:sz w:val="20"/>
              </w:rPr>
              <w:t> </w:t>
            </w:r>
            <w:r>
              <w:rPr>
                <w:sz w:val="20"/>
              </w:rPr>
              <w:t>access</w:t>
            </w:r>
            <w:r>
              <w:rPr>
                <w:spacing w:val="-3"/>
                <w:sz w:val="20"/>
              </w:rPr>
              <w:t> </w:t>
            </w:r>
            <w:r>
              <w:rPr>
                <w:sz w:val="20"/>
              </w:rPr>
              <w:t>can</w:t>
            </w:r>
            <w:r>
              <w:rPr>
                <w:spacing w:val="-4"/>
                <w:sz w:val="20"/>
              </w:rPr>
              <w:t> </w:t>
            </w:r>
            <w:r>
              <w:rPr>
                <w:sz w:val="20"/>
              </w:rPr>
              <w:t>input</w:t>
            </w:r>
            <w:r>
              <w:rPr>
                <w:spacing w:val="-3"/>
                <w:sz w:val="20"/>
              </w:rPr>
              <w:t> </w:t>
            </w:r>
            <w:r>
              <w:rPr>
                <w:sz w:val="20"/>
              </w:rPr>
              <w:t>information,</w:t>
            </w:r>
            <w:r>
              <w:rPr>
                <w:spacing w:val="-4"/>
                <w:sz w:val="20"/>
              </w:rPr>
              <w:t> </w:t>
            </w:r>
            <w:r>
              <w:rPr>
                <w:sz w:val="20"/>
              </w:rPr>
              <w:t>edit</w:t>
            </w:r>
            <w:r>
              <w:rPr>
                <w:spacing w:val="-3"/>
                <w:sz w:val="20"/>
              </w:rPr>
              <w:t> </w:t>
            </w:r>
            <w:r>
              <w:rPr>
                <w:sz w:val="20"/>
              </w:rPr>
              <w:t>any</w:t>
            </w:r>
            <w:r>
              <w:rPr>
                <w:spacing w:val="-3"/>
                <w:sz w:val="20"/>
              </w:rPr>
              <w:t> </w:t>
            </w:r>
            <w:r>
              <w:rPr>
                <w:sz w:val="20"/>
              </w:rPr>
              <w:t>aspect</w:t>
            </w:r>
            <w:r>
              <w:rPr>
                <w:spacing w:val="-4"/>
                <w:sz w:val="20"/>
              </w:rPr>
              <w:t> </w:t>
            </w:r>
            <w:r>
              <w:rPr>
                <w:sz w:val="20"/>
              </w:rPr>
              <w:t>of</w:t>
            </w:r>
            <w:r>
              <w:rPr>
                <w:spacing w:val="-4"/>
                <w:sz w:val="20"/>
              </w:rPr>
              <w:t> </w:t>
            </w:r>
            <w:r>
              <w:rPr>
                <w:sz w:val="20"/>
              </w:rPr>
              <w:t>profile</w:t>
            </w:r>
            <w:r>
              <w:rPr>
                <w:spacing w:val="-4"/>
                <w:sz w:val="20"/>
              </w:rPr>
              <w:t> </w:t>
            </w:r>
            <w:r>
              <w:rPr>
                <w:sz w:val="20"/>
              </w:rPr>
              <w:t>without requiring approval from specialist if permitted (specialist notified).</w:t>
            </w:r>
          </w:p>
          <w:p>
            <w:pPr>
              <w:pStyle w:val="TableParagraph"/>
              <w:spacing w:line="249" w:lineRule="auto" w:before="61"/>
              <w:ind w:left="93"/>
              <w:rPr>
                <w:sz w:val="20"/>
              </w:rPr>
            </w:pPr>
            <w:r>
              <w:rPr>
                <w:sz w:val="20"/>
              </w:rPr>
              <w:t>Those</w:t>
            </w:r>
            <w:r>
              <w:rPr>
                <w:spacing w:val="-4"/>
                <w:sz w:val="20"/>
              </w:rPr>
              <w:t> </w:t>
            </w:r>
            <w:r>
              <w:rPr>
                <w:sz w:val="20"/>
              </w:rPr>
              <w:t>with</w:t>
            </w:r>
            <w:r>
              <w:rPr>
                <w:spacing w:val="-4"/>
                <w:sz w:val="20"/>
              </w:rPr>
              <w:t> </w:t>
            </w:r>
            <w:r>
              <w:rPr>
                <w:sz w:val="20"/>
              </w:rPr>
              <w:t>partial</w:t>
            </w:r>
            <w:r>
              <w:rPr>
                <w:spacing w:val="-3"/>
                <w:sz w:val="20"/>
              </w:rPr>
              <w:t> </w:t>
            </w:r>
            <w:r>
              <w:rPr>
                <w:sz w:val="20"/>
              </w:rPr>
              <w:t>access</w:t>
            </w:r>
            <w:r>
              <w:rPr>
                <w:spacing w:val="-3"/>
                <w:sz w:val="20"/>
              </w:rPr>
              <w:t> </w:t>
            </w:r>
            <w:r>
              <w:rPr>
                <w:sz w:val="20"/>
              </w:rPr>
              <w:t>can</w:t>
            </w:r>
            <w:r>
              <w:rPr>
                <w:spacing w:val="-4"/>
                <w:sz w:val="20"/>
              </w:rPr>
              <w:t> </w:t>
            </w:r>
            <w:r>
              <w:rPr>
                <w:sz w:val="20"/>
              </w:rPr>
              <w:t>input</w:t>
            </w:r>
            <w:r>
              <w:rPr>
                <w:spacing w:val="-4"/>
                <w:sz w:val="20"/>
              </w:rPr>
              <w:t> </w:t>
            </w:r>
            <w:r>
              <w:rPr>
                <w:sz w:val="20"/>
              </w:rPr>
              <w:t>information</w:t>
            </w:r>
            <w:r>
              <w:rPr>
                <w:spacing w:val="-4"/>
                <w:sz w:val="20"/>
              </w:rPr>
              <w:t> </w:t>
            </w:r>
            <w:r>
              <w:rPr>
                <w:sz w:val="20"/>
              </w:rPr>
              <w:t>on</w:t>
            </w:r>
            <w:r>
              <w:rPr>
                <w:spacing w:val="-4"/>
                <w:sz w:val="20"/>
              </w:rPr>
              <w:t> </w:t>
            </w:r>
            <w:r>
              <w:rPr>
                <w:sz w:val="20"/>
              </w:rPr>
              <w:t>behalf</w:t>
            </w:r>
            <w:r>
              <w:rPr>
                <w:spacing w:val="-2"/>
                <w:sz w:val="20"/>
              </w:rPr>
              <w:t> </w:t>
            </w:r>
            <w:r>
              <w:rPr>
                <w:sz w:val="20"/>
              </w:rPr>
              <w:t>of</w:t>
            </w:r>
            <w:r>
              <w:rPr>
                <w:spacing w:val="-4"/>
                <w:sz w:val="20"/>
              </w:rPr>
              <w:t> </w:t>
            </w:r>
            <w:r>
              <w:rPr>
                <w:sz w:val="20"/>
              </w:rPr>
              <w:t>specialist</w:t>
            </w:r>
            <w:r>
              <w:rPr>
                <w:spacing w:val="-4"/>
                <w:sz w:val="20"/>
              </w:rPr>
              <w:t> </w:t>
            </w:r>
            <w:r>
              <w:rPr>
                <w:sz w:val="20"/>
              </w:rPr>
              <w:t>or</w:t>
            </w:r>
            <w:r>
              <w:rPr>
                <w:spacing w:val="-3"/>
                <w:sz w:val="20"/>
              </w:rPr>
              <w:t> </w:t>
            </w:r>
            <w:r>
              <w:rPr>
                <w:sz w:val="20"/>
              </w:rPr>
              <w:t>authorised representative, specialists must approve any changes.</w:t>
            </w:r>
          </w:p>
        </w:tc>
      </w:tr>
    </w:tbl>
    <w:p>
      <w:pPr>
        <w:spacing w:before="75"/>
        <w:ind w:left="132" w:right="0" w:firstLine="0"/>
        <w:jc w:val="left"/>
        <w:rPr>
          <w:i/>
          <w:sz w:val="18"/>
        </w:rPr>
      </w:pPr>
      <w:r>
        <w:rPr>
          <w:i/>
          <w:sz w:val="18"/>
        </w:rPr>
        <w:t>Table</w:t>
      </w:r>
      <w:r>
        <w:rPr>
          <w:i/>
          <w:spacing w:val="-3"/>
          <w:sz w:val="18"/>
        </w:rPr>
        <w:t> </w:t>
      </w:r>
      <w:r>
        <w:rPr>
          <w:i/>
          <w:sz w:val="18"/>
        </w:rPr>
        <w:t>2:</w:t>
      </w:r>
      <w:r>
        <w:rPr>
          <w:i/>
          <w:spacing w:val="-1"/>
          <w:sz w:val="18"/>
        </w:rPr>
        <w:t> </w:t>
      </w:r>
      <w:r>
        <w:rPr>
          <w:i/>
          <w:sz w:val="18"/>
        </w:rPr>
        <w:t>Level of</w:t>
      </w:r>
      <w:r>
        <w:rPr>
          <w:i/>
          <w:spacing w:val="-3"/>
          <w:sz w:val="18"/>
        </w:rPr>
        <w:t> </w:t>
      </w:r>
      <w:r>
        <w:rPr>
          <w:i/>
          <w:sz w:val="18"/>
        </w:rPr>
        <w:t>user</w:t>
      </w:r>
      <w:r>
        <w:rPr>
          <w:i/>
          <w:spacing w:val="-1"/>
          <w:sz w:val="18"/>
        </w:rPr>
        <w:t> </w:t>
      </w:r>
      <w:r>
        <w:rPr>
          <w:i/>
          <w:sz w:val="18"/>
        </w:rPr>
        <w:t>access</w:t>
      </w:r>
      <w:r>
        <w:rPr>
          <w:i/>
          <w:spacing w:val="-5"/>
          <w:sz w:val="18"/>
        </w:rPr>
        <w:t> </w:t>
      </w:r>
      <w:r>
        <w:rPr>
          <w:i/>
          <w:sz w:val="18"/>
        </w:rPr>
        <w:t>and</w:t>
      </w:r>
      <w:r>
        <w:rPr>
          <w:i/>
          <w:spacing w:val="1"/>
          <w:sz w:val="18"/>
        </w:rPr>
        <w:t> </w:t>
      </w:r>
      <w:r>
        <w:rPr>
          <w:i/>
          <w:spacing w:val="-2"/>
          <w:sz w:val="18"/>
        </w:rPr>
        <w:t>permissions</w:t>
      </w: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spacing w:before="90"/>
        <w:rPr>
          <w:i/>
          <w:sz w:val="20"/>
        </w:rPr>
      </w:pPr>
      <w:r>
        <w:rPr/>
        <mc:AlternateContent>
          <mc:Choice Requires="wps">
            <w:drawing>
              <wp:anchor distT="0" distB="0" distL="0" distR="0" allowOverlap="1" layoutInCell="1" locked="0" behindDoc="1" simplePos="0" relativeHeight="487591936">
                <wp:simplePos x="0" y="0"/>
                <wp:positionH relativeFrom="page">
                  <wp:posOffset>701040</wp:posOffset>
                </wp:positionH>
                <wp:positionV relativeFrom="paragraph">
                  <wp:posOffset>218537</wp:posOffset>
                </wp:positionV>
                <wp:extent cx="6158865" cy="6350"/>
                <wp:effectExtent l="0" t="0" r="0" b="0"/>
                <wp:wrapTopAndBottom/>
                <wp:docPr id="15" name="Graphic 15"/>
                <wp:cNvGraphicFramePr>
                  <a:graphicFrameLocks/>
                </wp:cNvGraphicFramePr>
                <a:graphic>
                  <a:graphicData uri="http://schemas.microsoft.com/office/word/2010/wordprocessingShape">
                    <wps:wsp>
                      <wps:cNvPr id="15" name="Graphic 15"/>
                      <wps:cNvSpPr/>
                      <wps:spPr>
                        <a:xfrm>
                          <a:off x="0" y="0"/>
                          <a:ext cx="6158865" cy="6350"/>
                        </a:xfrm>
                        <a:custGeom>
                          <a:avLst/>
                          <a:gdLst/>
                          <a:ahLst/>
                          <a:cxnLst/>
                          <a:rect l="l" t="t" r="r" b="b"/>
                          <a:pathLst>
                            <a:path w="6158865" h="6350">
                              <a:moveTo>
                                <a:pt x="6158484" y="0"/>
                              </a:moveTo>
                              <a:lnTo>
                                <a:pt x="0" y="0"/>
                              </a:lnTo>
                              <a:lnTo>
                                <a:pt x="0" y="6095"/>
                              </a:lnTo>
                              <a:lnTo>
                                <a:pt x="6158484" y="6095"/>
                              </a:lnTo>
                              <a:lnTo>
                                <a:pt x="615848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55.200001pt;margin-top:17.207714pt;width:484.92pt;height:.48pt;mso-position-horizontal-relative:page;mso-position-vertical-relative:paragraph;z-index:-15724544;mso-wrap-distance-left:0;mso-wrap-distance-right:0" id="docshape14" filled="true" fillcolor="#000000" stroked="false">
                <v:fill type="solid"/>
                <w10:wrap type="topAndBottom"/>
              </v:rect>
            </w:pict>
          </mc:Fallback>
        </mc:AlternateContent>
      </w:r>
    </w:p>
    <w:p>
      <w:pPr>
        <w:spacing w:before="20"/>
        <w:ind w:left="132" w:right="0" w:firstLine="0"/>
        <w:jc w:val="left"/>
        <w:rPr>
          <w:sz w:val="16"/>
        </w:rPr>
      </w:pPr>
      <w:r>
        <w:rPr>
          <w:sz w:val="16"/>
        </w:rPr>
        <w:t>Department</w:t>
      </w:r>
      <w:r>
        <w:rPr>
          <w:spacing w:val="-3"/>
          <w:sz w:val="16"/>
        </w:rPr>
        <w:t> </w:t>
      </w:r>
      <w:r>
        <w:rPr>
          <w:sz w:val="16"/>
        </w:rPr>
        <w:t>of</w:t>
      </w:r>
      <w:r>
        <w:rPr>
          <w:spacing w:val="-2"/>
          <w:sz w:val="16"/>
        </w:rPr>
        <w:t> </w:t>
      </w:r>
      <w:r>
        <w:rPr>
          <w:sz w:val="16"/>
        </w:rPr>
        <w:t>Health</w:t>
      </w:r>
      <w:r>
        <w:rPr>
          <w:spacing w:val="-5"/>
          <w:sz w:val="16"/>
        </w:rPr>
        <w:t> </w:t>
      </w:r>
      <w:r>
        <w:rPr>
          <w:sz w:val="16"/>
        </w:rPr>
        <w:t>–</w:t>
      </w:r>
      <w:r>
        <w:rPr>
          <w:spacing w:val="-6"/>
          <w:sz w:val="16"/>
        </w:rPr>
        <w:t> </w:t>
      </w:r>
      <w:r>
        <w:rPr>
          <w:sz w:val="16"/>
        </w:rPr>
        <w:t>MCF</w:t>
      </w:r>
      <w:r>
        <w:rPr>
          <w:spacing w:val="-6"/>
          <w:sz w:val="16"/>
        </w:rPr>
        <w:t> </w:t>
      </w:r>
      <w:r>
        <w:rPr>
          <w:sz w:val="16"/>
        </w:rPr>
        <w:t>Portal</w:t>
      </w:r>
      <w:r>
        <w:rPr>
          <w:spacing w:val="-3"/>
          <w:sz w:val="16"/>
        </w:rPr>
        <w:t> </w:t>
      </w:r>
      <w:r>
        <w:rPr>
          <w:sz w:val="16"/>
        </w:rPr>
        <w:t>–</w:t>
      </w:r>
      <w:r>
        <w:rPr>
          <w:spacing w:val="-6"/>
          <w:sz w:val="16"/>
        </w:rPr>
        <w:t> </w:t>
      </w:r>
      <w:r>
        <w:rPr>
          <w:sz w:val="16"/>
        </w:rPr>
        <w:t>Supplementary</w:t>
      </w:r>
      <w:r>
        <w:rPr>
          <w:spacing w:val="-3"/>
          <w:sz w:val="16"/>
        </w:rPr>
        <w:t> </w:t>
      </w:r>
      <w:r>
        <w:rPr>
          <w:spacing w:val="-5"/>
          <w:sz w:val="16"/>
        </w:rPr>
        <w:t>PIA</w:t>
      </w:r>
    </w:p>
    <w:p>
      <w:pPr>
        <w:spacing w:after="0"/>
        <w:jc w:val="left"/>
        <w:rPr>
          <w:sz w:val="16"/>
        </w:rPr>
        <w:sectPr>
          <w:footerReference w:type="default" r:id="rId10"/>
          <w:pgSz w:w="11910" w:h="16840"/>
          <w:pgMar w:header="0" w:footer="756" w:top="1080" w:bottom="940" w:left="1000" w:right="1000"/>
        </w:sectPr>
      </w:pPr>
    </w:p>
    <w:p>
      <w:pPr>
        <w:pStyle w:val="BodyText"/>
        <w:spacing w:line="28" w:lineRule="exact"/>
        <w:ind w:left="104"/>
        <w:rPr>
          <w:sz w:val="2"/>
        </w:rPr>
      </w:pPr>
      <w:r>
        <w:rPr>
          <w:position w:val="0"/>
          <w:sz w:val="2"/>
        </w:rPr>
        <mc:AlternateContent>
          <mc:Choice Requires="wps">
            <w:drawing>
              <wp:inline distT="0" distB="0" distL="0" distR="0">
                <wp:extent cx="6156960" cy="18415"/>
                <wp:effectExtent l="0" t="0" r="0" b="0"/>
                <wp:docPr id="19" name="Group 19"/>
                <wp:cNvGraphicFramePr>
                  <a:graphicFrameLocks/>
                </wp:cNvGraphicFramePr>
                <a:graphic>
                  <a:graphicData uri="http://schemas.microsoft.com/office/word/2010/wordprocessingGroup">
                    <wpg:wgp>
                      <wpg:cNvPr id="19" name="Group 19"/>
                      <wpg:cNvGrpSpPr/>
                      <wpg:grpSpPr>
                        <a:xfrm>
                          <a:off x="0" y="0"/>
                          <a:ext cx="6156960" cy="18415"/>
                          <a:chExt cx="6156960" cy="18415"/>
                        </a:xfrm>
                      </wpg:grpSpPr>
                      <wps:wsp>
                        <wps:cNvPr id="20" name="Graphic 20"/>
                        <wps:cNvSpPr/>
                        <wps:spPr>
                          <a:xfrm>
                            <a:off x="0" y="0"/>
                            <a:ext cx="6156960" cy="18415"/>
                          </a:xfrm>
                          <a:custGeom>
                            <a:avLst/>
                            <a:gdLst/>
                            <a:ahLst/>
                            <a:cxnLst/>
                            <a:rect l="l" t="t" r="r" b="b"/>
                            <a:pathLst>
                              <a:path w="6156960" h="18415">
                                <a:moveTo>
                                  <a:pt x="6156960" y="0"/>
                                </a:moveTo>
                                <a:lnTo>
                                  <a:pt x="0" y="0"/>
                                </a:lnTo>
                                <a:lnTo>
                                  <a:pt x="0" y="18288"/>
                                </a:lnTo>
                                <a:lnTo>
                                  <a:pt x="6156960" y="18288"/>
                                </a:lnTo>
                                <a:lnTo>
                                  <a:pt x="6156960" y="0"/>
                                </a:lnTo>
                                <a:close/>
                              </a:path>
                            </a:pathLst>
                          </a:custGeom>
                          <a:solidFill>
                            <a:srgbClr val="C4DDEA"/>
                          </a:solidFill>
                        </wps:spPr>
                        <wps:bodyPr wrap="square" lIns="0" tIns="0" rIns="0" bIns="0" rtlCol="0">
                          <a:prstTxWarp prst="textNoShape">
                            <a:avLst/>
                          </a:prstTxWarp>
                          <a:noAutofit/>
                        </wps:bodyPr>
                      </wps:wsp>
                    </wpg:wgp>
                  </a:graphicData>
                </a:graphic>
              </wp:inline>
            </w:drawing>
          </mc:Choice>
          <mc:Fallback>
            <w:pict>
              <v:group style="width:484.8pt;height:1.45pt;mso-position-horizontal-relative:char;mso-position-vertical-relative:line" id="docshapegroup18" coordorigin="0,0" coordsize="9696,29">
                <v:rect style="position:absolute;left:0;top:0;width:9696;height:29" id="docshape19" filled="true" fillcolor="#c4ddea" stroked="false">
                  <v:fill type="solid"/>
                </v:rect>
              </v:group>
            </w:pict>
          </mc:Fallback>
        </mc:AlternateContent>
      </w:r>
      <w:r>
        <w:rPr>
          <w:position w:val="0"/>
          <w:sz w:val="2"/>
        </w:rPr>
      </w:r>
    </w:p>
    <w:p>
      <w:pPr>
        <w:pStyle w:val="Heading2"/>
        <w:spacing w:before="35"/>
      </w:pPr>
      <w:bookmarkStart w:name="Step 1 – Invitation for MCF program" w:id="6"/>
      <w:bookmarkEnd w:id="6"/>
      <w:r>
        <w:rPr>
          <w:b w:val="0"/>
        </w:rPr>
      </w:r>
      <w:r>
        <w:rPr/>
        <w:t>Step</w:t>
      </w:r>
      <w:r>
        <w:rPr>
          <w:spacing w:val="-6"/>
        </w:rPr>
        <w:t> </w:t>
      </w:r>
      <w:r>
        <w:rPr/>
        <w:t>1</w:t>
      </w:r>
      <w:r>
        <w:rPr>
          <w:spacing w:val="-7"/>
        </w:rPr>
        <w:t> </w:t>
      </w:r>
      <w:r>
        <w:rPr/>
        <w:t>–</w:t>
      </w:r>
      <w:r>
        <w:rPr>
          <w:spacing w:val="-4"/>
        </w:rPr>
        <w:t> </w:t>
      </w:r>
      <w:r>
        <w:rPr/>
        <w:t>Invitation</w:t>
      </w:r>
      <w:r>
        <w:rPr>
          <w:spacing w:val="-6"/>
        </w:rPr>
        <w:t> </w:t>
      </w:r>
      <w:r>
        <w:rPr/>
        <w:t>for</w:t>
      </w:r>
      <w:r>
        <w:rPr>
          <w:spacing w:val="-6"/>
        </w:rPr>
        <w:t> </w:t>
      </w:r>
      <w:r>
        <w:rPr/>
        <w:t>MCF</w:t>
      </w:r>
      <w:r>
        <w:rPr>
          <w:spacing w:val="-6"/>
        </w:rPr>
        <w:t> </w:t>
      </w:r>
      <w:r>
        <w:rPr>
          <w:spacing w:val="-2"/>
        </w:rPr>
        <w:t>program</w:t>
      </w:r>
    </w:p>
    <w:p>
      <w:pPr>
        <w:pStyle w:val="ListParagraph"/>
        <w:numPr>
          <w:ilvl w:val="0"/>
          <w:numId w:val="2"/>
        </w:numPr>
        <w:tabs>
          <w:tab w:pos="488" w:val="left" w:leader="none"/>
          <w:tab w:pos="490" w:val="left" w:leader="none"/>
        </w:tabs>
        <w:spacing w:line="240" w:lineRule="auto" w:before="123" w:after="0"/>
        <w:ind w:left="490" w:right="591" w:hanging="358"/>
        <w:jc w:val="left"/>
        <w:rPr>
          <w:sz w:val="22"/>
        </w:rPr>
      </w:pPr>
      <w:r>
        <w:rPr>
          <w:sz w:val="22"/>
        </w:rPr>
        <w:t>As part of the pilot phase of the Project, the specialist will receive an email invitation to participate</w:t>
      </w:r>
      <w:r>
        <w:rPr>
          <w:spacing w:val="-4"/>
          <w:sz w:val="22"/>
        </w:rPr>
        <w:t> </w:t>
      </w:r>
      <w:r>
        <w:rPr>
          <w:sz w:val="22"/>
        </w:rPr>
        <w:t>in</w:t>
      </w:r>
      <w:r>
        <w:rPr>
          <w:spacing w:val="-2"/>
          <w:sz w:val="22"/>
        </w:rPr>
        <w:t> </w:t>
      </w:r>
      <w:r>
        <w:rPr>
          <w:sz w:val="22"/>
        </w:rPr>
        <w:t>the</w:t>
      </w:r>
      <w:r>
        <w:rPr>
          <w:spacing w:val="-4"/>
          <w:sz w:val="22"/>
        </w:rPr>
        <w:t> </w:t>
      </w:r>
      <w:r>
        <w:rPr>
          <w:sz w:val="22"/>
        </w:rPr>
        <w:t>MCF</w:t>
      </w:r>
      <w:r>
        <w:rPr>
          <w:spacing w:val="-4"/>
          <w:sz w:val="22"/>
        </w:rPr>
        <w:t> </w:t>
      </w:r>
      <w:r>
        <w:rPr>
          <w:sz w:val="22"/>
        </w:rPr>
        <w:t>program. The</w:t>
      </w:r>
      <w:r>
        <w:rPr>
          <w:spacing w:val="-4"/>
          <w:sz w:val="22"/>
        </w:rPr>
        <w:t> </w:t>
      </w:r>
      <w:r>
        <w:rPr>
          <w:sz w:val="22"/>
        </w:rPr>
        <w:t>email</w:t>
      </w:r>
      <w:r>
        <w:rPr>
          <w:spacing w:val="-2"/>
          <w:sz w:val="22"/>
        </w:rPr>
        <w:t> </w:t>
      </w:r>
      <w:r>
        <w:rPr>
          <w:sz w:val="22"/>
        </w:rPr>
        <w:t>will</w:t>
      </w:r>
      <w:r>
        <w:rPr>
          <w:spacing w:val="-2"/>
          <w:sz w:val="22"/>
        </w:rPr>
        <w:t> </w:t>
      </w:r>
      <w:r>
        <w:rPr>
          <w:sz w:val="22"/>
        </w:rPr>
        <w:t>include</w:t>
      </w:r>
      <w:r>
        <w:rPr>
          <w:spacing w:val="-2"/>
          <w:sz w:val="22"/>
        </w:rPr>
        <w:t> </w:t>
      </w:r>
      <w:r>
        <w:rPr>
          <w:sz w:val="22"/>
        </w:rPr>
        <w:t>a</w:t>
      </w:r>
      <w:r>
        <w:rPr>
          <w:spacing w:val="-1"/>
          <w:sz w:val="22"/>
        </w:rPr>
        <w:t> </w:t>
      </w:r>
      <w:r>
        <w:rPr>
          <w:sz w:val="22"/>
        </w:rPr>
        <w:t>link</w:t>
      </w:r>
      <w:r>
        <w:rPr>
          <w:spacing w:val="-1"/>
          <w:sz w:val="22"/>
        </w:rPr>
        <w:t> </w:t>
      </w:r>
      <w:r>
        <w:rPr>
          <w:sz w:val="22"/>
        </w:rPr>
        <w:t>to</w:t>
      </w:r>
      <w:r>
        <w:rPr>
          <w:spacing w:val="-4"/>
          <w:sz w:val="22"/>
        </w:rPr>
        <w:t> </w:t>
      </w:r>
      <w:r>
        <w:rPr>
          <w:sz w:val="22"/>
        </w:rPr>
        <w:t>the</w:t>
      </w:r>
      <w:r>
        <w:rPr>
          <w:spacing w:val="-4"/>
          <w:sz w:val="22"/>
        </w:rPr>
        <w:t> </w:t>
      </w:r>
      <w:r>
        <w:rPr>
          <w:sz w:val="22"/>
        </w:rPr>
        <w:t>registration</w:t>
      </w:r>
      <w:r>
        <w:rPr>
          <w:spacing w:val="-2"/>
          <w:sz w:val="22"/>
        </w:rPr>
        <w:t> </w:t>
      </w:r>
      <w:r>
        <w:rPr>
          <w:sz w:val="22"/>
        </w:rPr>
        <w:t>page</w:t>
      </w:r>
      <w:r>
        <w:rPr>
          <w:spacing w:val="-4"/>
          <w:sz w:val="22"/>
        </w:rPr>
        <w:t> </w:t>
      </w:r>
      <w:r>
        <w:rPr>
          <w:sz w:val="22"/>
        </w:rPr>
        <w:t>for</w:t>
      </w:r>
      <w:r>
        <w:rPr>
          <w:spacing w:val="-3"/>
          <w:sz w:val="22"/>
        </w:rPr>
        <w:t> </w:t>
      </w:r>
      <w:r>
        <w:rPr>
          <w:sz w:val="22"/>
        </w:rPr>
        <w:t>the MCF Portal.</w:t>
      </w:r>
    </w:p>
    <w:p>
      <w:pPr>
        <w:pStyle w:val="BodyText"/>
        <w:spacing w:before="8"/>
        <w:rPr>
          <w:sz w:val="18"/>
        </w:rPr>
      </w:pPr>
      <w:r>
        <w:rPr/>
        <mc:AlternateContent>
          <mc:Choice Requires="wps">
            <w:drawing>
              <wp:anchor distT="0" distB="0" distL="0" distR="0" allowOverlap="1" layoutInCell="1" locked="0" behindDoc="1" simplePos="0" relativeHeight="487592960">
                <wp:simplePos x="0" y="0"/>
                <wp:positionH relativeFrom="page">
                  <wp:posOffset>701040</wp:posOffset>
                </wp:positionH>
                <wp:positionV relativeFrom="paragraph">
                  <wp:posOffset>151949</wp:posOffset>
                </wp:positionV>
                <wp:extent cx="6156960" cy="18415"/>
                <wp:effectExtent l="0" t="0" r="0" b="0"/>
                <wp:wrapTopAndBottom/>
                <wp:docPr id="21" name="Graphic 21"/>
                <wp:cNvGraphicFramePr>
                  <a:graphicFrameLocks/>
                </wp:cNvGraphicFramePr>
                <a:graphic>
                  <a:graphicData uri="http://schemas.microsoft.com/office/word/2010/wordprocessingShape">
                    <wps:wsp>
                      <wps:cNvPr id="21" name="Graphic 21"/>
                      <wps:cNvSpPr/>
                      <wps:spPr>
                        <a:xfrm>
                          <a:off x="0" y="0"/>
                          <a:ext cx="6156960" cy="18415"/>
                        </a:xfrm>
                        <a:custGeom>
                          <a:avLst/>
                          <a:gdLst/>
                          <a:ahLst/>
                          <a:cxnLst/>
                          <a:rect l="l" t="t" r="r" b="b"/>
                          <a:pathLst>
                            <a:path w="6156960" h="18415">
                              <a:moveTo>
                                <a:pt x="6156960" y="0"/>
                              </a:moveTo>
                              <a:lnTo>
                                <a:pt x="0" y="0"/>
                              </a:lnTo>
                              <a:lnTo>
                                <a:pt x="0" y="18288"/>
                              </a:lnTo>
                              <a:lnTo>
                                <a:pt x="6156960" y="18288"/>
                              </a:lnTo>
                              <a:lnTo>
                                <a:pt x="6156960" y="0"/>
                              </a:lnTo>
                              <a:close/>
                            </a:path>
                          </a:pathLst>
                        </a:custGeom>
                        <a:solidFill>
                          <a:srgbClr val="C4DDEA"/>
                        </a:solidFill>
                      </wps:spPr>
                      <wps:bodyPr wrap="square" lIns="0" tIns="0" rIns="0" bIns="0" rtlCol="0">
                        <a:prstTxWarp prst="textNoShape">
                          <a:avLst/>
                        </a:prstTxWarp>
                        <a:noAutofit/>
                      </wps:bodyPr>
                    </wps:wsp>
                  </a:graphicData>
                </a:graphic>
              </wp:anchor>
            </w:drawing>
          </mc:Choice>
          <mc:Fallback>
            <w:pict>
              <v:rect style="position:absolute;margin-left:55.200001pt;margin-top:11.964492pt;width:484.8pt;height:1.44pt;mso-position-horizontal-relative:page;mso-position-vertical-relative:paragraph;z-index:-15723520;mso-wrap-distance-left:0;mso-wrap-distance-right:0" id="docshape20" filled="true" fillcolor="#c4ddea" stroked="false">
                <v:fill type="solid"/>
                <w10:wrap type="topAndBottom"/>
              </v:rect>
            </w:pict>
          </mc:Fallback>
        </mc:AlternateContent>
      </w:r>
    </w:p>
    <w:p>
      <w:pPr>
        <w:pStyle w:val="Heading2"/>
      </w:pPr>
      <w:bookmarkStart w:name="Step 2 – Registration for MCF Portal" w:id="7"/>
      <w:bookmarkEnd w:id="7"/>
      <w:r>
        <w:rPr>
          <w:b w:val="0"/>
        </w:rPr>
      </w:r>
      <w:r>
        <w:rPr/>
        <w:t>Step</w:t>
      </w:r>
      <w:r>
        <w:rPr>
          <w:spacing w:val="-7"/>
        </w:rPr>
        <w:t> </w:t>
      </w:r>
      <w:r>
        <w:rPr/>
        <w:t>2</w:t>
      </w:r>
      <w:r>
        <w:rPr>
          <w:spacing w:val="-7"/>
        </w:rPr>
        <w:t> </w:t>
      </w:r>
      <w:r>
        <w:rPr/>
        <w:t>–</w:t>
      </w:r>
      <w:r>
        <w:rPr>
          <w:spacing w:val="-5"/>
        </w:rPr>
        <w:t> </w:t>
      </w:r>
      <w:r>
        <w:rPr/>
        <w:t>Registration</w:t>
      </w:r>
      <w:r>
        <w:rPr>
          <w:spacing w:val="-7"/>
        </w:rPr>
        <w:t> </w:t>
      </w:r>
      <w:r>
        <w:rPr/>
        <w:t>for</w:t>
      </w:r>
      <w:r>
        <w:rPr>
          <w:spacing w:val="-6"/>
        </w:rPr>
        <w:t> </w:t>
      </w:r>
      <w:r>
        <w:rPr/>
        <w:t>MCF</w:t>
      </w:r>
      <w:r>
        <w:rPr>
          <w:spacing w:val="-4"/>
        </w:rPr>
        <w:t> </w:t>
      </w:r>
      <w:r>
        <w:rPr>
          <w:spacing w:val="-2"/>
        </w:rPr>
        <w:t>Portal</w:t>
      </w:r>
    </w:p>
    <w:p>
      <w:pPr>
        <w:pStyle w:val="ListParagraph"/>
        <w:numPr>
          <w:ilvl w:val="0"/>
          <w:numId w:val="2"/>
        </w:numPr>
        <w:tabs>
          <w:tab w:pos="488" w:val="left" w:leader="none"/>
          <w:tab w:pos="490" w:val="left" w:leader="none"/>
        </w:tabs>
        <w:spacing w:line="240" w:lineRule="auto" w:before="122" w:after="0"/>
        <w:ind w:left="490" w:right="339" w:hanging="358"/>
        <w:jc w:val="left"/>
        <w:rPr>
          <w:sz w:val="22"/>
        </w:rPr>
      </w:pPr>
      <w:r>
        <w:rPr>
          <w:sz w:val="22"/>
        </w:rPr>
        <w:t>Two</w:t>
      </w:r>
      <w:r>
        <w:rPr>
          <w:spacing w:val="-2"/>
          <w:sz w:val="22"/>
        </w:rPr>
        <w:t> </w:t>
      </w:r>
      <w:r>
        <w:rPr>
          <w:sz w:val="22"/>
        </w:rPr>
        <w:t>types</w:t>
      </w:r>
      <w:r>
        <w:rPr>
          <w:spacing w:val="-4"/>
          <w:sz w:val="22"/>
        </w:rPr>
        <w:t> </w:t>
      </w:r>
      <w:r>
        <w:rPr>
          <w:sz w:val="22"/>
        </w:rPr>
        <w:t>of</w:t>
      </w:r>
      <w:r>
        <w:rPr>
          <w:spacing w:val="-2"/>
          <w:sz w:val="22"/>
        </w:rPr>
        <w:t> </w:t>
      </w:r>
      <w:r>
        <w:rPr>
          <w:sz w:val="22"/>
        </w:rPr>
        <w:t>external</w:t>
      </w:r>
      <w:r>
        <w:rPr>
          <w:spacing w:val="-2"/>
          <w:sz w:val="22"/>
        </w:rPr>
        <w:t> </w:t>
      </w:r>
      <w:r>
        <w:rPr>
          <w:sz w:val="22"/>
        </w:rPr>
        <w:t>users</w:t>
      </w:r>
      <w:r>
        <w:rPr>
          <w:spacing w:val="-1"/>
          <w:sz w:val="22"/>
        </w:rPr>
        <w:t> </w:t>
      </w:r>
      <w:r>
        <w:rPr>
          <w:sz w:val="22"/>
        </w:rPr>
        <w:t>can</w:t>
      </w:r>
      <w:r>
        <w:rPr>
          <w:spacing w:val="-4"/>
          <w:sz w:val="22"/>
        </w:rPr>
        <w:t> </w:t>
      </w:r>
      <w:r>
        <w:rPr>
          <w:sz w:val="22"/>
        </w:rPr>
        <w:t>register</w:t>
      </w:r>
      <w:r>
        <w:rPr>
          <w:spacing w:val="-3"/>
          <w:sz w:val="22"/>
        </w:rPr>
        <w:t> </w:t>
      </w:r>
      <w:r>
        <w:rPr>
          <w:sz w:val="22"/>
        </w:rPr>
        <w:t>for</w:t>
      </w:r>
      <w:r>
        <w:rPr>
          <w:spacing w:val="-3"/>
          <w:sz w:val="22"/>
        </w:rPr>
        <w:t> </w:t>
      </w:r>
      <w:r>
        <w:rPr>
          <w:sz w:val="22"/>
        </w:rPr>
        <w:t>the</w:t>
      </w:r>
      <w:r>
        <w:rPr>
          <w:spacing w:val="-4"/>
          <w:sz w:val="22"/>
        </w:rPr>
        <w:t> </w:t>
      </w:r>
      <w:r>
        <w:rPr>
          <w:sz w:val="22"/>
        </w:rPr>
        <w:t>MCF</w:t>
      </w:r>
      <w:r>
        <w:rPr>
          <w:spacing w:val="-2"/>
          <w:sz w:val="22"/>
        </w:rPr>
        <w:t> </w:t>
      </w:r>
      <w:r>
        <w:rPr>
          <w:sz w:val="22"/>
        </w:rPr>
        <w:t>Portal:</w:t>
      </w:r>
      <w:r>
        <w:rPr>
          <w:spacing w:val="-2"/>
          <w:sz w:val="22"/>
        </w:rPr>
        <w:t> </w:t>
      </w:r>
      <w:r>
        <w:rPr>
          <w:sz w:val="22"/>
        </w:rPr>
        <w:t>(1)</w:t>
      </w:r>
      <w:r>
        <w:rPr>
          <w:spacing w:val="-3"/>
          <w:sz w:val="22"/>
        </w:rPr>
        <w:t> </w:t>
      </w:r>
      <w:r>
        <w:rPr>
          <w:sz w:val="22"/>
        </w:rPr>
        <w:t>specialists</w:t>
      </w:r>
      <w:r>
        <w:rPr>
          <w:spacing w:val="-4"/>
          <w:sz w:val="22"/>
        </w:rPr>
        <w:t> </w:t>
      </w:r>
      <w:r>
        <w:rPr>
          <w:sz w:val="22"/>
        </w:rPr>
        <w:t>and</w:t>
      </w:r>
      <w:r>
        <w:rPr>
          <w:spacing w:val="-4"/>
          <w:sz w:val="22"/>
        </w:rPr>
        <w:t> </w:t>
      </w:r>
      <w:r>
        <w:rPr>
          <w:sz w:val="22"/>
        </w:rPr>
        <w:t>(2)</w:t>
      </w:r>
      <w:r>
        <w:rPr>
          <w:spacing w:val="-2"/>
          <w:sz w:val="22"/>
        </w:rPr>
        <w:t> </w:t>
      </w:r>
      <w:r>
        <w:rPr>
          <w:sz w:val="22"/>
        </w:rPr>
        <w:t>authorised </w:t>
      </w:r>
      <w:r>
        <w:rPr>
          <w:spacing w:val="-2"/>
          <w:sz w:val="22"/>
        </w:rPr>
        <w:t>representatives.</w:t>
      </w:r>
    </w:p>
    <w:p>
      <w:pPr>
        <w:pStyle w:val="BodyText"/>
        <w:spacing w:before="10"/>
        <w:rPr>
          <w:sz w:val="18"/>
        </w:rPr>
      </w:pPr>
      <w:r>
        <w:rPr/>
        <mc:AlternateContent>
          <mc:Choice Requires="wps">
            <w:drawing>
              <wp:anchor distT="0" distB="0" distL="0" distR="0" allowOverlap="1" layoutInCell="1" locked="0" behindDoc="1" simplePos="0" relativeHeight="487593472">
                <wp:simplePos x="0" y="0"/>
                <wp:positionH relativeFrom="page">
                  <wp:posOffset>701040</wp:posOffset>
                </wp:positionH>
                <wp:positionV relativeFrom="paragraph">
                  <wp:posOffset>153078</wp:posOffset>
                </wp:positionV>
                <wp:extent cx="6156960" cy="6350"/>
                <wp:effectExtent l="0" t="0" r="0" b="0"/>
                <wp:wrapTopAndBottom/>
                <wp:docPr id="22" name="Graphic 22"/>
                <wp:cNvGraphicFramePr>
                  <a:graphicFrameLocks/>
                </wp:cNvGraphicFramePr>
                <a:graphic>
                  <a:graphicData uri="http://schemas.microsoft.com/office/word/2010/wordprocessingShape">
                    <wps:wsp>
                      <wps:cNvPr id="22" name="Graphic 22"/>
                      <wps:cNvSpPr/>
                      <wps:spPr>
                        <a:xfrm>
                          <a:off x="0" y="0"/>
                          <a:ext cx="6156960" cy="6350"/>
                        </a:xfrm>
                        <a:custGeom>
                          <a:avLst/>
                          <a:gdLst/>
                          <a:ahLst/>
                          <a:cxnLst/>
                          <a:rect l="l" t="t" r="r" b="b"/>
                          <a:pathLst>
                            <a:path w="6156960" h="6350">
                              <a:moveTo>
                                <a:pt x="6156960" y="0"/>
                              </a:moveTo>
                              <a:lnTo>
                                <a:pt x="0" y="0"/>
                              </a:lnTo>
                              <a:lnTo>
                                <a:pt x="0" y="6096"/>
                              </a:lnTo>
                              <a:lnTo>
                                <a:pt x="6156960" y="6096"/>
                              </a:lnTo>
                              <a:lnTo>
                                <a:pt x="615696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55.200001pt;margin-top:12.053418pt;width:484.8pt;height:.48pt;mso-position-horizontal-relative:page;mso-position-vertical-relative:paragraph;z-index:-15723008;mso-wrap-distance-left:0;mso-wrap-distance-right:0" id="docshape21" filled="true" fillcolor="#000000" stroked="false">
                <v:fill type="solid"/>
                <w10:wrap type="topAndBottom"/>
              </v:rect>
            </w:pict>
          </mc:Fallback>
        </mc:AlternateContent>
      </w:r>
    </w:p>
    <w:p>
      <w:pPr>
        <w:pStyle w:val="Heading3"/>
      </w:pPr>
      <w:bookmarkStart w:name="Specialist registration" w:id="8"/>
      <w:bookmarkEnd w:id="8"/>
      <w:r>
        <w:rPr>
          <w:b w:val="0"/>
        </w:rPr>
      </w:r>
      <w:r>
        <w:rPr/>
        <w:t>Specialist</w:t>
      </w:r>
      <w:r>
        <w:rPr>
          <w:spacing w:val="-7"/>
        </w:rPr>
        <w:t> </w:t>
      </w:r>
      <w:r>
        <w:rPr>
          <w:spacing w:val="-2"/>
        </w:rPr>
        <w:t>registration</w:t>
      </w:r>
    </w:p>
    <w:p>
      <w:pPr>
        <w:pStyle w:val="ListParagraph"/>
        <w:numPr>
          <w:ilvl w:val="0"/>
          <w:numId w:val="2"/>
        </w:numPr>
        <w:tabs>
          <w:tab w:pos="488" w:val="left" w:leader="none"/>
          <w:tab w:pos="490" w:val="left" w:leader="none"/>
        </w:tabs>
        <w:spacing w:line="240" w:lineRule="auto" w:before="160" w:after="0"/>
        <w:ind w:left="490" w:right="547" w:hanging="358"/>
        <w:jc w:val="left"/>
        <w:rPr>
          <w:sz w:val="22"/>
        </w:rPr>
      </w:pPr>
      <w:r>
        <w:rPr>
          <w:sz w:val="22"/>
        </w:rPr>
        <w:t>The</w:t>
      </w:r>
      <w:r>
        <w:rPr>
          <w:spacing w:val="-2"/>
          <w:sz w:val="22"/>
        </w:rPr>
        <w:t> </w:t>
      </w:r>
      <w:r>
        <w:rPr>
          <w:sz w:val="22"/>
        </w:rPr>
        <w:t>specialist will</w:t>
      </w:r>
      <w:r>
        <w:rPr>
          <w:spacing w:val="-2"/>
          <w:sz w:val="22"/>
        </w:rPr>
        <w:t> </w:t>
      </w:r>
      <w:r>
        <w:rPr>
          <w:sz w:val="22"/>
        </w:rPr>
        <w:t>visit the</w:t>
      </w:r>
      <w:r>
        <w:rPr>
          <w:spacing w:val="-2"/>
          <w:sz w:val="22"/>
        </w:rPr>
        <w:t> </w:t>
      </w:r>
      <w:r>
        <w:rPr>
          <w:sz w:val="22"/>
        </w:rPr>
        <w:t>MCF</w:t>
      </w:r>
      <w:r>
        <w:rPr>
          <w:spacing w:val="-4"/>
          <w:sz w:val="22"/>
        </w:rPr>
        <w:t> </w:t>
      </w:r>
      <w:r>
        <w:rPr>
          <w:sz w:val="22"/>
        </w:rPr>
        <w:t>Portal</w:t>
      </w:r>
      <w:r>
        <w:rPr>
          <w:spacing w:val="-5"/>
          <w:sz w:val="22"/>
        </w:rPr>
        <w:t> </w:t>
      </w:r>
      <w:r>
        <w:rPr>
          <w:sz w:val="22"/>
        </w:rPr>
        <w:t>by</w:t>
      </w:r>
      <w:r>
        <w:rPr>
          <w:spacing w:val="-1"/>
          <w:sz w:val="22"/>
        </w:rPr>
        <w:t> </w:t>
      </w:r>
      <w:r>
        <w:rPr>
          <w:sz w:val="22"/>
        </w:rPr>
        <w:t>either</w:t>
      </w:r>
      <w:r>
        <w:rPr>
          <w:spacing w:val="-3"/>
          <w:sz w:val="22"/>
        </w:rPr>
        <w:t> </w:t>
      </w:r>
      <w:r>
        <w:rPr>
          <w:sz w:val="22"/>
        </w:rPr>
        <w:t>selecting</w:t>
      </w:r>
      <w:r>
        <w:rPr>
          <w:spacing w:val="-2"/>
          <w:sz w:val="22"/>
        </w:rPr>
        <w:t> </w:t>
      </w:r>
      <w:r>
        <w:rPr>
          <w:sz w:val="22"/>
        </w:rPr>
        <w:t>the</w:t>
      </w:r>
      <w:r>
        <w:rPr>
          <w:spacing w:val="-4"/>
          <w:sz w:val="22"/>
        </w:rPr>
        <w:t> </w:t>
      </w:r>
      <w:r>
        <w:rPr>
          <w:sz w:val="22"/>
        </w:rPr>
        <w:t>email</w:t>
      </w:r>
      <w:r>
        <w:rPr>
          <w:spacing w:val="-2"/>
          <w:sz w:val="22"/>
        </w:rPr>
        <w:t> </w:t>
      </w:r>
      <w:r>
        <w:rPr>
          <w:sz w:val="22"/>
        </w:rPr>
        <w:t>link</w:t>
      </w:r>
      <w:r>
        <w:rPr>
          <w:spacing w:val="-4"/>
          <w:sz w:val="22"/>
        </w:rPr>
        <w:t> </w:t>
      </w:r>
      <w:r>
        <w:rPr>
          <w:sz w:val="22"/>
        </w:rPr>
        <w:t>(pilot phase</w:t>
      </w:r>
      <w:r>
        <w:rPr>
          <w:spacing w:val="-2"/>
          <w:sz w:val="22"/>
        </w:rPr>
        <w:t> </w:t>
      </w:r>
      <w:r>
        <w:rPr>
          <w:sz w:val="22"/>
        </w:rPr>
        <w:t>only) or visiting the MCF Portal website directly (</w:t>
      </w:r>
      <w:r>
        <w:rPr>
          <w:b/>
          <w:sz w:val="22"/>
        </w:rPr>
        <w:t>Image 1</w:t>
      </w:r>
      <w:r>
        <w:rPr>
          <w:sz w:val="22"/>
        </w:rPr>
        <w:t>).</w:t>
      </w:r>
    </w:p>
    <w:p>
      <w:pPr>
        <w:pStyle w:val="ListParagraph"/>
        <w:numPr>
          <w:ilvl w:val="0"/>
          <w:numId w:val="2"/>
        </w:numPr>
        <w:tabs>
          <w:tab w:pos="488" w:val="left" w:leader="none"/>
          <w:tab w:pos="490" w:val="left" w:leader="none"/>
        </w:tabs>
        <w:spacing w:line="240" w:lineRule="auto" w:before="120" w:after="0"/>
        <w:ind w:left="490" w:right="206" w:hanging="358"/>
        <w:jc w:val="left"/>
        <w:rPr>
          <w:sz w:val="22"/>
        </w:rPr>
      </w:pPr>
      <w:r>
        <w:rPr>
          <w:sz w:val="22"/>
        </w:rPr>
        <w:t>At the</w:t>
      </w:r>
      <w:r>
        <w:rPr>
          <w:spacing w:val="-4"/>
          <w:sz w:val="22"/>
        </w:rPr>
        <w:t> </w:t>
      </w:r>
      <w:r>
        <w:rPr>
          <w:sz w:val="22"/>
        </w:rPr>
        <w:t>outset,</w:t>
      </w:r>
      <w:r>
        <w:rPr>
          <w:spacing w:val="-3"/>
          <w:sz w:val="22"/>
        </w:rPr>
        <w:t> </w:t>
      </w:r>
      <w:r>
        <w:rPr>
          <w:sz w:val="22"/>
        </w:rPr>
        <w:t>they</w:t>
      </w:r>
      <w:r>
        <w:rPr>
          <w:spacing w:val="-4"/>
          <w:sz w:val="22"/>
        </w:rPr>
        <w:t> </w:t>
      </w:r>
      <w:r>
        <w:rPr>
          <w:sz w:val="22"/>
        </w:rPr>
        <w:t>will</w:t>
      </w:r>
      <w:r>
        <w:rPr>
          <w:spacing w:val="-2"/>
          <w:sz w:val="22"/>
        </w:rPr>
        <w:t> </w:t>
      </w:r>
      <w:r>
        <w:rPr>
          <w:sz w:val="22"/>
        </w:rPr>
        <w:t>be</w:t>
      </w:r>
      <w:r>
        <w:rPr>
          <w:spacing w:val="-2"/>
          <w:sz w:val="22"/>
        </w:rPr>
        <w:t> </w:t>
      </w:r>
      <w:r>
        <w:rPr>
          <w:sz w:val="22"/>
        </w:rPr>
        <w:t>asked</w:t>
      </w:r>
      <w:r>
        <w:rPr>
          <w:spacing w:val="-4"/>
          <w:sz w:val="22"/>
        </w:rPr>
        <w:t> </w:t>
      </w:r>
      <w:r>
        <w:rPr>
          <w:sz w:val="22"/>
        </w:rPr>
        <w:t>to</w:t>
      </w:r>
      <w:r>
        <w:rPr>
          <w:spacing w:val="-4"/>
          <w:sz w:val="22"/>
        </w:rPr>
        <w:t> </w:t>
      </w:r>
      <w:r>
        <w:rPr>
          <w:sz w:val="22"/>
        </w:rPr>
        <w:t>nominate</w:t>
      </w:r>
      <w:r>
        <w:rPr>
          <w:spacing w:val="-4"/>
          <w:sz w:val="22"/>
        </w:rPr>
        <w:t> </w:t>
      </w:r>
      <w:r>
        <w:rPr>
          <w:sz w:val="22"/>
        </w:rPr>
        <w:t>their</w:t>
      </w:r>
      <w:r>
        <w:rPr>
          <w:spacing w:val="-3"/>
          <w:sz w:val="22"/>
        </w:rPr>
        <w:t> </w:t>
      </w:r>
      <w:r>
        <w:rPr>
          <w:sz w:val="22"/>
        </w:rPr>
        <w:t>areas</w:t>
      </w:r>
      <w:r>
        <w:rPr>
          <w:spacing w:val="-1"/>
          <w:sz w:val="22"/>
        </w:rPr>
        <w:t> </w:t>
      </w:r>
      <w:r>
        <w:rPr>
          <w:sz w:val="22"/>
        </w:rPr>
        <w:t>of speciality.</w:t>
      </w:r>
      <w:r>
        <w:rPr>
          <w:spacing w:val="-2"/>
          <w:sz w:val="22"/>
        </w:rPr>
        <w:t> </w:t>
      </w:r>
      <w:r>
        <w:rPr>
          <w:sz w:val="22"/>
        </w:rPr>
        <w:t>If</w:t>
      </w:r>
      <w:r>
        <w:rPr>
          <w:spacing w:val="-3"/>
          <w:sz w:val="22"/>
        </w:rPr>
        <w:t> </w:t>
      </w:r>
      <w:r>
        <w:rPr>
          <w:sz w:val="22"/>
        </w:rPr>
        <w:t>their specialty</w:t>
      </w:r>
      <w:r>
        <w:rPr>
          <w:spacing w:val="-4"/>
          <w:sz w:val="22"/>
        </w:rPr>
        <w:t> </w:t>
      </w:r>
      <w:r>
        <w:rPr>
          <w:sz w:val="22"/>
        </w:rPr>
        <w:t>is</w:t>
      </w:r>
      <w:r>
        <w:rPr>
          <w:spacing w:val="-1"/>
          <w:sz w:val="22"/>
        </w:rPr>
        <w:t> </w:t>
      </w:r>
      <w:r>
        <w:rPr>
          <w:sz w:val="22"/>
        </w:rPr>
        <w:t>not yet available, users will be able to register their interest and will be notified via email when their specialty becomes available.</w:t>
      </w:r>
    </w:p>
    <w:p>
      <w:pPr>
        <w:pStyle w:val="ListParagraph"/>
        <w:numPr>
          <w:ilvl w:val="0"/>
          <w:numId w:val="2"/>
        </w:numPr>
        <w:tabs>
          <w:tab w:pos="488" w:val="left" w:leader="none"/>
          <w:tab w:pos="490" w:val="left" w:leader="none"/>
        </w:tabs>
        <w:spacing w:line="240" w:lineRule="auto" w:before="120" w:after="0"/>
        <w:ind w:left="490" w:right="277" w:hanging="358"/>
        <w:jc w:val="left"/>
        <w:rPr>
          <w:sz w:val="22"/>
        </w:rPr>
      </w:pPr>
      <w:r>
        <w:rPr>
          <w:sz w:val="22"/>
        </w:rPr>
        <w:t>If</w:t>
      </w:r>
      <w:r>
        <w:rPr>
          <w:spacing w:val="-2"/>
          <w:sz w:val="22"/>
        </w:rPr>
        <w:t> </w:t>
      </w:r>
      <w:r>
        <w:rPr>
          <w:sz w:val="22"/>
        </w:rPr>
        <w:t>the</w:t>
      </w:r>
      <w:r>
        <w:rPr>
          <w:spacing w:val="-4"/>
          <w:sz w:val="22"/>
        </w:rPr>
        <w:t> </w:t>
      </w:r>
      <w:r>
        <w:rPr>
          <w:sz w:val="22"/>
        </w:rPr>
        <w:t>specialist’s</w:t>
      </w:r>
      <w:r>
        <w:rPr>
          <w:spacing w:val="-1"/>
          <w:sz w:val="22"/>
        </w:rPr>
        <w:t> </w:t>
      </w:r>
      <w:r>
        <w:rPr>
          <w:sz w:val="22"/>
        </w:rPr>
        <w:t>area</w:t>
      </w:r>
      <w:r>
        <w:rPr>
          <w:spacing w:val="-4"/>
          <w:sz w:val="22"/>
        </w:rPr>
        <w:t> </w:t>
      </w:r>
      <w:r>
        <w:rPr>
          <w:sz w:val="22"/>
        </w:rPr>
        <w:t>of</w:t>
      </w:r>
      <w:r>
        <w:rPr>
          <w:spacing w:val="-3"/>
          <w:sz w:val="22"/>
        </w:rPr>
        <w:t> </w:t>
      </w:r>
      <w:r>
        <w:rPr>
          <w:sz w:val="22"/>
        </w:rPr>
        <w:t>speciality</w:t>
      </w:r>
      <w:r>
        <w:rPr>
          <w:spacing w:val="-1"/>
          <w:sz w:val="22"/>
        </w:rPr>
        <w:t> </w:t>
      </w:r>
      <w:r>
        <w:rPr>
          <w:sz w:val="22"/>
        </w:rPr>
        <w:t>is</w:t>
      </w:r>
      <w:r>
        <w:rPr>
          <w:spacing w:val="-1"/>
          <w:sz w:val="22"/>
        </w:rPr>
        <w:t> </w:t>
      </w:r>
      <w:r>
        <w:rPr>
          <w:sz w:val="22"/>
        </w:rPr>
        <w:t>eligible</w:t>
      </w:r>
      <w:r>
        <w:rPr>
          <w:spacing w:val="-2"/>
          <w:sz w:val="22"/>
        </w:rPr>
        <w:t> </w:t>
      </w:r>
      <w:r>
        <w:rPr>
          <w:sz w:val="22"/>
        </w:rPr>
        <w:t>to</w:t>
      </w:r>
      <w:r>
        <w:rPr>
          <w:spacing w:val="-2"/>
          <w:sz w:val="22"/>
        </w:rPr>
        <w:t> </w:t>
      </w:r>
      <w:r>
        <w:rPr>
          <w:sz w:val="22"/>
        </w:rPr>
        <w:t>participate,</w:t>
      </w:r>
      <w:r>
        <w:rPr>
          <w:spacing w:val="-3"/>
          <w:sz w:val="22"/>
        </w:rPr>
        <w:t> </w:t>
      </w:r>
      <w:r>
        <w:rPr>
          <w:sz w:val="22"/>
        </w:rPr>
        <w:t>they</w:t>
      </w:r>
      <w:r>
        <w:rPr>
          <w:spacing w:val="-1"/>
          <w:sz w:val="22"/>
        </w:rPr>
        <w:t> </w:t>
      </w:r>
      <w:r>
        <w:rPr>
          <w:sz w:val="22"/>
        </w:rPr>
        <w:t>will</w:t>
      </w:r>
      <w:r>
        <w:rPr>
          <w:spacing w:val="-2"/>
          <w:sz w:val="22"/>
        </w:rPr>
        <w:t> </w:t>
      </w:r>
      <w:r>
        <w:rPr>
          <w:sz w:val="22"/>
        </w:rPr>
        <w:t>proceed</w:t>
      </w:r>
      <w:r>
        <w:rPr>
          <w:spacing w:val="-2"/>
          <w:sz w:val="22"/>
        </w:rPr>
        <w:t> </w:t>
      </w:r>
      <w:r>
        <w:rPr>
          <w:sz w:val="22"/>
        </w:rPr>
        <w:t>to</w:t>
      </w:r>
      <w:r>
        <w:rPr>
          <w:spacing w:val="-4"/>
          <w:sz w:val="22"/>
        </w:rPr>
        <w:t> </w:t>
      </w:r>
      <w:r>
        <w:rPr>
          <w:sz w:val="22"/>
        </w:rPr>
        <w:t>the</w:t>
      </w:r>
      <w:r>
        <w:rPr>
          <w:spacing w:val="-4"/>
          <w:sz w:val="22"/>
        </w:rPr>
        <w:t> </w:t>
      </w:r>
      <w:r>
        <w:rPr>
          <w:sz w:val="22"/>
        </w:rPr>
        <w:t>registration phase. In order to register, a specialist will need to authenticate their identity via a three step process and provide additional information and consents.</w:t>
      </w:r>
    </w:p>
    <w:p>
      <w:pPr>
        <w:pStyle w:val="BodyText"/>
        <w:spacing w:before="8"/>
        <w:rPr>
          <w:sz w:val="14"/>
        </w:rPr>
      </w:pPr>
      <w:r>
        <w:rPr/>
        <w:drawing>
          <wp:anchor distT="0" distB="0" distL="0" distR="0" allowOverlap="1" layoutInCell="1" locked="0" behindDoc="1" simplePos="0" relativeHeight="487593984">
            <wp:simplePos x="0" y="0"/>
            <wp:positionH relativeFrom="page">
              <wp:posOffset>720090</wp:posOffset>
            </wp:positionH>
            <wp:positionV relativeFrom="paragraph">
              <wp:posOffset>122763</wp:posOffset>
            </wp:positionV>
            <wp:extent cx="4967729" cy="3712749"/>
            <wp:effectExtent l="0" t="0" r="0" b="0"/>
            <wp:wrapTopAndBottom/>
            <wp:docPr id="23" name="Image 23" descr="This is a screenshot of the welcome page to the Medical Costs Finder Portal "/>
            <wp:cNvGraphicFramePr>
              <a:graphicFrameLocks/>
            </wp:cNvGraphicFramePr>
            <a:graphic>
              <a:graphicData uri="http://schemas.openxmlformats.org/drawingml/2006/picture">
                <pic:pic>
                  <pic:nvPicPr>
                    <pic:cNvPr id="23" name="Image 23" descr="This is a screenshot of the welcome page to the Medical Costs Finder Portal "/>
                    <pic:cNvPicPr/>
                  </pic:nvPicPr>
                  <pic:blipFill>
                    <a:blip r:embed="rId12" cstate="print"/>
                    <a:stretch>
                      <a:fillRect/>
                    </a:stretch>
                  </pic:blipFill>
                  <pic:spPr>
                    <a:xfrm>
                      <a:off x="0" y="0"/>
                      <a:ext cx="4967729" cy="3712749"/>
                    </a:xfrm>
                    <a:prstGeom prst="rect">
                      <a:avLst/>
                    </a:prstGeom>
                  </pic:spPr>
                </pic:pic>
              </a:graphicData>
            </a:graphic>
          </wp:anchor>
        </w:drawing>
      </w:r>
    </w:p>
    <w:p>
      <w:pPr>
        <w:pStyle w:val="BodyText"/>
        <w:spacing w:before="65"/>
      </w:pPr>
    </w:p>
    <w:p>
      <w:pPr>
        <w:spacing w:before="0"/>
        <w:ind w:left="132" w:right="0" w:firstLine="0"/>
        <w:jc w:val="left"/>
        <w:rPr>
          <w:i/>
          <w:sz w:val="18"/>
        </w:rPr>
      </w:pPr>
      <w:r>
        <w:rPr>
          <w:i/>
          <w:sz w:val="18"/>
        </w:rPr>
        <w:t>Image</w:t>
      </w:r>
      <w:r>
        <w:rPr>
          <w:i/>
          <w:spacing w:val="-2"/>
          <w:sz w:val="18"/>
        </w:rPr>
        <w:t> </w:t>
      </w:r>
      <w:r>
        <w:rPr>
          <w:i/>
          <w:sz w:val="18"/>
        </w:rPr>
        <w:t>1:</w:t>
      </w:r>
      <w:r>
        <w:rPr>
          <w:i/>
          <w:spacing w:val="-1"/>
          <w:sz w:val="18"/>
        </w:rPr>
        <w:t> </w:t>
      </w:r>
      <w:r>
        <w:rPr>
          <w:i/>
          <w:sz w:val="18"/>
        </w:rPr>
        <w:t>MCF</w:t>
      </w:r>
      <w:r>
        <w:rPr>
          <w:i/>
          <w:spacing w:val="-2"/>
          <w:sz w:val="18"/>
        </w:rPr>
        <w:t> </w:t>
      </w:r>
      <w:r>
        <w:rPr>
          <w:i/>
          <w:sz w:val="18"/>
        </w:rPr>
        <w:t>Portal</w:t>
      </w:r>
      <w:r>
        <w:rPr>
          <w:i/>
          <w:spacing w:val="-1"/>
          <w:sz w:val="18"/>
        </w:rPr>
        <w:t> </w:t>
      </w:r>
      <w:r>
        <w:rPr>
          <w:i/>
          <w:spacing w:val="-2"/>
          <w:sz w:val="18"/>
        </w:rPr>
        <w:t>Homepage</w:t>
      </w:r>
    </w:p>
    <w:p>
      <w:pPr>
        <w:pStyle w:val="BodyText"/>
        <w:spacing w:before="42"/>
        <w:rPr>
          <w:i/>
          <w:sz w:val="18"/>
        </w:rPr>
      </w:pPr>
    </w:p>
    <w:p>
      <w:pPr>
        <w:pStyle w:val="ListParagraph"/>
        <w:numPr>
          <w:ilvl w:val="0"/>
          <w:numId w:val="4"/>
        </w:numPr>
        <w:tabs>
          <w:tab w:pos="555" w:val="left" w:leader="none"/>
        </w:tabs>
        <w:spacing w:line="240" w:lineRule="auto" w:before="1" w:after="0"/>
        <w:ind w:left="555" w:right="0" w:hanging="423"/>
        <w:jc w:val="left"/>
        <w:rPr>
          <w:b/>
          <w:sz w:val="20"/>
        </w:rPr>
      </w:pPr>
      <w:bookmarkStart w:name="(1)  Proof of identity" w:id="9"/>
      <w:bookmarkEnd w:id="9"/>
      <w:r>
        <w:rPr/>
      </w:r>
      <w:r>
        <w:rPr>
          <w:b/>
          <w:color w:val="1F4557"/>
          <w:sz w:val="20"/>
        </w:rPr>
        <w:t>Proof</w:t>
      </w:r>
      <w:r>
        <w:rPr>
          <w:b/>
          <w:color w:val="1F4557"/>
          <w:spacing w:val="-5"/>
          <w:sz w:val="20"/>
        </w:rPr>
        <w:t> </w:t>
      </w:r>
      <w:r>
        <w:rPr>
          <w:b/>
          <w:color w:val="1F4557"/>
          <w:sz w:val="20"/>
        </w:rPr>
        <w:t>of</w:t>
      </w:r>
      <w:r>
        <w:rPr>
          <w:b/>
          <w:color w:val="1F4557"/>
          <w:spacing w:val="-5"/>
          <w:sz w:val="20"/>
        </w:rPr>
        <w:t> </w:t>
      </w:r>
      <w:r>
        <w:rPr>
          <w:b/>
          <w:color w:val="1F4557"/>
          <w:spacing w:val="-2"/>
          <w:sz w:val="20"/>
        </w:rPr>
        <w:t>identity</w:t>
      </w:r>
    </w:p>
    <w:p>
      <w:pPr>
        <w:pStyle w:val="ListParagraph"/>
        <w:numPr>
          <w:ilvl w:val="0"/>
          <w:numId w:val="2"/>
        </w:numPr>
        <w:tabs>
          <w:tab w:pos="487" w:val="left" w:leader="none"/>
          <w:tab w:pos="490" w:val="left" w:leader="none"/>
        </w:tabs>
        <w:spacing w:line="240" w:lineRule="auto" w:before="120" w:after="0"/>
        <w:ind w:left="490" w:right="534" w:hanging="358"/>
        <w:jc w:val="left"/>
        <w:rPr>
          <w:sz w:val="22"/>
        </w:rPr>
      </w:pPr>
      <w:r>
        <w:rPr>
          <w:sz w:val="22"/>
        </w:rPr>
        <w:t>A</w:t>
      </w:r>
      <w:r>
        <w:rPr>
          <w:spacing w:val="-2"/>
          <w:sz w:val="22"/>
        </w:rPr>
        <w:t> </w:t>
      </w:r>
      <w:r>
        <w:rPr>
          <w:sz w:val="22"/>
        </w:rPr>
        <w:t>specialist will</w:t>
      </w:r>
      <w:r>
        <w:rPr>
          <w:spacing w:val="-2"/>
          <w:sz w:val="22"/>
        </w:rPr>
        <w:t> </w:t>
      </w:r>
      <w:r>
        <w:rPr>
          <w:sz w:val="22"/>
        </w:rPr>
        <w:t>need</w:t>
      </w:r>
      <w:r>
        <w:rPr>
          <w:spacing w:val="-2"/>
          <w:sz w:val="22"/>
        </w:rPr>
        <w:t> </w:t>
      </w:r>
      <w:r>
        <w:rPr>
          <w:sz w:val="22"/>
        </w:rPr>
        <w:t>to</w:t>
      </w:r>
      <w:r>
        <w:rPr>
          <w:spacing w:val="-6"/>
          <w:sz w:val="22"/>
        </w:rPr>
        <w:t> </w:t>
      </w:r>
      <w:r>
        <w:rPr>
          <w:sz w:val="22"/>
        </w:rPr>
        <w:t>prove</w:t>
      </w:r>
      <w:r>
        <w:rPr>
          <w:spacing w:val="-4"/>
          <w:sz w:val="22"/>
        </w:rPr>
        <w:t> </w:t>
      </w:r>
      <w:r>
        <w:rPr>
          <w:sz w:val="22"/>
        </w:rPr>
        <w:t>their identity</w:t>
      </w:r>
      <w:r>
        <w:rPr>
          <w:spacing w:val="-1"/>
          <w:sz w:val="22"/>
        </w:rPr>
        <w:t> </w:t>
      </w:r>
      <w:r>
        <w:rPr>
          <w:sz w:val="22"/>
        </w:rPr>
        <w:t>by</w:t>
      </w:r>
      <w:r>
        <w:rPr>
          <w:spacing w:val="-1"/>
          <w:sz w:val="22"/>
        </w:rPr>
        <w:t> </w:t>
      </w:r>
      <w:r>
        <w:rPr>
          <w:sz w:val="22"/>
        </w:rPr>
        <w:t>setting</w:t>
      </w:r>
      <w:r>
        <w:rPr>
          <w:spacing w:val="-2"/>
          <w:sz w:val="22"/>
        </w:rPr>
        <w:t> </w:t>
      </w:r>
      <w:r>
        <w:rPr>
          <w:sz w:val="22"/>
        </w:rPr>
        <w:t>up</w:t>
      </w:r>
      <w:r>
        <w:rPr>
          <w:spacing w:val="-2"/>
          <w:sz w:val="22"/>
        </w:rPr>
        <w:t> </w:t>
      </w:r>
      <w:r>
        <w:rPr>
          <w:sz w:val="22"/>
        </w:rPr>
        <w:t>or using</w:t>
      </w:r>
      <w:r>
        <w:rPr>
          <w:spacing w:val="-4"/>
          <w:sz w:val="22"/>
        </w:rPr>
        <w:t> </w:t>
      </w:r>
      <w:r>
        <w:rPr>
          <w:sz w:val="22"/>
        </w:rPr>
        <w:t>an</w:t>
      </w:r>
      <w:r>
        <w:rPr>
          <w:spacing w:val="-2"/>
          <w:sz w:val="22"/>
        </w:rPr>
        <w:t> </w:t>
      </w:r>
      <w:r>
        <w:rPr>
          <w:sz w:val="22"/>
        </w:rPr>
        <w:t>existing</w:t>
      </w:r>
      <w:r>
        <w:rPr>
          <w:spacing w:val="-2"/>
          <w:sz w:val="22"/>
        </w:rPr>
        <w:t> </w:t>
      </w:r>
      <w:r>
        <w:rPr>
          <w:sz w:val="22"/>
        </w:rPr>
        <w:t>myGovID.</w:t>
      </w:r>
      <w:r>
        <w:rPr>
          <w:spacing w:val="-2"/>
          <w:sz w:val="22"/>
        </w:rPr>
        <w:t> </w:t>
      </w:r>
      <w:r>
        <w:rPr>
          <w:sz w:val="22"/>
        </w:rPr>
        <w:t>The myGovID will need to be set up to a </w:t>
      </w:r>
      <w:hyperlink r:id="rId13">
        <w:r>
          <w:rPr>
            <w:color w:val="0000FF"/>
            <w:sz w:val="22"/>
            <w:u w:val="single" w:color="0000FF"/>
          </w:rPr>
          <w:t>standard identity strength</w:t>
        </w:r>
      </w:hyperlink>
      <w:r>
        <w:rPr>
          <w:color w:val="0000FF"/>
          <w:sz w:val="22"/>
          <w:u w:val="none"/>
        </w:rPr>
        <w:t> </w:t>
      </w:r>
      <w:r>
        <w:rPr>
          <w:sz w:val="22"/>
          <w:u w:val="none"/>
        </w:rPr>
        <w:t>by verifying two Australian identity documents.</w:t>
      </w:r>
    </w:p>
    <w:p>
      <w:pPr>
        <w:pStyle w:val="ListParagraph"/>
        <w:numPr>
          <w:ilvl w:val="0"/>
          <w:numId w:val="2"/>
        </w:numPr>
        <w:tabs>
          <w:tab w:pos="487" w:val="left" w:leader="none"/>
          <w:tab w:pos="490" w:val="left" w:leader="none"/>
        </w:tabs>
        <w:spacing w:line="240" w:lineRule="auto" w:before="122" w:after="0"/>
        <w:ind w:left="490" w:right="239" w:hanging="358"/>
        <w:jc w:val="left"/>
        <w:rPr>
          <w:sz w:val="22"/>
        </w:rPr>
      </w:pPr>
      <w:r>
        <w:rPr>
          <w:sz w:val="22"/>
        </w:rPr>
        <w:t>After successfully verifying their identity, the specialist will be asked to consent to the Digital Identity</w:t>
      </w:r>
      <w:r>
        <w:rPr>
          <w:spacing w:val="-4"/>
          <w:sz w:val="22"/>
        </w:rPr>
        <w:t> </w:t>
      </w:r>
      <w:r>
        <w:rPr>
          <w:sz w:val="22"/>
        </w:rPr>
        <w:t>Exchange</w:t>
      </w:r>
      <w:r>
        <w:rPr>
          <w:spacing w:val="-4"/>
          <w:sz w:val="22"/>
        </w:rPr>
        <w:t> </w:t>
      </w:r>
      <w:r>
        <w:rPr>
          <w:sz w:val="22"/>
        </w:rPr>
        <w:t>sharing</w:t>
      </w:r>
      <w:r>
        <w:rPr>
          <w:spacing w:val="-2"/>
          <w:sz w:val="22"/>
        </w:rPr>
        <w:t> </w:t>
      </w:r>
      <w:r>
        <w:rPr>
          <w:sz w:val="22"/>
        </w:rPr>
        <w:t>their</w:t>
      </w:r>
      <w:r>
        <w:rPr>
          <w:spacing w:val="-3"/>
          <w:sz w:val="22"/>
        </w:rPr>
        <w:t> </w:t>
      </w:r>
      <w:r>
        <w:rPr>
          <w:sz w:val="22"/>
        </w:rPr>
        <w:t>given</w:t>
      </w:r>
      <w:r>
        <w:rPr>
          <w:spacing w:val="-2"/>
          <w:sz w:val="22"/>
        </w:rPr>
        <w:t> </w:t>
      </w:r>
      <w:r>
        <w:rPr>
          <w:sz w:val="22"/>
        </w:rPr>
        <w:t>names,</w:t>
      </w:r>
      <w:r>
        <w:rPr>
          <w:spacing w:val="-2"/>
          <w:sz w:val="22"/>
        </w:rPr>
        <w:t> </w:t>
      </w:r>
      <w:r>
        <w:rPr>
          <w:sz w:val="22"/>
        </w:rPr>
        <w:t>surname,</w:t>
      </w:r>
      <w:r>
        <w:rPr>
          <w:spacing w:val="-2"/>
          <w:sz w:val="22"/>
        </w:rPr>
        <w:t> </w:t>
      </w:r>
      <w:r>
        <w:rPr>
          <w:sz w:val="22"/>
        </w:rPr>
        <w:t>common</w:t>
      </w:r>
      <w:r>
        <w:rPr>
          <w:spacing w:val="-4"/>
          <w:sz w:val="22"/>
        </w:rPr>
        <w:t> </w:t>
      </w:r>
      <w:r>
        <w:rPr>
          <w:sz w:val="22"/>
        </w:rPr>
        <w:t>name</w:t>
      </w:r>
      <w:r>
        <w:rPr>
          <w:spacing w:val="-4"/>
          <w:sz w:val="22"/>
        </w:rPr>
        <w:t> </w:t>
      </w:r>
      <w:r>
        <w:rPr>
          <w:sz w:val="22"/>
        </w:rPr>
        <w:t>(if</w:t>
      </w:r>
      <w:r>
        <w:rPr>
          <w:spacing w:val="-3"/>
          <w:sz w:val="22"/>
        </w:rPr>
        <w:t> </w:t>
      </w:r>
      <w:r>
        <w:rPr>
          <w:sz w:val="22"/>
        </w:rPr>
        <w:t>applicable) and</w:t>
      </w:r>
      <w:r>
        <w:rPr>
          <w:spacing w:val="-2"/>
          <w:sz w:val="22"/>
        </w:rPr>
        <w:t> </w:t>
      </w:r>
      <w:r>
        <w:rPr>
          <w:sz w:val="22"/>
        </w:rPr>
        <w:t>date of birth (</w:t>
      </w:r>
      <w:r>
        <w:rPr>
          <w:b/>
          <w:sz w:val="22"/>
        </w:rPr>
        <w:t>DOB</w:t>
      </w:r>
      <w:r>
        <w:rPr>
          <w:sz w:val="22"/>
        </w:rPr>
        <w:t>) with the MCF Portal. This information will be used to auto populate these fields in the MCF user profile. This information cannot be changed by a specialist.</w:t>
      </w:r>
    </w:p>
    <w:p>
      <w:pPr>
        <w:spacing w:after="0" w:line="240" w:lineRule="auto"/>
        <w:jc w:val="left"/>
        <w:rPr>
          <w:sz w:val="22"/>
        </w:rPr>
        <w:sectPr>
          <w:footerReference w:type="default" r:id="rId11"/>
          <w:pgSz w:w="11910" w:h="16840"/>
          <w:pgMar w:header="0" w:footer="702" w:top="1100" w:bottom="900" w:left="1000" w:right="1000"/>
          <w:pgNumType w:start="4"/>
        </w:sectPr>
      </w:pPr>
    </w:p>
    <w:p>
      <w:pPr>
        <w:pStyle w:val="ListParagraph"/>
        <w:numPr>
          <w:ilvl w:val="0"/>
          <w:numId w:val="4"/>
        </w:numPr>
        <w:tabs>
          <w:tab w:pos="555" w:val="left" w:leader="none"/>
        </w:tabs>
        <w:spacing w:line="240" w:lineRule="auto" w:before="64" w:after="0"/>
        <w:ind w:left="555" w:right="0" w:hanging="423"/>
        <w:jc w:val="both"/>
        <w:rPr>
          <w:b/>
          <w:sz w:val="20"/>
        </w:rPr>
      </w:pPr>
      <w:bookmarkStart w:name="(2)  Verification of medical practitione" w:id="10"/>
      <w:bookmarkEnd w:id="10"/>
      <w:r>
        <w:rPr/>
      </w:r>
      <w:r>
        <w:rPr>
          <w:b/>
          <w:color w:val="1F4557"/>
          <w:sz w:val="20"/>
        </w:rPr>
        <w:t>Verification</w:t>
      </w:r>
      <w:r>
        <w:rPr>
          <w:b/>
          <w:color w:val="1F4557"/>
          <w:spacing w:val="-9"/>
          <w:sz w:val="20"/>
        </w:rPr>
        <w:t> </w:t>
      </w:r>
      <w:r>
        <w:rPr>
          <w:b/>
          <w:color w:val="1F4557"/>
          <w:sz w:val="20"/>
        </w:rPr>
        <w:t>of</w:t>
      </w:r>
      <w:r>
        <w:rPr>
          <w:b/>
          <w:color w:val="1F4557"/>
          <w:spacing w:val="-9"/>
          <w:sz w:val="20"/>
        </w:rPr>
        <w:t> </w:t>
      </w:r>
      <w:r>
        <w:rPr>
          <w:b/>
          <w:color w:val="1F4557"/>
          <w:sz w:val="20"/>
        </w:rPr>
        <w:t>medical</w:t>
      </w:r>
      <w:r>
        <w:rPr>
          <w:b/>
          <w:color w:val="1F4557"/>
          <w:spacing w:val="-9"/>
          <w:sz w:val="20"/>
        </w:rPr>
        <w:t> </w:t>
      </w:r>
      <w:r>
        <w:rPr>
          <w:b/>
          <w:color w:val="1F4557"/>
          <w:sz w:val="20"/>
        </w:rPr>
        <w:t>practitioner</w:t>
      </w:r>
      <w:r>
        <w:rPr>
          <w:b/>
          <w:color w:val="1F4557"/>
          <w:spacing w:val="-8"/>
          <w:sz w:val="20"/>
        </w:rPr>
        <w:t> </w:t>
      </w:r>
      <w:r>
        <w:rPr>
          <w:b/>
          <w:color w:val="1F4557"/>
          <w:sz w:val="20"/>
        </w:rPr>
        <w:t>status</w:t>
      </w:r>
      <w:r>
        <w:rPr>
          <w:b/>
          <w:color w:val="1F4557"/>
          <w:spacing w:val="-9"/>
          <w:sz w:val="20"/>
        </w:rPr>
        <w:t> </w:t>
      </w:r>
      <w:r>
        <w:rPr>
          <w:b/>
          <w:color w:val="1F4557"/>
          <w:sz w:val="20"/>
        </w:rPr>
        <w:t>and</w:t>
      </w:r>
      <w:r>
        <w:rPr>
          <w:b/>
          <w:color w:val="1F4557"/>
          <w:spacing w:val="-7"/>
          <w:sz w:val="20"/>
        </w:rPr>
        <w:t> </w:t>
      </w:r>
      <w:r>
        <w:rPr>
          <w:b/>
          <w:color w:val="1F4557"/>
          <w:spacing w:val="-2"/>
          <w:sz w:val="20"/>
        </w:rPr>
        <w:t>specialisation</w:t>
      </w:r>
    </w:p>
    <w:p>
      <w:pPr>
        <w:pStyle w:val="ListParagraph"/>
        <w:numPr>
          <w:ilvl w:val="0"/>
          <w:numId w:val="2"/>
        </w:numPr>
        <w:tabs>
          <w:tab w:pos="487" w:val="left" w:leader="none"/>
          <w:tab w:pos="490" w:val="left" w:leader="none"/>
        </w:tabs>
        <w:spacing w:line="240" w:lineRule="auto" w:before="121" w:after="0"/>
        <w:ind w:left="490" w:right="743" w:hanging="358"/>
        <w:jc w:val="both"/>
        <w:rPr>
          <w:sz w:val="22"/>
        </w:rPr>
      </w:pPr>
      <w:r>
        <w:rPr>
          <w:sz w:val="22"/>
        </w:rPr>
        <w:t>To</w:t>
      </w:r>
      <w:r>
        <w:rPr>
          <w:spacing w:val="-2"/>
          <w:sz w:val="22"/>
        </w:rPr>
        <w:t> </w:t>
      </w:r>
      <w:r>
        <w:rPr>
          <w:sz w:val="22"/>
        </w:rPr>
        <w:t>facilitate</w:t>
      </w:r>
      <w:r>
        <w:rPr>
          <w:spacing w:val="-4"/>
          <w:sz w:val="22"/>
        </w:rPr>
        <w:t> </w:t>
      </w:r>
      <w:r>
        <w:rPr>
          <w:sz w:val="22"/>
        </w:rPr>
        <w:t>the</w:t>
      </w:r>
      <w:r>
        <w:rPr>
          <w:spacing w:val="-4"/>
          <w:sz w:val="22"/>
        </w:rPr>
        <w:t> </w:t>
      </w:r>
      <w:r>
        <w:rPr>
          <w:sz w:val="22"/>
        </w:rPr>
        <w:t>verification</w:t>
      </w:r>
      <w:r>
        <w:rPr>
          <w:spacing w:val="-2"/>
          <w:sz w:val="22"/>
        </w:rPr>
        <w:t> </w:t>
      </w:r>
      <w:r>
        <w:rPr>
          <w:sz w:val="22"/>
        </w:rPr>
        <w:t>of</w:t>
      </w:r>
      <w:r>
        <w:rPr>
          <w:spacing w:val="-2"/>
          <w:sz w:val="22"/>
        </w:rPr>
        <w:t> </w:t>
      </w:r>
      <w:r>
        <w:rPr>
          <w:sz w:val="22"/>
        </w:rPr>
        <w:t>their</w:t>
      </w:r>
      <w:r>
        <w:rPr>
          <w:spacing w:val="-3"/>
          <w:sz w:val="22"/>
        </w:rPr>
        <w:t> </w:t>
      </w:r>
      <w:r>
        <w:rPr>
          <w:sz w:val="22"/>
        </w:rPr>
        <w:t>status</w:t>
      </w:r>
      <w:r>
        <w:rPr>
          <w:spacing w:val="-4"/>
          <w:sz w:val="22"/>
        </w:rPr>
        <w:t> </w:t>
      </w:r>
      <w:r>
        <w:rPr>
          <w:sz w:val="22"/>
        </w:rPr>
        <w:t>as</w:t>
      </w:r>
      <w:r>
        <w:rPr>
          <w:spacing w:val="-4"/>
          <w:sz w:val="22"/>
        </w:rPr>
        <w:t> </w:t>
      </w:r>
      <w:r>
        <w:rPr>
          <w:sz w:val="22"/>
        </w:rPr>
        <w:t>a</w:t>
      </w:r>
      <w:r>
        <w:rPr>
          <w:spacing w:val="-4"/>
          <w:sz w:val="22"/>
        </w:rPr>
        <w:t> </w:t>
      </w:r>
      <w:r>
        <w:rPr>
          <w:sz w:val="22"/>
        </w:rPr>
        <w:t>medical</w:t>
      </w:r>
      <w:r>
        <w:rPr>
          <w:spacing w:val="-2"/>
          <w:sz w:val="22"/>
        </w:rPr>
        <w:t> </w:t>
      </w:r>
      <w:r>
        <w:rPr>
          <w:sz w:val="22"/>
        </w:rPr>
        <w:t>practitioner and</w:t>
      </w:r>
      <w:r>
        <w:rPr>
          <w:spacing w:val="-4"/>
          <w:sz w:val="22"/>
        </w:rPr>
        <w:t> </w:t>
      </w:r>
      <w:r>
        <w:rPr>
          <w:sz w:val="22"/>
        </w:rPr>
        <w:t>specialisation, the specialist will</w:t>
      </w:r>
      <w:r>
        <w:rPr>
          <w:spacing w:val="-2"/>
          <w:sz w:val="22"/>
        </w:rPr>
        <w:t> </w:t>
      </w:r>
      <w:r>
        <w:rPr>
          <w:sz w:val="22"/>
        </w:rPr>
        <w:t>be</w:t>
      </w:r>
      <w:r>
        <w:rPr>
          <w:spacing w:val="-2"/>
          <w:sz w:val="22"/>
        </w:rPr>
        <w:t> </w:t>
      </w:r>
      <w:r>
        <w:rPr>
          <w:sz w:val="22"/>
        </w:rPr>
        <w:t>asked</w:t>
      </w:r>
      <w:r>
        <w:rPr>
          <w:spacing w:val="-4"/>
          <w:sz w:val="22"/>
        </w:rPr>
        <w:t> </w:t>
      </w:r>
      <w:r>
        <w:rPr>
          <w:sz w:val="22"/>
        </w:rPr>
        <w:t>to</w:t>
      </w:r>
      <w:r>
        <w:rPr>
          <w:spacing w:val="-2"/>
          <w:sz w:val="22"/>
        </w:rPr>
        <w:t> </w:t>
      </w:r>
      <w:r>
        <w:rPr>
          <w:sz w:val="22"/>
        </w:rPr>
        <w:t>provide</w:t>
      </w:r>
      <w:r>
        <w:rPr>
          <w:spacing w:val="-2"/>
          <w:sz w:val="22"/>
        </w:rPr>
        <w:t> </w:t>
      </w:r>
      <w:r>
        <w:rPr>
          <w:sz w:val="22"/>
        </w:rPr>
        <w:t>additional</w:t>
      </w:r>
      <w:r>
        <w:rPr>
          <w:spacing w:val="-2"/>
          <w:sz w:val="22"/>
        </w:rPr>
        <w:t> </w:t>
      </w:r>
      <w:r>
        <w:rPr>
          <w:sz w:val="22"/>
        </w:rPr>
        <w:t>information</w:t>
      </w:r>
      <w:r>
        <w:rPr>
          <w:spacing w:val="-2"/>
          <w:sz w:val="22"/>
        </w:rPr>
        <w:t> </w:t>
      </w:r>
      <w:r>
        <w:rPr>
          <w:sz w:val="22"/>
        </w:rPr>
        <w:t>including</w:t>
      </w:r>
      <w:r>
        <w:rPr>
          <w:spacing w:val="-4"/>
          <w:sz w:val="22"/>
        </w:rPr>
        <w:t> </w:t>
      </w:r>
      <w:r>
        <w:rPr>
          <w:sz w:val="22"/>
        </w:rPr>
        <w:t>their</w:t>
      </w:r>
      <w:r>
        <w:rPr>
          <w:spacing w:val="-3"/>
          <w:sz w:val="22"/>
        </w:rPr>
        <w:t> </w:t>
      </w:r>
      <w:r>
        <w:rPr>
          <w:sz w:val="22"/>
        </w:rPr>
        <w:t>full</w:t>
      </w:r>
      <w:r>
        <w:rPr>
          <w:spacing w:val="-2"/>
          <w:sz w:val="22"/>
        </w:rPr>
        <w:t> </w:t>
      </w:r>
      <w:r>
        <w:rPr>
          <w:sz w:val="22"/>
        </w:rPr>
        <w:t>name, AHPRA registration number and Medicare provider number.</w:t>
      </w:r>
    </w:p>
    <w:p>
      <w:pPr>
        <w:pStyle w:val="ListParagraph"/>
        <w:numPr>
          <w:ilvl w:val="0"/>
          <w:numId w:val="2"/>
        </w:numPr>
        <w:tabs>
          <w:tab w:pos="487" w:val="left" w:leader="none"/>
          <w:tab w:pos="490" w:val="left" w:leader="none"/>
        </w:tabs>
        <w:spacing w:line="240" w:lineRule="auto" w:before="119" w:after="0"/>
        <w:ind w:left="490" w:right="301" w:hanging="358"/>
        <w:jc w:val="both"/>
        <w:rPr>
          <w:sz w:val="22"/>
        </w:rPr>
      </w:pPr>
      <w:r>
        <w:rPr>
          <w:sz w:val="22"/>
        </w:rPr>
        <w:t>This information will be used to</w:t>
      </w:r>
      <w:r>
        <w:rPr>
          <w:spacing w:val="-2"/>
          <w:sz w:val="22"/>
        </w:rPr>
        <w:t> </w:t>
      </w:r>
      <w:r>
        <w:rPr>
          <w:sz w:val="22"/>
        </w:rPr>
        <w:t>ensure</w:t>
      </w:r>
      <w:r>
        <w:rPr>
          <w:spacing w:val="-4"/>
          <w:sz w:val="22"/>
        </w:rPr>
        <w:t> </w:t>
      </w:r>
      <w:r>
        <w:rPr>
          <w:sz w:val="22"/>
        </w:rPr>
        <w:t>the name</w:t>
      </w:r>
      <w:r>
        <w:rPr>
          <w:spacing w:val="-2"/>
          <w:sz w:val="22"/>
        </w:rPr>
        <w:t> </w:t>
      </w:r>
      <w:r>
        <w:rPr>
          <w:sz w:val="22"/>
        </w:rPr>
        <w:t>they provided</w:t>
      </w:r>
      <w:r>
        <w:rPr>
          <w:spacing w:val="-2"/>
          <w:sz w:val="22"/>
        </w:rPr>
        <w:t> </w:t>
      </w:r>
      <w:r>
        <w:rPr>
          <w:sz w:val="22"/>
        </w:rPr>
        <w:t>to</w:t>
      </w:r>
      <w:r>
        <w:rPr>
          <w:spacing w:val="-2"/>
          <w:sz w:val="22"/>
        </w:rPr>
        <w:t> </w:t>
      </w:r>
      <w:r>
        <w:rPr>
          <w:sz w:val="22"/>
        </w:rPr>
        <w:t>the</w:t>
      </w:r>
      <w:r>
        <w:rPr>
          <w:spacing w:val="-1"/>
          <w:sz w:val="22"/>
        </w:rPr>
        <w:t> </w:t>
      </w:r>
      <w:r>
        <w:rPr>
          <w:sz w:val="22"/>
        </w:rPr>
        <w:t>Portal is consistent with the</w:t>
      </w:r>
      <w:r>
        <w:rPr>
          <w:spacing w:val="-3"/>
          <w:sz w:val="22"/>
        </w:rPr>
        <w:t> </w:t>
      </w:r>
      <w:r>
        <w:rPr>
          <w:sz w:val="22"/>
        </w:rPr>
        <w:t>information</w:t>
      </w:r>
      <w:r>
        <w:rPr>
          <w:spacing w:val="-3"/>
          <w:sz w:val="22"/>
        </w:rPr>
        <w:t> </w:t>
      </w:r>
      <w:r>
        <w:rPr>
          <w:sz w:val="22"/>
        </w:rPr>
        <w:t>in</w:t>
      </w:r>
      <w:r>
        <w:rPr>
          <w:spacing w:val="-5"/>
          <w:sz w:val="22"/>
        </w:rPr>
        <w:t> </w:t>
      </w:r>
      <w:r>
        <w:rPr>
          <w:sz w:val="22"/>
        </w:rPr>
        <w:t>their</w:t>
      </w:r>
      <w:r>
        <w:rPr>
          <w:spacing w:val="-4"/>
          <w:sz w:val="22"/>
        </w:rPr>
        <w:t> </w:t>
      </w:r>
      <w:r>
        <w:rPr>
          <w:sz w:val="22"/>
        </w:rPr>
        <w:t>verified</w:t>
      </w:r>
      <w:r>
        <w:rPr>
          <w:spacing w:val="-3"/>
          <w:sz w:val="22"/>
        </w:rPr>
        <w:t> </w:t>
      </w:r>
      <w:r>
        <w:rPr>
          <w:sz w:val="22"/>
        </w:rPr>
        <w:t>digital</w:t>
      </w:r>
      <w:r>
        <w:rPr>
          <w:spacing w:val="-3"/>
          <w:sz w:val="22"/>
        </w:rPr>
        <w:t> </w:t>
      </w:r>
      <w:r>
        <w:rPr>
          <w:sz w:val="22"/>
        </w:rPr>
        <w:t>identity</w:t>
      </w:r>
      <w:r>
        <w:rPr>
          <w:spacing w:val="-5"/>
          <w:sz w:val="22"/>
        </w:rPr>
        <w:t> </w:t>
      </w:r>
      <w:r>
        <w:rPr>
          <w:sz w:val="22"/>
        </w:rPr>
        <w:t>(myGovID).</w:t>
      </w:r>
      <w:r>
        <w:rPr>
          <w:spacing w:val="-3"/>
          <w:sz w:val="22"/>
        </w:rPr>
        <w:t> </w:t>
      </w:r>
      <w:r>
        <w:rPr>
          <w:sz w:val="22"/>
        </w:rPr>
        <w:t>The</w:t>
      </w:r>
      <w:r>
        <w:rPr>
          <w:spacing w:val="-3"/>
          <w:sz w:val="22"/>
        </w:rPr>
        <w:t> </w:t>
      </w:r>
      <w:r>
        <w:rPr>
          <w:sz w:val="22"/>
        </w:rPr>
        <w:t>specialist</w:t>
      </w:r>
      <w:r>
        <w:rPr>
          <w:spacing w:val="-1"/>
          <w:sz w:val="22"/>
        </w:rPr>
        <w:t> </w:t>
      </w:r>
      <w:r>
        <w:rPr>
          <w:sz w:val="22"/>
        </w:rPr>
        <w:t>will</w:t>
      </w:r>
      <w:r>
        <w:rPr>
          <w:spacing w:val="-3"/>
          <w:sz w:val="22"/>
        </w:rPr>
        <w:t> </w:t>
      </w:r>
      <w:r>
        <w:rPr>
          <w:sz w:val="22"/>
        </w:rPr>
        <w:t>then</w:t>
      </w:r>
      <w:r>
        <w:rPr>
          <w:spacing w:val="-3"/>
          <w:sz w:val="22"/>
        </w:rPr>
        <w:t> </w:t>
      </w:r>
      <w:r>
        <w:rPr>
          <w:sz w:val="22"/>
        </w:rPr>
        <w:t>select</w:t>
      </w:r>
      <w:r>
        <w:rPr>
          <w:spacing w:val="-3"/>
          <w:sz w:val="22"/>
        </w:rPr>
        <w:t> </w:t>
      </w:r>
      <w:r>
        <w:rPr>
          <w:sz w:val="22"/>
        </w:rPr>
        <w:t>from</w:t>
      </w:r>
      <w:r>
        <w:rPr>
          <w:spacing w:val="-1"/>
          <w:sz w:val="22"/>
        </w:rPr>
        <w:t> </w:t>
      </w:r>
      <w:r>
        <w:rPr>
          <w:sz w:val="22"/>
        </w:rPr>
        <w:t>a list of applicable specialties.</w:t>
      </w:r>
    </w:p>
    <w:p>
      <w:pPr>
        <w:pStyle w:val="ListParagraph"/>
        <w:numPr>
          <w:ilvl w:val="0"/>
          <w:numId w:val="2"/>
        </w:numPr>
        <w:tabs>
          <w:tab w:pos="487" w:val="left" w:leader="none"/>
          <w:tab w:pos="490" w:val="left" w:leader="none"/>
        </w:tabs>
        <w:spacing w:line="240" w:lineRule="auto" w:before="122" w:after="0"/>
        <w:ind w:left="490" w:right="508" w:hanging="358"/>
        <w:jc w:val="left"/>
        <w:rPr>
          <w:sz w:val="22"/>
        </w:rPr>
      </w:pPr>
      <w:r>
        <w:rPr>
          <w:sz w:val="22"/>
        </w:rPr>
        <w:t>The</w:t>
      </w:r>
      <w:r>
        <w:rPr>
          <w:spacing w:val="-1"/>
          <w:sz w:val="22"/>
        </w:rPr>
        <w:t> </w:t>
      </w:r>
      <w:r>
        <w:rPr>
          <w:sz w:val="22"/>
        </w:rPr>
        <w:t>specialist</w:t>
      </w:r>
      <w:r>
        <w:rPr>
          <w:spacing w:val="-2"/>
          <w:sz w:val="22"/>
        </w:rPr>
        <w:t> </w:t>
      </w:r>
      <w:r>
        <w:rPr>
          <w:sz w:val="22"/>
        </w:rPr>
        <w:t>must</w:t>
      </w:r>
      <w:r>
        <w:rPr>
          <w:spacing w:val="-1"/>
          <w:sz w:val="22"/>
        </w:rPr>
        <w:t> </w:t>
      </w:r>
      <w:r>
        <w:rPr>
          <w:sz w:val="22"/>
        </w:rPr>
        <w:t>also</w:t>
      </w:r>
      <w:r>
        <w:rPr>
          <w:spacing w:val="-3"/>
          <w:sz w:val="22"/>
        </w:rPr>
        <w:t> </w:t>
      </w:r>
      <w:r>
        <w:rPr>
          <w:sz w:val="22"/>
        </w:rPr>
        <w:t>consent</w:t>
      </w:r>
      <w:r>
        <w:rPr>
          <w:spacing w:val="-2"/>
          <w:sz w:val="22"/>
        </w:rPr>
        <w:t> </w:t>
      </w:r>
      <w:r>
        <w:rPr>
          <w:sz w:val="22"/>
        </w:rPr>
        <w:t>to</w:t>
      </w:r>
      <w:r>
        <w:rPr>
          <w:spacing w:val="-3"/>
          <w:sz w:val="22"/>
        </w:rPr>
        <w:t> </w:t>
      </w:r>
      <w:r>
        <w:rPr>
          <w:sz w:val="22"/>
        </w:rPr>
        <w:t>the</w:t>
      </w:r>
      <w:r>
        <w:rPr>
          <w:spacing w:val="-3"/>
          <w:sz w:val="22"/>
        </w:rPr>
        <w:t> </w:t>
      </w:r>
      <w:r>
        <w:rPr>
          <w:sz w:val="22"/>
        </w:rPr>
        <w:t>terms</w:t>
      </w:r>
      <w:r>
        <w:rPr>
          <w:spacing w:val="-3"/>
          <w:sz w:val="22"/>
        </w:rPr>
        <w:t> </w:t>
      </w:r>
      <w:r>
        <w:rPr>
          <w:sz w:val="22"/>
        </w:rPr>
        <w:t>and</w:t>
      </w:r>
      <w:r>
        <w:rPr>
          <w:spacing w:val="-3"/>
          <w:sz w:val="22"/>
        </w:rPr>
        <w:t> </w:t>
      </w:r>
      <w:r>
        <w:rPr>
          <w:sz w:val="22"/>
        </w:rPr>
        <w:t>conditions of</w:t>
      </w:r>
      <w:r>
        <w:rPr>
          <w:spacing w:val="-2"/>
          <w:sz w:val="22"/>
        </w:rPr>
        <w:t> </w:t>
      </w:r>
      <w:r>
        <w:rPr>
          <w:sz w:val="22"/>
        </w:rPr>
        <w:t>the</w:t>
      </w:r>
      <w:r>
        <w:rPr>
          <w:spacing w:val="-3"/>
          <w:sz w:val="22"/>
        </w:rPr>
        <w:t> </w:t>
      </w:r>
      <w:r>
        <w:rPr>
          <w:sz w:val="22"/>
        </w:rPr>
        <w:t>MCF</w:t>
      </w:r>
      <w:r>
        <w:rPr>
          <w:spacing w:val="-1"/>
          <w:sz w:val="22"/>
        </w:rPr>
        <w:t> </w:t>
      </w:r>
      <w:r>
        <w:rPr>
          <w:sz w:val="22"/>
        </w:rPr>
        <w:t>and</w:t>
      </w:r>
      <w:r>
        <w:rPr>
          <w:spacing w:val="-1"/>
          <w:sz w:val="22"/>
        </w:rPr>
        <w:t> </w:t>
      </w:r>
      <w:r>
        <w:rPr>
          <w:sz w:val="22"/>
        </w:rPr>
        <w:t>consent</w:t>
      </w:r>
      <w:r>
        <w:rPr>
          <w:spacing w:val="-4"/>
          <w:sz w:val="22"/>
        </w:rPr>
        <w:t> </w:t>
      </w:r>
      <w:r>
        <w:rPr>
          <w:sz w:val="22"/>
        </w:rPr>
        <w:t>to</w:t>
      </w:r>
      <w:r>
        <w:rPr>
          <w:spacing w:val="-3"/>
          <w:sz w:val="22"/>
        </w:rPr>
        <w:t> </w:t>
      </w:r>
      <w:r>
        <w:rPr>
          <w:sz w:val="22"/>
        </w:rPr>
        <w:t>the use of personal information about the specialist from the Centralised Register of Medical Practitioners (</w:t>
      </w:r>
      <w:r>
        <w:rPr>
          <w:b/>
          <w:sz w:val="22"/>
        </w:rPr>
        <w:t>CROMPS</w:t>
      </w:r>
      <w:r>
        <w:rPr>
          <w:sz w:val="22"/>
        </w:rPr>
        <w:t>) acquired under the </w:t>
      </w:r>
      <w:r>
        <w:rPr>
          <w:i/>
          <w:sz w:val="22"/>
        </w:rPr>
        <w:t>Health Insurance Act 1973 </w:t>
      </w:r>
      <w:r>
        <w:rPr>
          <w:sz w:val="22"/>
        </w:rPr>
        <w:t>(</w:t>
      </w:r>
      <w:r>
        <w:rPr>
          <w:b/>
          <w:sz w:val="22"/>
        </w:rPr>
        <w:t>HI Act</w:t>
      </w:r>
      <w:r>
        <w:rPr>
          <w:sz w:val="22"/>
        </w:rPr>
        <w:t>).</w:t>
      </w:r>
    </w:p>
    <w:p>
      <w:pPr>
        <w:pStyle w:val="ListParagraph"/>
        <w:numPr>
          <w:ilvl w:val="0"/>
          <w:numId w:val="2"/>
        </w:numPr>
        <w:tabs>
          <w:tab w:pos="487" w:val="left" w:leader="none"/>
        </w:tabs>
        <w:spacing w:line="240" w:lineRule="auto" w:before="120" w:after="0"/>
        <w:ind w:left="487" w:right="0" w:hanging="355"/>
        <w:jc w:val="left"/>
        <w:rPr>
          <w:sz w:val="22"/>
        </w:rPr>
      </w:pPr>
      <w:r>
        <w:rPr>
          <w:sz w:val="22"/>
        </w:rPr>
        <w:t>Checks</w:t>
      </w:r>
      <w:r>
        <w:rPr>
          <w:spacing w:val="-3"/>
          <w:sz w:val="22"/>
        </w:rPr>
        <w:t> </w:t>
      </w:r>
      <w:r>
        <w:rPr>
          <w:sz w:val="22"/>
        </w:rPr>
        <w:t>will</w:t>
      </w:r>
      <w:r>
        <w:rPr>
          <w:spacing w:val="-3"/>
          <w:sz w:val="22"/>
        </w:rPr>
        <w:t> </w:t>
      </w:r>
      <w:r>
        <w:rPr>
          <w:sz w:val="22"/>
        </w:rPr>
        <w:t>then</w:t>
      </w:r>
      <w:r>
        <w:rPr>
          <w:spacing w:val="-3"/>
          <w:sz w:val="22"/>
        </w:rPr>
        <w:t> </w:t>
      </w:r>
      <w:r>
        <w:rPr>
          <w:sz w:val="22"/>
        </w:rPr>
        <w:t>be</w:t>
      </w:r>
      <w:r>
        <w:rPr>
          <w:spacing w:val="-5"/>
          <w:sz w:val="22"/>
        </w:rPr>
        <w:t> </w:t>
      </w:r>
      <w:r>
        <w:rPr>
          <w:sz w:val="22"/>
        </w:rPr>
        <w:t>undertaken</w:t>
      </w:r>
      <w:r>
        <w:rPr>
          <w:spacing w:val="-5"/>
          <w:sz w:val="22"/>
        </w:rPr>
        <w:t> </w:t>
      </w:r>
      <w:r>
        <w:rPr>
          <w:sz w:val="22"/>
        </w:rPr>
        <w:t>to</w:t>
      </w:r>
      <w:r>
        <w:rPr>
          <w:spacing w:val="-4"/>
          <w:sz w:val="22"/>
        </w:rPr>
        <w:t> </w:t>
      </w:r>
      <w:r>
        <w:rPr>
          <w:spacing w:val="-2"/>
          <w:sz w:val="22"/>
        </w:rPr>
        <w:t>verify:</w:t>
      </w:r>
    </w:p>
    <w:p>
      <w:pPr>
        <w:pStyle w:val="ListParagraph"/>
        <w:numPr>
          <w:ilvl w:val="1"/>
          <w:numId w:val="2"/>
        </w:numPr>
        <w:tabs>
          <w:tab w:pos="841" w:val="left" w:leader="none"/>
        </w:tabs>
        <w:spacing w:line="240" w:lineRule="auto" w:before="119" w:after="0"/>
        <w:ind w:left="841" w:right="219" w:hanging="709"/>
        <w:jc w:val="left"/>
        <w:rPr>
          <w:sz w:val="22"/>
        </w:rPr>
      </w:pPr>
      <w:r>
        <w:rPr>
          <w:b/>
          <w:sz w:val="22"/>
        </w:rPr>
        <w:t>Practitioner status: </w:t>
      </w:r>
      <w:r>
        <w:rPr>
          <w:sz w:val="22"/>
        </w:rPr>
        <w:t>the specialist’s name in their verified digital identity, AHPRA number and</w:t>
      </w:r>
      <w:r>
        <w:rPr>
          <w:spacing w:val="-2"/>
          <w:sz w:val="22"/>
        </w:rPr>
        <w:t> </w:t>
      </w:r>
      <w:r>
        <w:rPr>
          <w:sz w:val="22"/>
        </w:rPr>
        <w:t>MBS</w:t>
      </w:r>
      <w:r>
        <w:rPr>
          <w:spacing w:val="-3"/>
          <w:sz w:val="22"/>
        </w:rPr>
        <w:t> </w:t>
      </w:r>
      <w:r>
        <w:rPr>
          <w:sz w:val="22"/>
        </w:rPr>
        <w:t>provider</w:t>
      </w:r>
      <w:r>
        <w:rPr>
          <w:spacing w:val="-3"/>
          <w:sz w:val="22"/>
        </w:rPr>
        <w:t> </w:t>
      </w:r>
      <w:r>
        <w:rPr>
          <w:sz w:val="22"/>
        </w:rPr>
        <w:t>number</w:t>
      </w:r>
      <w:r>
        <w:rPr>
          <w:spacing w:val="-1"/>
          <w:sz w:val="22"/>
        </w:rPr>
        <w:t> </w:t>
      </w:r>
      <w:r>
        <w:rPr>
          <w:sz w:val="22"/>
        </w:rPr>
        <w:t>will</w:t>
      </w:r>
      <w:r>
        <w:rPr>
          <w:spacing w:val="-2"/>
          <w:sz w:val="22"/>
        </w:rPr>
        <w:t> </w:t>
      </w:r>
      <w:r>
        <w:rPr>
          <w:sz w:val="22"/>
        </w:rPr>
        <w:t>be</w:t>
      </w:r>
      <w:r>
        <w:rPr>
          <w:spacing w:val="-3"/>
          <w:sz w:val="22"/>
        </w:rPr>
        <w:t> </w:t>
      </w:r>
      <w:r>
        <w:rPr>
          <w:sz w:val="22"/>
        </w:rPr>
        <w:t>checked</w:t>
      </w:r>
      <w:r>
        <w:rPr>
          <w:spacing w:val="-4"/>
          <w:sz w:val="22"/>
        </w:rPr>
        <w:t> </w:t>
      </w:r>
      <w:r>
        <w:rPr>
          <w:sz w:val="22"/>
        </w:rPr>
        <w:t>against</w:t>
      </w:r>
      <w:r>
        <w:rPr>
          <w:spacing w:val="-3"/>
          <w:sz w:val="22"/>
        </w:rPr>
        <w:t> </w:t>
      </w:r>
      <w:r>
        <w:rPr>
          <w:sz w:val="22"/>
        </w:rPr>
        <w:t>the</w:t>
      </w:r>
      <w:r>
        <w:rPr>
          <w:spacing w:val="-2"/>
          <w:sz w:val="22"/>
        </w:rPr>
        <w:t> </w:t>
      </w:r>
      <w:r>
        <w:rPr>
          <w:sz w:val="22"/>
        </w:rPr>
        <w:t>same</w:t>
      </w:r>
      <w:r>
        <w:rPr>
          <w:spacing w:val="-4"/>
          <w:sz w:val="22"/>
        </w:rPr>
        <w:t> </w:t>
      </w:r>
      <w:r>
        <w:rPr>
          <w:sz w:val="22"/>
        </w:rPr>
        <w:t>fields</w:t>
      </w:r>
      <w:r>
        <w:rPr>
          <w:spacing w:val="-2"/>
          <w:sz w:val="22"/>
        </w:rPr>
        <w:t> </w:t>
      </w:r>
      <w:r>
        <w:rPr>
          <w:sz w:val="22"/>
        </w:rPr>
        <w:t>in</w:t>
      </w:r>
      <w:r>
        <w:rPr>
          <w:spacing w:val="-2"/>
          <w:sz w:val="22"/>
        </w:rPr>
        <w:t> </w:t>
      </w:r>
      <w:r>
        <w:rPr>
          <w:sz w:val="22"/>
        </w:rPr>
        <w:t>CROMPS</w:t>
      </w:r>
      <w:r>
        <w:rPr>
          <w:spacing w:val="-4"/>
          <w:sz w:val="22"/>
        </w:rPr>
        <w:t> </w:t>
      </w:r>
      <w:r>
        <w:rPr>
          <w:sz w:val="22"/>
        </w:rPr>
        <w:t>information (full name, AHPRA number, MBS provider number).</w:t>
      </w:r>
    </w:p>
    <w:p>
      <w:pPr>
        <w:pStyle w:val="ListParagraph"/>
        <w:numPr>
          <w:ilvl w:val="1"/>
          <w:numId w:val="2"/>
        </w:numPr>
        <w:tabs>
          <w:tab w:pos="841" w:val="left" w:leader="none"/>
        </w:tabs>
        <w:spacing w:line="240" w:lineRule="auto" w:before="119" w:after="0"/>
        <w:ind w:left="841" w:right="293" w:hanging="709"/>
        <w:jc w:val="left"/>
        <w:rPr>
          <w:sz w:val="22"/>
        </w:rPr>
      </w:pPr>
      <w:r>
        <w:rPr>
          <w:b/>
          <w:sz w:val="22"/>
        </w:rPr>
        <w:t>Specialisation:</w:t>
      </w:r>
      <w:r>
        <w:rPr>
          <w:b/>
          <w:spacing w:val="-4"/>
          <w:sz w:val="22"/>
        </w:rPr>
        <w:t> </w:t>
      </w:r>
      <w:r>
        <w:rPr>
          <w:sz w:val="22"/>
        </w:rPr>
        <w:t>the</w:t>
      </w:r>
      <w:r>
        <w:rPr>
          <w:spacing w:val="-5"/>
          <w:sz w:val="22"/>
        </w:rPr>
        <w:t> </w:t>
      </w:r>
      <w:r>
        <w:rPr>
          <w:sz w:val="22"/>
        </w:rPr>
        <w:t>specialist’s</w:t>
      </w:r>
      <w:r>
        <w:rPr>
          <w:spacing w:val="-2"/>
          <w:sz w:val="22"/>
        </w:rPr>
        <w:t> </w:t>
      </w:r>
      <w:r>
        <w:rPr>
          <w:sz w:val="22"/>
        </w:rPr>
        <w:t>nominated</w:t>
      </w:r>
      <w:r>
        <w:rPr>
          <w:spacing w:val="-5"/>
          <w:sz w:val="22"/>
        </w:rPr>
        <w:t> </w:t>
      </w:r>
      <w:r>
        <w:rPr>
          <w:sz w:val="22"/>
        </w:rPr>
        <w:t>speciality</w:t>
      </w:r>
      <w:r>
        <w:rPr>
          <w:spacing w:val="-2"/>
          <w:sz w:val="22"/>
        </w:rPr>
        <w:t> </w:t>
      </w:r>
      <w:r>
        <w:rPr>
          <w:sz w:val="22"/>
        </w:rPr>
        <w:t>will</w:t>
      </w:r>
      <w:r>
        <w:rPr>
          <w:spacing w:val="-3"/>
          <w:sz w:val="22"/>
        </w:rPr>
        <w:t> </w:t>
      </w:r>
      <w:r>
        <w:rPr>
          <w:sz w:val="22"/>
        </w:rPr>
        <w:t>be</w:t>
      </w:r>
      <w:r>
        <w:rPr>
          <w:spacing w:val="-3"/>
          <w:sz w:val="22"/>
        </w:rPr>
        <w:t> </w:t>
      </w:r>
      <w:r>
        <w:rPr>
          <w:sz w:val="22"/>
        </w:rPr>
        <w:t>verified</w:t>
      </w:r>
      <w:r>
        <w:rPr>
          <w:spacing w:val="-5"/>
          <w:sz w:val="22"/>
        </w:rPr>
        <w:t> </w:t>
      </w:r>
      <w:r>
        <w:rPr>
          <w:sz w:val="22"/>
        </w:rPr>
        <w:t>against</w:t>
      </w:r>
      <w:r>
        <w:rPr>
          <w:spacing w:val="-3"/>
          <w:sz w:val="22"/>
        </w:rPr>
        <w:t> </w:t>
      </w:r>
      <w:r>
        <w:rPr>
          <w:sz w:val="22"/>
        </w:rPr>
        <w:t>their</w:t>
      </w:r>
      <w:r>
        <w:rPr>
          <w:spacing w:val="-4"/>
          <w:sz w:val="22"/>
        </w:rPr>
        <w:t> </w:t>
      </w:r>
      <w:r>
        <w:rPr>
          <w:sz w:val="22"/>
        </w:rPr>
        <w:t>speciality code in CROMPS.</w:t>
      </w:r>
    </w:p>
    <w:p>
      <w:pPr>
        <w:pStyle w:val="ListParagraph"/>
        <w:numPr>
          <w:ilvl w:val="0"/>
          <w:numId w:val="4"/>
        </w:numPr>
        <w:tabs>
          <w:tab w:pos="555" w:val="left" w:leader="none"/>
        </w:tabs>
        <w:spacing w:line="240" w:lineRule="auto" w:before="250" w:after="0"/>
        <w:ind w:left="555" w:right="0" w:hanging="423"/>
        <w:jc w:val="left"/>
        <w:rPr>
          <w:b/>
          <w:sz w:val="20"/>
        </w:rPr>
      </w:pPr>
      <w:bookmarkStart w:name="(3)  Entering profile information" w:id="11"/>
      <w:bookmarkEnd w:id="11"/>
      <w:r>
        <w:rPr/>
      </w:r>
      <w:r>
        <w:rPr>
          <w:b/>
          <w:color w:val="1F4557"/>
          <w:sz w:val="20"/>
        </w:rPr>
        <w:t>Entering</w:t>
      </w:r>
      <w:r>
        <w:rPr>
          <w:b/>
          <w:color w:val="1F4557"/>
          <w:spacing w:val="-10"/>
          <w:sz w:val="20"/>
        </w:rPr>
        <w:t> </w:t>
      </w:r>
      <w:r>
        <w:rPr>
          <w:b/>
          <w:color w:val="1F4557"/>
          <w:sz w:val="20"/>
        </w:rPr>
        <w:t>profile</w:t>
      </w:r>
      <w:r>
        <w:rPr>
          <w:b/>
          <w:color w:val="1F4557"/>
          <w:spacing w:val="-10"/>
          <w:sz w:val="20"/>
        </w:rPr>
        <w:t> </w:t>
      </w:r>
      <w:r>
        <w:rPr>
          <w:b/>
          <w:color w:val="1F4557"/>
          <w:spacing w:val="-2"/>
          <w:sz w:val="20"/>
        </w:rPr>
        <w:t>information</w:t>
      </w:r>
    </w:p>
    <w:p>
      <w:pPr>
        <w:pStyle w:val="ListParagraph"/>
        <w:numPr>
          <w:ilvl w:val="0"/>
          <w:numId w:val="2"/>
        </w:numPr>
        <w:tabs>
          <w:tab w:pos="487" w:val="left" w:leader="none"/>
          <w:tab w:pos="490" w:val="left" w:leader="none"/>
        </w:tabs>
        <w:spacing w:line="240" w:lineRule="auto" w:before="121" w:after="0"/>
        <w:ind w:left="490" w:right="1328" w:hanging="358"/>
        <w:jc w:val="left"/>
        <w:rPr>
          <w:sz w:val="22"/>
        </w:rPr>
      </w:pPr>
      <w:r>
        <w:rPr>
          <w:sz w:val="22"/>
        </w:rPr>
        <w:t>If</w:t>
      </w:r>
      <w:r>
        <w:rPr>
          <w:spacing w:val="-3"/>
          <w:sz w:val="22"/>
        </w:rPr>
        <w:t> </w:t>
      </w:r>
      <w:r>
        <w:rPr>
          <w:sz w:val="22"/>
        </w:rPr>
        <w:t>a</w:t>
      </w:r>
      <w:r>
        <w:rPr>
          <w:spacing w:val="-3"/>
          <w:sz w:val="22"/>
        </w:rPr>
        <w:t> </w:t>
      </w:r>
      <w:r>
        <w:rPr>
          <w:sz w:val="22"/>
        </w:rPr>
        <w:t>user</w:t>
      </w:r>
      <w:r>
        <w:rPr>
          <w:spacing w:val="-1"/>
          <w:sz w:val="22"/>
        </w:rPr>
        <w:t> </w:t>
      </w:r>
      <w:r>
        <w:rPr>
          <w:sz w:val="22"/>
        </w:rPr>
        <w:t>account</w:t>
      </w:r>
      <w:r>
        <w:rPr>
          <w:spacing w:val="-3"/>
          <w:sz w:val="22"/>
        </w:rPr>
        <w:t> </w:t>
      </w:r>
      <w:r>
        <w:rPr>
          <w:sz w:val="22"/>
        </w:rPr>
        <w:t>is</w:t>
      </w:r>
      <w:r>
        <w:rPr>
          <w:spacing w:val="-2"/>
          <w:sz w:val="22"/>
        </w:rPr>
        <w:t> </w:t>
      </w:r>
      <w:r>
        <w:rPr>
          <w:sz w:val="22"/>
        </w:rPr>
        <w:t>created,</w:t>
      </w:r>
      <w:r>
        <w:rPr>
          <w:spacing w:val="-3"/>
          <w:sz w:val="22"/>
        </w:rPr>
        <w:t> </w:t>
      </w:r>
      <w:r>
        <w:rPr>
          <w:sz w:val="22"/>
        </w:rPr>
        <w:t>the</w:t>
      </w:r>
      <w:r>
        <w:rPr>
          <w:spacing w:val="-3"/>
          <w:sz w:val="22"/>
        </w:rPr>
        <w:t> </w:t>
      </w:r>
      <w:r>
        <w:rPr>
          <w:sz w:val="22"/>
        </w:rPr>
        <w:t>specialist</w:t>
      </w:r>
      <w:r>
        <w:rPr>
          <w:spacing w:val="-1"/>
          <w:sz w:val="22"/>
        </w:rPr>
        <w:t> </w:t>
      </w:r>
      <w:r>
        <w:rPr>
          <w:sz w:val="22"/>
        </w:rPr>
        <w:t>will</w:t>
      </w:r>
      <w:r>
        <w:rPr>
          <w:spacing w:val="-3"/>
          <w:sz w:val="22"/>
        </w:rPr>
        <w:t> </w:t>
      </w:r>
      <w:r>
        <w:rPr>
          <w:sz w:val="22"/>
        </w:rPr>
        <w:t>then</w:t>
      </w:r>
      <w:r>
        <w:rPr>
          <w:spacing w:val="-3"/>
          <w:sz w:val="22"/>
        </w:rPr>
        <w:t> </w:t>
      </w:r>
      <w:r>
        <w:rPr>
          <w:sz w:val="22"/>
        </w:rPr>
        <w:t>need</w:t>
      </w:r>
      <w:r>
        <w:rPr>
          <w:spacing w:val="-4"/>
          <w:sz w:val="22"/>
        </w:rPr>
        <w:t> </w:t>
      </w:r>
      <w:r>
        <w:rPr>
          <w:sz w:val="22"/>
        </w:rPr>
        <w:t>to</w:t>
      </w:r>
      <w:r>
        <w:rPr>
          <w:spacing w:val="-3"/>
          <w:sz w:val="22"/>
        </w:rPr>
        <w:t> </w:t>
      </w:r>
      <w:r>
        <w:rPr>
          <w:sz w:val="22"/>
        </w:rPr>
        <w:t>enter</w:t>
      </w:r>
      <w:r>
        <w:rPr>
          <w:spacing w:val="-3"/>
          <w:sz w:val="22"/>
        </w:rPr>
        <w:t> </w:t>
      </w:r>
      <w:r>
        <w:rPr>
          <w:sz w:val="22"/>
        </w:rPr>
        <w:t>some</w:t>
      </w:r>
      <w:r>
        <w:rPr>
          <w:spacing w:val="-3"/>
          <w:sz w:val="22"/>
        </w:rPr>
        <w:t> </w:t>
      </w:r>
      <w:r>
        <w:rPr>
          <w:sz w:val="22"/>
        </w:rPr>
        <w:t>basic</w:t>
      </w:r>
      <w:r>
        <w:rPr>
          <w:spacing w:val="-2"/>
          <w:sz w:val="22"/>
        </w:rPr>
        <w:t> </w:t>
      </w:r>
      <w:r>
        <w:rPr>
          <w:sz w:val="22"/>
        </w:rPr>
        <w:t>profile </w:t>
      </w:r>
      <w:r>
        <w:rPr>
          <w:spacing w:val="-2"/>
          <w:sz w:val="22"/>
        </w:rPr>
        <w:t>information:</w:t>
      </w:r>
    </w:p>
    <w:p>
      <w:pPr>
        <w:pStyle w:val="ListParagraph"/>
        <w:numPr>
          <w:ilvl w:val="1"/>
          <w:numId w:val="2"/>
        </w:numPr>
        <w:tabs>
          <w:tab w:pos="1181" w:val="left" w:leader="none"/>
        </w:tabs>
        <w:spacing w:line="240" w:lineRule="auto" w:before="120" w:after="0"/>
        <w:ind w:left="1181" w:right="0" w:hanging="708"/>
        <w:jc w:val="left"/>
        <w:rPr>
          <w:sz w:val="22"/>
        </w:rPr>
      </w:pPr>
      <w:r>
        <w:rPr>
          <w:sz w:val="22"/>
        </w:rPr>
        <w:t>Personal</w:t>
      </w:r>
      <w:r>
        <w:rPr>
          <w:spacing w:val="-7"/>
          <w:sz w:val="22"/>
        </w:rPr>
        <w:t> </w:t>
      </w:r>
      <w:r>
        <w:rPr>
          <w:sz w:val="22"/>
        </w:rPr>
        <w:t>details</w:t>
      </w:r>
      <w:r>
        <w:rPr>
          <w:spacing w:val="-6"/>
          <w:sz w:val="22"/>
        </w:rPr>
        <w:t> </w:t>
      </w:r>
      <w:r>
        <w:rPr>
          <w:sz w:val="22"/>
        </w:rPr>
        <w:t>(title,</w:t>
      </w:r>
      <w:r>
        <w:rPr>
          <w:spacing w:val="-3"/>
          <w:sz w:val="22"/>
        </w:rPr>
        <w:t> </w:t>
      </w:r>
      <w:r>
        <w:rPr>
          <w:sz w:val="22"/>
        </w:rPr>
        <w:t>qualifications)</w:t>
      </w:r>
      <w:r>
        <w:rPr>
          <w:spacing w:val="-5"/>
          <w:sz w:val="22"/>
        </w:rPr>
        <w:t> </w:t>
      </w:r>
      <w:r>
        <w:rPr>
          <w:sz w:val="22"/>
        </w:rPr>
        <w:t>that</w:t>
      </w:r>
      <w:r>
        <w:rPr>
          <w:spacing w:val="-4"/>
          <w:sz w:val="22"/>
        </w:rPr>
        <w:t> </w:t>
      </w:r>
      <w:r>
        <w:rPr>
          <w:sz w:val="22"/>
        </w:rPr>
        <w:t>will</w:t>
      </w:r>
      <w:r>
        <w:rPr>
          <w:spacing w:val="-5"/>
          <w:sz w:val="22"/>
        </w:rPr>
        <w:t> </w:t>
      </w:r>
      <w:r>
        <w:rPr>
          <w:sz w:val="22"/>
        </w:rPr>
        <w:t>appear</w:t>
      </w:r>
      <w:r>
        <w:rPr>
          <w:spacing w:val="-2"/>
          <w:sz w:val="22"/>
        </w:rPr>
        <w:t> </w:t>
      </w:r>
      <w:r>
        <w:rPr>
          <w:sz w:val="22"/>
        </w:rPr>
        <w:t>on</w:t>
      </w:r>
      <w:r>
        <w:rPr>
          <w:spacing w:val="-7"/>
          <w:sz w:val="22"/>
        </w:rPr>
        <w:t> </w:t>
      </w:r>
      <w:r>
        <w:rPr>
          <w:sz w:val="22"/>
        </w:rPr>
        <w:t>the</w:t>
      </w:r>
      <w:r>
        <w:rPr>
          <w:spacing w:val="-6"/>
          <w:sz w:val="22"/>
        </w:rPr>
        <w:t> </w:t>
      </w:r>
      <w:r>
        <w:rPr>
          <w:sz w:val="22"/>
        </w:rPr>
        <w:t>MCF</w:t>
      </w:r>
      <w:r>
        <w:rPr>
          <w:spacing w:val="-6"/>
          <w:sz w:val="22"/>
        </w:rPr>
        <w:t> </w:t>
      </w:r>
      <w:r>
        <w:rPr>
          <w:spacing w:val="-2"/>
          <w:sz w:val="22"/>
        </w:rPr>
        <w:t>website</w:t>
      </w:r>
    </w:p>
    <w:p>
      <w:pPr>
        <w:pStyle w:val="ListParagraph"/>
        <w:numPr>
          <w:ilvl w:val="1"/>
          <w:numId w:val="2"/>
        </w:numPr>
        <w:tabs>
          <w:tab w:pos="1181" w:val="left" w:leader="none"/>
        </w:tabs>
        <w:spacing w:line="240" w:lineRule="auto" w:before="122" w:after="0"/>
        <w:ind w:left="1181" w:right="553" w:hanging="708"/>
        <w:jc w:val="left"/>
        <w:rPr>
          <w:sz w:val="22"/>
        </w:rPr>
      </w:pPr>
      <w:r>
        <w:rPr>
          <w:sz w:val="22"/>
        </w:rPr>
        <w:t>Practice</w:t>
      </w:r>
      <w:r>
        <w:rPr>
          <w:spacing w:val="-3"/>
          <w:sz w:val="22"/>
        </w:rPr>
        <w:t> </w:t>
      </w:r>
      <w:r>
        <w:rPr>
          <w:sz w:val="22"/>
        </w:rPr>
        <w:t>details</w:t>
      </w:r>
      <w:r>
        <w:rPr>
          <w:spacing w:val="-2"/>
          <w:sz w:val="22"/>
        </w:rPr>
        <w:t> </w:t>
      </w:r>
      <w:r>
        <w:rPr>
          <w:sz w:val="22"/>
        </w:rPr>
        <w:t>(name,</w:t>
      </w:r>
      <w:r>
        <w:rPr>
          <w:spacing w:val="-1"/>
          <w:sz w:val="22"/>
        </w:rPr>
        <w:t> </w:t>
      </w:r>
      <w:r>
        <w:rPr>
          <w:sz w:val="22"/>
        </w:rPr>
        <w:t>address)</w:t>
      </w:r>
      <w:r>
        <w:rPr>
          <w:spacing w:val="-4"/>
          <w:sz w:val="22"/>
        </w:rPr>
        <w:t> </w:t>
      </w:r>
      <w:r>
        <w:rPr>
          <w:sz w:val="22"/>
        </w:rPr>
        <w:t>that</w:t>
      </w:r>
      <w:r>
        <w:rPr>
          <w:spacing w:val="-1"/>
          <w:sz w:val="22"/>
        </w:rPr>
        <w:t> </w:t>
      </w:r>
      <w:r>
        <w:rPr>
          <w:sz w:val="22"/>
        </w:rPr>
        <w:t>will</w:t>
      </w:r>
      <w:r>
        <w:rPr>
          <w:spacing w:val="-3"/>
          <w:sz w:val="22"/>
        </w:rPr>
        <w:t> </w:t>
      </w:r>
      <w:r>
        <w:rPr>
          <w:sz w:val="22"/>
        </w:rPr>
        <w:t>appear</w:t>
      </w:r>
      <w:r>
        <w:rPr>
          <w:spacing w:val="-6"/>
          <w:sz w:val="22"/>
        </w:rPr>
        <w:t> </w:t>
      </w:r>
      <w:r>
        <w:rPr>
          <w:sz w:val="22"/>
        </w:rPr>
        <w:t>on</w:t>
      </w:r>
      <w:r>
        <w:rPr>
          <w:spacing w:val="-3"/>
          <w:sz w:val="22"/>
        </w:rPr>
        <w:t> </w:t>
      </w:r>
      <w:r>
        <w:rPr>
          <w:sz w:val="22"/>
        </w:rPr>
        <w:t>the</w:t>
      </w:r>
      <w:r>
        <w:rPr>
          <w:spacing w:val="-5"/>
          <w:sz w:val="22"/>
        </w:rPr>
        <w:t> </w:t>
      </w:r>
      <w:r>
        <w:rPr>
          <w:sz w:val="22"/>
        </w:rPr>
        <w:t>MCF</w:t>
      </w:r>
      <w:r>
        <w:rPr>
          <w:spacing w:val="-5"/>
          <w:sz w:val="22"/>
        </w:rPr>
        <w:t> </w:t>
      </w:r>
      <w:r>
        <w:rPr>
          <w:sz w:val="22"/>
        </w:rPr>
        <w:t>website.</w:t>
      </w:r>
      <w:r>
        <w:rPr>
          <w:spacing w:val="-3"/>
          <w:sz w:val="22"/>
        </w:rPr>
        <w:t> </w:t>
      </w:r>
      <w:r>
        <w:rPr>
          <w:sz w:val="22"/>
        </w:rPr>
        <w:t>Each</w:t>
      </w:r>
      <w:r>
        <w:rPr>
          <w:spacing w:val="-3"/>
          <w:sz w:val="22"/>
        </w:rPr>
        <w:t> </w:t>
      </w:r>
      <w:r>
        <w:rPr>
          <w:sz w:val="22"/>
        </w:rPr>
        <w:t>practice location must be added by the specialist.</w:t>
      </w:r>
    </w:p>
    <w:p>
      <w:pPr>
        <w:pStyle w:val="ListParagraph"/>
        <w:numPr>
          <w:ilvl w:val="1"/>
          <w:numId w:val="2"/>
        </w:numPr>
        <w:tabs>
          <w:tab w:pos="1181" w:val="left" w:leader="none"/>
        </w:tabs>
        <w:spacing w:line="240" w:lineRule="auto" w:before="118" w:after="0"/>
        <w:ind w:left="1181" w:right="184" w:hanging="708"/>
        <w:jc w:val="left"/>
        <w:rPr>
          <w:sz w:val="22"/>
        </w:rPr>
      </w:pPr>
      <w:r>
        <w:rPr>
          <w:sz w:val="22"/>
        </w:rPr>
        <w:t>Contact</w:t>
      </w:r>
      <w:r>
        <w:rPr>
          <w:spacing w:val="-2"/>
          <w:sz w:val="22"/>
        </w:rPr>
        <w:t> </w:t>
      </w:r>
      <w:r>
        <w:rPr>
          <w:sz w:val="22"/>
        </w:rPr>
        <w:t>details</w:t>
      </w:r>
      <w:r>
        <w:rPr>
          <w:spacing w:val="-4"/>
          <w:sz w:val="22"/>
        </w:rPr>
        <w:t> </w:t>
      </w:r>
      <w:r>
        <w:rPr>
          <w:sz w:val="22"/>
        </w:rPr>
        <w:t>(phone</w:t>
      </w:r>
      <w:r>
        <w:rPr>
          <w:spacing w:val="-2"/>
          <w:sz w:val="22"/>
        </w:rPr>
        <w:t> </w:t>
      </w:r>
      <w:r>
        <w:rPr>
          <w:sz w:val="22"/>
        </w:rPr>
        <w:t>number,</w:t>
      </w:r>
      <w:r>
        <w:rPr>
          <w:spacing w:val="-1"/>
          <w:sz w:val="22"/>
        </w:rPr>
        <w:t> </w:t>
      </w:r>
      <w:r>
        <w:rPr>
          <w:sz w:val="22"/>
        </w:rPr>
        <w:t>email)</w:t>
      </w:r>
      <w:r>
        <w:rPr>
          <w:spacing w:val="-3"/>
          <w:sz w:val="22"/>
        </w:rPr>
        <w:t> </w:t>
      </w:r>
      <w:r>
        <w:rPr>
          <w:sz w:val="22"/>
        </w:rPr>
        <w:t>that</w:t>
      </w:r>
      <w:r>
        <w:rPr>
          <w:spacing w:val="-2"/>
          <w:sz w:val="22"/>
        </w:rPr>
        <w:t> </w:t>
      </w:r>
      <w:r>
        <w:rPr>
          <w:sz w:val="22"/>
        </w:rPr>
        <w:t>will</w:t>
      </w:r>
      <w:r>
        <w:rPr>
          <w:spacing w:val="-2"/>
          <w:sz w:val="22"/>
        </w:rPr>
        <w:t> </w:t>
      </w:r>
      <w:r>
        <w:rPr>
          <w:sz w:val="22"/>
        </w:rPr>
        <w:t>be</w:t>
      </w:r>
      <w:r>
        <w:rPr>
          <w:spacing w:val="-2"/>
          <w:sz w:val="22"/>
        </w:rPr>
        <w:t> </w:t>
      </w:r>
      <w:r>
        <w:rPr>
          <w:sz w:val="22"/>
        </w:rPr>
        <w:t>used</w:t>
      </w:r>
      <w:r>
        <w:rPr>
          <w:spacing w:val="-4"/>
          <w:sz w:val="22"/>
        </w:rPr>
        <w:t> </w:t>
      </w:r>
      <w:r>
        <w:rPr>
          <w:sz w:val="22"/>
        </w:rPr>
        <w:t>for</w:t>
      </w:r>
      <w:r>
        <w:rPr>
          <w:spacing w:val="-3"/>
          <w:sz w:val="22"/>
        </w:rPr>
        <w:t> </w:t>
      </w:r>
      <w:r>
        <w:rPr>
          <w:sz w:val="22"/>
        </w:rPr>
        <w:t>administrative</w:t>
      </w:r>
      <w:r>
        <w:rPr>
          <w:spacing w:val="-6"/>
          <w:sz w:val="22"/>
        </w:rPr>
        <w:t> </w:t>
      </w:r>
      <w:r>
        <w:rPr>
          <w:sz w:val="22"/>
        </w:rPr>
        <w:t>purposes</w:t>
      </w:r>
      <w:r>
        <w:rPr>
          <w:spacing w:val="-2"/>
          <w:sz w:val="22"/>
        </w:rPr>
        <w:t> </w:t>
      </w:r>
      <w:r>
        <w:rPr>
          <w:sz w:val="22"/>
        </w:rPr>
        <w:t>only and will not be published on the MCF website.</w:t>
      </w:r>
    </w:p>
    <w:p>
      <w:pPr>
        <w:pStyle w:val="ListParagraph"/>
        <w:numPr>
          <w:ilvl w:val="0"/>
          <w:numId w:val="2"/>
        </w:numPr>
        <w:tabs>
          <w:tab w:pos="487" w:val="left" w:leader="none"/>
        </w:tabs>
        <w:spacing w:line="240" w:lineRule="auto" w:before="120" w:after="0"/>
        <w:ind w:left="487" w:right="0" w:hanging="355"/>
        <w:jc w:val="left"/>
        <w:rPr>
          <w:sz w:val="22"/>
        </w:rPr>
      </w:pPr>
      <w:r>
        <w:rPr>
          <w:sz w:val="22"/>
        </w:rPr>
        <w:t>From</w:t>
      </w:r>
      <w:r>
        <w:rPr>
          <w:spacing w:val="-7"/>
          <w:sz w:val="22"/>
        </w:rPr>
        <w:t> </w:t>
      </w:r>
      <w:r>
        <w:rPr>
          <w:sz w:val="22"/>
        </w:rPr>
        <w:t>the</w:t>
      </w:r>
      <w:r>
        <w:rPr>
          <w:spacing w:val="-6"/>
          <w:sz w:val="22"/>
        </w:rPr>
        <w:t> </w:t>
      </w:r>
      <w:r>
        <w:rPr>
          <w:sz w:val="22"/>
        </w:rPr>
        <w:t>profile</w:t>
      </w:r>
      <w:r>
        <w:rPr>
          <w:spacing w:val="-4"/>
          <w:sz w:val="22"/>
        </w:rPr>
        <w:t> </w:t>
      </w:r>
      <w:r>
        <w:rPr>
          <w:sz w:val="22"/>
        </w:rPr>
        <w:t>page,</w:t>
      </w:r>
      <w:r>
        <w:rPr>
          <w:spacing w:val="-4"/>
          <w:sz w:val="22"/>
        </w:rPr>
        <w:t> </w:t>
      </w:r>
      <w:r>
        <w:rPr>
          <w:sz w:val="22"/>
        </w:rPr>
        <w:t>a</w:t>
      </w:r>
      <w:r>
        <w:rPr>
          <w:spacing w:val="-6"/>
          <w:sz w:val="22"/>
        </w:rPr>
        <w:t> </w:t>
      </w:r>
      <w:r>
        <w:rPr>
          <w:sz w:val="22"/>
        </w:rPr>
        <w:t>specialist</w:t>
      </w:r>
      <w:r>
        <w:rPr>
          <w:spacing w:val="-2"/>
          <w:sz w:val="22"/>
        </w:rPr>
        <w:t> </w:t>
      </w:r>
      <w:r>
        <w:rPr>
          <w:sz w:val="22"/>
        </w:rPr>
        <w:t>can</w:t>
      </w:r>
      <w:r>
        <w:rPr>
          <w:spacing w:val="-4"/>
          <w:sz w:val="22"/>
        </w:rPr>
        <w:t> </w:t>
      </w:r>
      <w:r>
        <w:rPr>
          <w:sz w:val="22"/>
        </w:rPr>
        <w:t>nominate</w:t>
      </w:r>
      <w:r>
        <w:rPr>
          <w:spacing w:val="-8"/>
          <w:sz w:val="22"/>
        </w:rPr>
        <w:t> </w:t>
      </w:r>
      <w:r>
        <w:rPr>
          <w:sz w:val="22"/>
        </w:rPr>
        <w:t>an</w:t>
      </w:r>
      <w:r>
        <w:rPr>
          <w:spacing w:val="-4"/>
          <w:sz w:val="22"/>
        </w:rPr>
        <w:t> </w:t>
      </w:r>
      <w:r>
        <w:rPr>
          <w:sz w:val="22"/>
        </w:rPr>
        <w:t>authorised</w:t>
      </w:r>
      <w:r>
        <w:rPr>
          <w:spacing w:val="-3"/>
          <w:sz w:val="22"/>
        </w:rPr>
        <w:t> </w:t>
      </w:r>
      <w:r>
        <w:rPr>
          <w:spacing w:val="-2"/>
          <w:sz w:val="22"/>
        </w:rPr>
        <w:t>person.</w:t>
      </w:r>
    </w:p>
    <w:p>
      <w:pPr>
        <w:pStyle w:val="BodyText"/>
        <w:spacing w:before="1"/>
        <w:rPr>
          <w:sz w:val="19"/>
        </w:rPr>
      </w:pPr>
      <w:r>
        <w:rPr/>
        <mc:AlternateContent>
          <mc:Choice Requires="wps">
            <w:drawing>
              <wp:anchor distT="0" distB="0" distL="0" distR="0" allowOverlap="1" layoutInCell="1" locked="0" behindDoc="1" simplePos="0" relativeHeight="487594496">
                <wp:simplePos x="0" y="0"/>
                <wp:positionH relativeFrom="page">
                  <wp:posOffset>701040</wp:posOffset>
                </wp:positionH>
                <wp:positionV relativeFrom="paragraph">
                  <wp:posOffset>155024</wp:posOffset>
                </wp:positionV>
                <wp:extent cx="6156960" cy="6350"/>
                <wp:effectExtent l="0" t="0" r="0" b="0"/>
                <wp:wrapTopAndBottom/>
                <wp:docPr id="24" name="Graphic 24"/>
                <wp:cNvGraphicFramePr>
                  <a:graphicFrameLocks/>
                </wp:cNvGraphicFramePr>
                <a:graphic>
                  <a:graphicData uri="http://schemas.microsoft.com/office/word/2010/wordprocessingShape">
                    <wps:wsp>
                      <wps:cNvPr id="24" name="Graphic 24"/>
                      <wps:cNvSpPr/>
                      <wps:spPr>
                        <a:xfrm>
                          <a:off x="0" y="0"/>
                          <a:ext cx="6156960" cy="6350"/>
                        </a:xfrm>
                        <a:custGeom>
                          <a:avLst/>
                          <a:gdLst/>
                          <a:ahLst/>
                          <a:cxnLst/>
                          <a:rect l="l" t="t" r="r" b="b"/>
                          <a:pathLst>
                            <a:path w="6156960" h="6350">
                              <a:moveTo>
                                <a:pt x="6156960" y="0"/>
                              </a:moveTo>
                              <a:lnTo>
                                <a:pt x="0" y="0"/>
                              </a:lnTo>
                              <a:lnTo>
                                <a:pt x="0" y="6096"/>
                              </a:lnTo>
                              <a:lnTo>
                                <a:pt x="6156960" y="6096"/>
                              </a:lnTo>
                              <a:lnTo>
                                <a:pt x="615696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55.200001pt;margin-top:12.20666pt;width:484.8pt;height:.48pt;mso-position-horizontal-relative:page;mso-position-vertical-relative:paragraph;z-index:-15721984;mso-wrap-distance-left:0;mso-wrap-distance-right:0" id="docshape22" filled="true" fillcolor="#000000" stroked="false">
                <v:fill type="solid"/>
                <w10:wrap type="topAndBottom"/>
              </v:rect>
            </w:pict>
          </mc:Fallback>
        </mc:AlternateContent>
      </w:r>
    </w:p>
    <w:p>
      <w:pPr>
        <w:pStyle w:val="Heading3"/>
      </w:pPr>
      <w:bookmarkStart w:name="Authorised representative registration" w:id="12"/>
      <w:bookmarkEnd w:id="12"/>
      <w:r>
        <w:rPr>
          <w:b w:val="0"/>
        </w:rPr>
      </w:r>
      <w:r>
        <w:rPr/>
        <w:t>Authorised</w:t>
      </w:r>
      <w:r>
        <w:rPr>
          <w:spacing w:val="-10"/>
        </w:rPr>
        <w:t> </w:t>
      </w:r>
      <w:r>
        <w:rPr/>
        <w:t>representative</w:t>
      </w:r>
      <w:r>
        <w:rPr>
          <w:spacing w:val="-8"/>
        </w:rPr>
        <w:t> </w:t>
      </w:r>
      <w:r>
        <w:rPr>
          <w:spacing w:val="-2"/>
        </w:rPr>
        <w:t>registration</w:t>
      </w:r>
    </w:p>
    <w:p>
      <w:pPr>
        <w:pStyle w:val="ListParagraph"/>
        <w:numPr>
          <w:ilvl w:val="0"/>
          <w:numId w:val="2"/>
        </w:numPr>
        <w:tabs>
          <w:tab w:pos="486" w:val="left" w:leader="none"/>
          <w:tab w:pos="490" w:val="left" w:leader="none"/>
        </w:tabs>
        <w:spacing w:line="240" w:lineRule="auto" w:before="157" w:after="0"/>
        <w:ind w:left="490" w:right="642" w:hanging="359"/>
        <w:jc w:val="left"/>
        <w:rPr>
          <w:sz w:val="22"/>
        </w:rPr>
      </w:pPr>
      <w:r>
        <w:rPr>
          <w:sz w:val="22"/>
        </w:rPr>
        <w:t>The specialist may authorise another person to enter details on their behalf (</w:t>
      </w:r>
      <w:r>
        <w:rPr>
          <w:b/>
          <w:sz w:val="22"/>
        </w:rPr>
        <w:t>authorised representative</w:t>
      </w:r>
      <w:r>
        <w:rPr>
          <w:sz w:val="22"/>
        </w:rPr>
        <w:t>)</w:t>
      </w:r>
      <w:r>
        <w:rPr>
          <w:spacing w:val="-1"/>
          <w:sz w:val="22"/>
        </w:rPr>
        <w:t> </w:t>
      </w:r>
      <w:r>
        <w:rPr>
          <w:sz w:val="22"/>
        </w:rPr>
        <w:t>by</w:t>
      </w:r>
      <w:r>
        <w:rPr>
          <w:spacing w:val="-5"/>
          <w:sz w:val="22"/>
        </w:rPr>
        <w:t> </w:t>
      </w:r>
      <w:r>
        <w:rPr>
          <w:sz w:val="22"/>
        </w:rPr>
        <w:t>providing</w:t>
      </w:r>
      <w:r>
        <w:rPr>
          <w:spacing w:val="-3"/>
          <w:sz w:val="22"/>
        </w:rPr>
        <w:t> </w:t>
      </w:r>
      <w:r>
        <w:rPr>
          <w:sz w:val="22"/>
        </w:rPr>
        <w:t>their</w:t>
      </w:r>
      <w:r>
        <w:rPr>
          <w:spacing w:val="-1"/>
          <w:sz w:val="22"/>
        </w:rPr>
        <w:t> </w:t>
      </w:r>
      <w:r>
        <w:rPr>
          <w:sz w:val="22"/>
        </w:rPr>
        <w:t>email</w:t>
      </w:r>
      <w:r>
        <w:rPr>
          <w:spacing w:val="-3"/>
          <w:sz w:val="22"/>
        </w:rPr>
        <w:t> </w:t>
      </w:r>
      <w:r>
        <w:rPr>
          <w:sz w:val="22"/>
        </w:rPr>
        <w:t>address.</w:t>
      </w:r>
      <w:r>
        <w:rPr>
          <w:spacing w:val="-3"/>
          <w:sz w:val="22"/>
        </w:rPr>
        <w:t> </w:t>
      </w:r>
      <w:r>
        <w:rPr>
          <w:sz w:val="22"/>
        </w:rPr>
        <w:t>An</w:t>
      </w:r>
      <w:r>
        <w:rPr>
          <w:spacing w:val="-3"/>
          <w:sz w:val="22"/>
        </w:rPr>
        <w:t> </w:t>
      </w:r>
      <w:r>
        <w:rPr>
          <w:sz w:val="22"/>
        </w:rPr>
        <w:t>authorised</w:t>
      </w:r>
      <w:r>
        <w:rPr>
          <w:spacing w:val="-5"/>
          <w:sz w:val="22"/>
        </w:rPr>
        <w:t> </w:t>
      </w:r>
      <w:r>
        <w:rPr>
          <w:sz w:val="22"/>
        </w:rPr>
        <w:t>representative</w:t>
      </w:r>
      <w:r>
        <w:rPr>
          <w:spacing w:val="-3"/>
          <w:sz w:val="22"/>
        </w:rPr>
        <w:t> </w:t>
      </w:r>
      <w:r>
        <w:rPr>
          <w:sz w:val="22"/>
        </w:rPr>
        <w:t>can</w:t>
      </w:r>
      <w:r>
        <w:rPr>
          <w:spacing w:val="-5"/>
          <w:sz w:val="22"/>
        </w:rPr>
        <w:t> </w:t>
      </w:r>
      <w:r>
        <w:rPr>
          <w:sz w:val="22"/>
        </w:rPr>
        <w:t>act</w:t>
      </w:r>
      <w:r>
        <w:rPr>
          <w:spacing w:val="-3"/>
          <w:sz w:val="22"/>
        </w:rPr>
        <w:t> </w:t>
      </w:r>
      <w:r>
        <w:rPr>
          <w:sz w:val="22"/>
        </w:rPr>
        <w:t>for more than one specialist and for more than one location per specialist.</w:t>
      </w:r>
    </w:p>
    <w:p>
      <w:pPr>
        <w:pStyle w:val="ListParagraph"/>
        <w:numPr>
          <w:ilvl w:val="0"/>
          <w:numId w:val="2"/>
        </w:numPr>
        <w:tabs>
          <w:tab w:pos="487" w:val="left" w:leader="none"/>
          <w:tab w:pos="490" w:val="left" w:leader="none"/>
        </w:tabs>
        <w:spacing w:line="240" w:lineRule="auto" w:before="120" w:after="0"/>
        <w:ind w:left="490" w:right="926" w:hanging="358"/>
        <w:jc w:val="left"/>
        <w:rPr>
          <w:sz w:val="22"/>
        </w:rPr>
      </w:pPr>
      <w:r>
        <w:rPr>
          <w:sz w:val="22"/>
        </w:rPr>
        <w:t>When</w:t>
      </w:r>
      <w:r>
        <w:rPr>
          <w:spacing w:val="-1"/>
          <w:sz w:val="22"/>
        </w:rPr>
        <w:t> </w:t>
      </w:r>
      <w:r>
        <w:rPr>
          <w:sz w:val="22"/>
        </w:rPr>
        <w:t>registering, the authorised</w:t>
      </w:r>
      <w:r>
        <w:rPr>
          <w:spacing w:val="-1"/>
          <w:sz w:val="22"/>
        </w:rPr>
        <w:t> </w:t>
      </w:r>
      <w:r>
        <w:rPr>
          <w:sz w:val="22"/>
        </w:rPr>
        <w:t>representative</w:t>
      </w:r>
      <w:r>
        <w:rPr>
          <w:spacing w:val="-1"/>
          <w:sz w:val="22"/>
        </w:rPr>
        <w:t> </w:t>
      </w:r>
      <w:r>
        <w:rPr>
          <w:sz w:val="22"/>
        </w:rPr>
        <w:t>will need to consent to</w:t>
      </w:r>
      <w:r>
        <w:rPr>
          <w:spacing w:val="-1"/>
          <w:sz w:val="22"/>
        </w:rPr>
        <w:t> </w:t>
      </w:r>
      <w:r>
        <w:rPr>
          <w:sz w:val="22"/>
        </w:rPr>
        <w:t>the Department collecting,</w:t>
      </w:r>
      <w:r>
        <w:rPr>
          <w:spacing w:val="-1"/>
          <w:sz w:val="22"/>
        </w:rPr>
        <w:t> </w:t>
      </w:r>
      <w:r>
        <w:rPr>
          <w:sz w:val="22"/>
        </w:rPr>
        <w:t>using</w:t>
      </w:r>
      <w:r>
        <w:rPr>
          <w:spacing w:val="-3"/>
          <w:sz w:val="22"/>
        </w:rPr>
        <w:t> </w:t>
      </w:r>
      <w:r>
        <w:rPr>
          <w:sz w:val="22"/>
        </w:rPr>
        <w:t>and</w:t>
      </w:r>
      <w:r>
        <w:rPr>
          <w:spacing w:val="-5"/>
          <w:sz w:val="22"/>
        </w:rPr>
        <w:t> </w:t>
      </w:r>
      <w:r>
        <w:rPr>
          <w:sz w:val="22"/>
        </w:rPr>
        <w:t>disclosing</w:t>
      </w:r>
      <w:r>
        <w:rPr>
          <w:spacing w:val="-3"/>
          <w:sz w:val="22"/>
        </w:rPr>
        <w:t> </w:t>
      </w:r>
      <w:r>
        <w:rPr>
          <w:sz w:val="22"/>
        </w:rPr>
        <w:t>their</w:t>
      </w:r>
      <w:r>
        <w:rPr>
          <w:spacing w:val="-1"/>
          <w:sz w:val="22"/>
        </w:rPr>
        <w:t> </w:t>
      </w:r>
      <w:r>
        <w:rPr>
          <w:sz w:val="22"/>
        </w:rPr>
        <w:t>personal</w:t>
      </w:r>
      <w:r>
        <w:rPr>
          <w:spacing w:val="-3"/>
          <w:sz w:val="22"/>
        </w:rPr>
        <w:t> </w:t>
      </w:r>
      <w:r>
        <w:rPr>
          <w:sz w:val="22"/>
        </w:rPr>
        <w:t>information</w:t>
      </w:r>
      <w:r>
        <w:rPr>
          <w:spacing w:val="-3"/>
          <w:sz w:val="22"/>
        </w:rPr>
        <w:t> </w:t>
      </w:r>
      <w:r>
        <w:rPr>
          <w:sz w:val="22"/>
        </w:rPr>
        <w:t>to</w:t>
      </w:r>
      <w:r>
        <w:rPr>
          <w:spacing w:val="-5"/>
          <w:sz w:val="22"/>
        </w:rPr>
        <w:t> </w:t>
      </w:r>
      <w:r>
        <w:rPr>
          <w:sz w:val="22"/>
        </w:rPr>
        <w:t>administer</w:t>
      </w:r>
      <w:r>
        <w:rPr>
          <w:spacing w:val="-4"/>
          <w:sz w:val="22"/>
        </w:rPr>
        <w:t> </w:t>
      </w:r>
      <w:r>
        <w:rPr>
          <w:sz w:val="22"/>
        </w:rPr>
        <w:t>the</w:t>
      </w:r>
      <w:r>
        <w:rPr>
          <w:spacing w:val="-5"/>
          <w:sz w:val="22"/>
        </w:rPr>
        <w:t> </w:t>
      </w:r>
      <w:r>
        <w:rPr>
          <w:sz w:val="22"/>
        </w:rPr>
        <w:t>MCF</w:t>
      </w:r>
      <w:r>
        <w:rPr>
          <w:spacing w:val="-3"/>
          <w:sz w:val="22"/>
        </w:rPr>
        <w:t> </w:t>
      </w:r>
      <w:r>
        <w:rPr>
          <w:sz w:val="22"/>
        </w:rPr>
        <w:t>Portal.</w:t>
      </w:r>
    </w:p>
    <w:p>
      <w:pPr>
        <w:pStyle w:val="ListParagraph"/>
        <w:numPr>
          <w:ilvl w:val="0"/>
          <w:numId w:val="2"/>
        </w:numPr>
        <w:tabs>
          <w:tab w:pos="487" w:val="left" w:leader="none"/>
          <w:tab w:pos="490" w:val="left" w:leader="none"/>
        </w:tabs>
        <w:spacing w:line="240" w:lineRule="auto" w:before="120" w:after="0"/>
        <w:ind w:left="490" w:right="312" w:hanging="358"/>
        <w:jc w:val="left"/>
        <w:rPr>
          <w:sz w:val="22"/>
        </w:rPr>
      </w:pPr>
      <w:r>
        <w:rPr>
          <w:sz w:val="22"/>
        </w:rPr>
        <w:t>If</w:t>
      </w:r>
      <w:r>
        <w:rPr>
          <w:spacing w:val="-1"/>
          <w:sz w:val="22"/>
        </w:rPr>
        <w:t> </w:t>
      </w:r>
      <w:r>
        <w:rPr>
          <w:sz w:val="22"/>
        </w:rPr>
        <w:t>the</w:t>
      </w:r>
      <w:r>
        <w:rPr>
          <w:spacing w:val="-3"/>
          <w:sz w:val="22"/>
        </w:rPr>
        <w:t> </w:t>
      </w:r>
      <w:r>
        <w:rPr>
          <w:sz w:val="22"/>
        </w:rPr>
        <w:t>nominated</w:t>
      </w:r>
      <w:r>
        <w:rPr>
          <w:spacing w:val="-1"/>
          <w:sz w:val="22"/>
        </w:rPr>
        <w:t> </w:t>
      </w:r>
      <w:r>
        <w:rPr>
          <w:sz w:val="22"/>
        </w:rPr>
        <w:t>authorised</w:t>
      </w:r>
      <w:r>
        <w:rPr>
          <w:spacing w:val="-1"/>
          <w:sz w:val="22"/>
        </w:rPr>
        <w:t> </w:t>
      </w:r>
      <w:r>
        <w:rPr>
          <w:sz w:val="22"/>
        </w:rPr>
        <w:t>representative</w:t>
      </w:r>
      <w:r>
        <w:rPr>
          <w:spacing w:val="-1"/>
          <w:sz w:val="22"/>
        </w:rPr>
        <w:t> </w:t>
      </w:r>
      <w:r>
        <w:rPr>
          <w:sz w:val="22"/>
        </w:rPr>
        <w:t>is</w:t>
      </w:r>
      <w:r>
        <w:rPr>
          <w:spacing w:val="-3"/>
          <w:sz w:val="22"/>
        </w:rPr>
        <w:t> </w:t>
      </w:r>
      <w:r>
        <w:rPr>
          <w:sz w:val="22"/>
        </w:rPr>
        <w:t>not</w:t>
      </w:r>
      <w:r>
        <w:rPr>
          <w:spacing w:val="-4"/>
          <w:sz w:val="22"/>
        </w:rPr>
        <w:t> </w:t>
      </w:r>
      <w:r>
        <w:rPr>
          <w:sz w:val="22"/>
        </w:rPr>
        <w:t>an</w:t>
      </w:r>
      <w:r>
        <w:rPr>
          <w:spacing w:val="-1"/>
          <w:sz w:val="22"/>
        </w:rPr>
        <w:t> </w:t>
      </w:r>
      <w:r>
        <w:rPr>
          <w:sz w:val="22"/>
        </w:rPr>
        <w:t>MCF</w:t>
      </w:r>
      <w:r>
        <w:rPr>
          <w:spacing w:val="-3"/>
          <w:sz w:val="22"/>
        </w:rPr>
        <w:t> </w:t>
      </w:r>
      <w:r>
        <w:rPr>
          <w:sz w:val="22"/>
        </w:rPr>
        <w:t>Portal</w:t>
      </w:r>
      <w:r>
        <w:rPr>
          <w:spacing w:val="-4"/>
          <w:sz w:val="22"/>
        </w:rPr>
        <w:t> </w:t>
      </w:r>
      <w:r>
        <w:rPr>
          <w:sz w:val="22"/>
        </w:rPr>
        <w:t>user,</w:t>
      </w:r>
      <w:r>
        <w:rPr>
          <w:spacing w:val="-2"/>
          <w:sz w:val="22"/>
        </w:rPr>
        <w:t> </w:t>
      </w:r>
      <w:r>
        <w:rPr>
          <w:sz w:val="22"/>
        </w:rPr>
        <w:t>they</w:t>
      </w:r>
      <w:r>
        <w:rPr>
          <w:spacing w:val="-3"/>
          <w:sz w:val="22"/>
        </w:rPr>
        <w:t> </w:t>
      </w:r>
      <w:r>
        <w:rPr>
          <w:sz w:val="22"/>
        </w:rPr>
        <w:t>will</w:t>
      </w:r>
      <w:r>
        <w:rPr>
          <w:spacing w:val="-1"/>
          <w:sz w:val="22"/>
        </w:rPr>
        <w:t> </w:t>
      </w:r>
      <w:r>
        <w:rPr>
          <w:sz w:val="22"/>
        </w:rPr>
        <w:t>need</w:t>
      </w:r>
      <w:r>
        <w:rPr>
          <w:spacing w:val="-1"/>
          <w:sz w:val="22"/>
        </w:rPr>
        <w:t> </w:t>
      </w:r>
      <w:r>
        <w:rPr>
          <w:sz w:val="22"/>
        </w:rPr>
        <w:t>to</w:t>
      </w:r>
      <w:r>
        <w:rPr>
          <w:spacing w:val="-1"/>
          <w:sz w:val="22"/>
        </w:rPr>
        <w:t> </w:t>
      </w:r>
      <w:r>
        <w:rPr>
          <w:sz w:val="22"/>
        </w:rPr>
        <w:t>have a myGovID at the ‘standard’ level, or need to create one. They will be asked to enter the registration code from their invitation email and consent to the MCF terms and conditions.</w:t>
      </w:r>
    </w:p>
    <w:p>
      <w:pPr>
        <w:pStyle w:val="ListParagraph"/>
        <w:numPr>
          <w:ilvl w:val="0"/>
          <w:numId w:val="2"/>
        </w:numPr>
        <w:tabs>
          <w:tab w:pos="487" w:val="left" w:leader="none"/>
          <w:tab w:pos="490" w:val="left" w:leader="none"/>
        </w:tabs>
        <w:spacing w:line="240" w:lineRule="auto" w:before="120" w:after="0"/>
        <w:ind w:left="490" w:right="791" w:hanging="358"/>
        <w:jc w:val="left"/>
        <w:rPr>
          <w:sz w:val="22"/>
        </w:rPr>
      </w:pPr>
      <w:r>
        <w:rPr>
          <w:sz w:val="22"/>
        </w:rPr>
        <w:t>MCF</w:t>
      </w:r>
      <w:r>
        <w:rPr>
          <w:spacing w:val="-2"/>
          <w:sz w:val="22"/>
        </w:rPr>
        <w:t> </w:t>
      </w:r>
      <w:r>
        <w:rPr>
          <w:sz w:val="22"/>
        </w:rPr>
        <w:t>Portal</w:t>
      </w:r>
      <w:r>
        <w:rPr>
          <w:spacing w:val="-2"/>
          <w:sz w:val="22"/>
        </w:rPr>
        <w:t> </w:t>
      </w:r>
      <w:r>
        <w:rPr>
          <w:sz w:val="22"/>
        </w:rPr>
        <w:t>users</w:t>
      </w:r>
      <w:r>
        <w:rPr>
          <w:spacing w:val="-4"/>
          <w:sz w:val="22"/>
        </w:rPr>
        <w:t> </w:t>
      </w:r>
      <w:r>
        <w:rPr>
          <w:sz w:val="22"/>
        </w:rPr>
        <w:t>can</w:t>
      </w:r>
      <w:r>
        <w:rPr>
          <w:spacing w:val="-2"/>
          <w:sz w:val="22"/>
        </w:rPr>
        <w:t> </w:t>
      </w:r>
      <w:r>
        <w:rPr>
          <w:sz w:val="22"/>
        </w:rPr>
        <w:t>also</w:t>
      </w:r>
      <w:r>
        <w:rPr>
          <w:spacing w:val="-2"/>
          <w:sz w:val="22"/>
        </w:rPr>
        <w:t> </w:t>
      </w:r>
      <w:r>
        <w:rPr>
          <w:sz w:val="22"/>
        </w:rPr>
        <w:t>make</w:t>
      </w:r>
      <w:r>
        <w:rPr>
          <w:spacing w:val="-2"/>
          <w:sz w:val="22"/>
        </w:rPr>
        <w:t> </w:t>
      </w:r>
      <w:r>
        <w:rPr>
          <w:sz w:val="22"/>
        </w:rPr>
        <w:t>a</w:t>
      </w:r>
      <w:r>
        <w:rPr>
          <w:spacing w:val="-4"/>
          <w:sz w:val="22"/>
        </w:rPr>
        <w:t> </w:t>
      </w:r>
      <w:r>
        <w:rPr>
          <w:sz w:val="22"/>
        </w:rPr>
        <w:t>request</w:t>
      </w:r>
      <w:r>
        <w:rPr>
          <w:spacing w:val="-2"/>
          <w:sz w:val="22"/>
        </w:rPr>
        <w:t> </w:t>
      </w:r>
      <w:r>
        <w:rPr>
          <w:sz w:val="22"/>
        </w:rPr>
        <w:t>to</w:t>
      </w:r>
      <w:r>
        <w:rPr>
          <w:spacing w:val="-2"/>
          <w:sz w:val="22"/>
        </w:rPr>
        <w:t> </w:t>
      </w:r>
      <w:r>
        <w:rPr>
          <w:sz w:val="22"/>
        </w:rPr>
        <w:t>a</w:t>
      </w:r>
      <w:r>
        <w:rPr>
          <w:spacing w:val="-4"/>
          <w:sz w:val="22"/>
        </w:rPr>
        <w:t> </w:t>
      </w:r>
      <w:r>
        <w:rPr>
          <w:sz w:val="22"/>
        </w:rPr>
        <w:t>specialist to</w:t>
      </w:r>
      <w:r>
        <w:rPr>
          <w:spacing w:val="-2"/>
          <w:sz w:val="22"/>
        </w:rPr>
        <w:t> </w:t>
      </w:r>
      <w:r>
        <w:rPr>
          <w:sz w:val="22"/>
        </w:rPr>
        <w:t>be</w:t>
      </w:r>
      <w:r>
        <w:rPr>
          <w:spacing w:val="-4"/>
          <w:sz w:val="22"/>
        </w:rPr>
        <w:t> </w:t>
      </w:r>
      <w:r>
        <w:rPr>
          <w:sz w:val="22"/>
        </w:rPr>
        <w:t>linked</w:t>
      </w:r>
      <w:r>
        <w:rPr>
          <w:spacing w:val="-2"/>
          <w:sz w:val="22"/>
        </w:rPr>
        <w:t> </w:t>
      </w:r>
      <w:r>
        <w:rPr>
          <w:sz w:val="22"/>
        </w:rPr>
        <w:t>as</w:t>
      </w:r>
      <w:r>
        <w:rPr>
          <w:spacing w:val="-4"/>
          <w:sz w:val="22"/>
        </w:rPr>
        <w:t> </w:t>
      </w:r>
      <w:r>
        <w:rPr>
          <w:sz w:val="22"/>
        </w:rPr>
        <w:t>their authorised representative. This process follows the same steps at [17]-[18].</w:t>
      </w:r>
    </w:p>
    <w:p>
      <w:pPr>
        <w:pStyle w:val="ListParagraph"/>
        <w:numPr>
          <w:ilvl w:val="0"/>
          <w:numId w:val="2"/>
        </w:numPr>
        <w:tabs>
          <w:tab w:pos="487" w:val="left" w:leader="none"/>
          <w:tab w:pos="490" w:val="left" w:leader="none"/>
        </w:tabs>
        <w:spacing w:line="240" w:lineRule="auto" w:before="120" w:after="0"/>
        <w:ind w:left="490" w:right="219" w:hanging="358"/>
        <w:jc w:val="left"/>
        <w:rPr>
          <w:sz w:val="22"/>
        </w:rPr>
      </w:pPr>
      <w:r>
        <w:rPr>
          <w:sz w:val="22"/>
        </w:rPr>
        <w:t>Specialists</w:t>
      </w:r>
      <w:r>
        <w:rPr>
          <w:spacing w:val="-1"/>
          <w:sz w:val="22"/>
        </w:rPr>
        <w:t> </w:t>
      </w:r>
      <w:r>
        <w:rPr>
          <w:sz w:val="22"/>
        </w:rPr>
        <w:t>will</w:t>
      </w:r>
      <w:r>
        <w:rPr>
          <w:spacing w:val="-2"/>
          <w:sz w:val="22"/>
        </w:rPr>
        <w:t> </w:t>
      </w:r>
      <w:r>
        <w:rPr>
          <w:sz w:val="22"/>
        </w:rPr>
        <w:t>be</w:t>
      </w:r>
      <w:r>
        <w:rPr>
          <w:spacing w:val="-2"/>
          <w:sz w:val="22"/>
        </w:rPr>
        <w:t> </w:t>
      </w:r>
      <w:r>
        <w:rPr>
          <w:sz w:val="22"/>
        </w:rPr>
        <w:t>able</w:t>
      </w:r>
      <w:r>
        <w:rPr>
          <w:spacing w:val="-2"/>
          <w:sz w:val="22"/>
        </w:rPr>
        <w:t> </w:t>
      </w:r>
      <w:r>
        <w:rPr>
          <w:sz w:val="22"/>
        </w:rPr>
        <w:t>to</w:t>
      </w:r>
      <w:r>
        <w:rPr>
          <w:spacing w:val="-4"/>
          <w:sz w:val="22"/>
        </w:rPr>
        <w:t> </w:t>
      </w:r>
      <w:r>
        <w:rPr>
          <w:sz w:val="22"/>
        </w:rPr>
        <w:t>manage</w:t>
      </w:r>
      <w:r>
        <w:rPr>
          <w:spacing w:val="-4"/>
          <w:sz w:val="22"/>
        </w:rPr>
        <w:t> </w:t>
      </w:r>
      <w:r>
        <w:rPr>
          <w:sz w:val="22"/>
        </w:rPr>
        <w:t>their</w:t>
      </w:r>
      <w:r>
        <w:rPr>
          <w:spacing w:val="-3"/>
          <w:sz w:val="22"/>
        </w:rPr>
        <w:t> </w:t>
      </w:r>
      <w:r>
        <w:rPr>
          <w:sz w:val="22"/>
        </w:rPr>
        <w:t>authorised</w:t>
      </w:r>
      <w:r>
        <w:rPr>
          <w:spacing w:val="-4"/>
          <w:sz w:val="22"/>
        </w:rPr>
        <w:t> </w:t>
      </w:r>
      <w:r>
        <w:rPr>
          <w:sz w:val="22"/>
        </w:rPr>
        <w:t>representatives</w:t>
      </w:r>
      <w:r>
        <w:rPr>
          <w:spacing w:val="-1"/>
          <w:sz w:val="22"/>
        </w:rPr>
        <w:t> </w:t>
      </w:r>
      <w:r>
        <w:rPr>
          <w:sz w:val="22"/>
        </w:rPr>
        <w:t>in</w:t>
      </w:r>
      <w:r>
        <w:rPr>
          <w:spacing w:val="-4"/>
          <w:sz w:val="22"/>
        </w:rPr>
        <w:t> </w:t>
      </w:r>
      <w:r>
        <w:rPr>
          <w:sz w:val="22"/>
        </w:rPr>
        <w:t>the</w:t>
      </w:r>
      <w:r>
        <w:rPr>
          <w:spacing w:val="-4"/>
          <w:sz w:val="22"/>
        </w:rPr>
        <w:t> </w:t>
      </w:r>
      <w:r>
        <w:rPr>
          <w:sz w:val="22"/>
        </w:rPr>
        <w:t>MCF</w:t>
      </w:r>
      <w:r>
        <w:rPr>
          <w:spacing w:val="-2"/>
          <w:sz w:val="22"/>
        </w:rPr>
        <w:t> </w:t>
      </w:r>
      <w:r>
        <w:rPr>
          <w:sz w:val="22"/>
        </w:rPr>
        <w:t>Portal.</w:t>
      </w:r>
      <w:r>
        <w:rPr>
          <w:spacing w:val="-2"/>
          <w:sz w:val="22"/>
        </w:rPr>
        <w:t> </w:t>
      </w:r>
      <w:r>
        <w:rPr>
          <w:sz w:val="22"/>
        </w:rPr>
        <w:t>They</w:t>
      </w:r>
      <w:r>
        <w:rPr>
          <w:spacing w:val="-4"/>
          <w:sz w:val="22"/>
        </w:rPr>
        <w:t> </w:t>
      </w:r>
      <w:r>
        <w:rPr>
          <w:sz w:val="22"/>
        </w:rPr>
        <w:t>will be able to add an authorised representative, manage the permissions for existing authorised representatives or remove a representative.</w:t>
      </w:r>
    </w:p>
    <w:p>
      <w:pPr>
        <w:pStyle w:val="BodyText"/>
        <w:spacing w:before="8"/>
        <w:rPr>
          <w:sz w:val="18"/>
        </w:rPr>
      </w:pPr>
      <w:r>
        <w:rPr/>
        <mc:AlternateContent>
          <mc:Choice Requires="wps">
            <w:drawing>
              <wp:anchor distT="0" distB="0" distL="0" distR="0" allowOverlap="1" layoutInCell="1" locked="0" behindDoc="1" simplePos="0" relativeHeight="487595008">
                <wp:simplePos x="0" y="0"/>
                <wp:positionH relativeFrom="page">
                  <wp:posOffset>701040</wp:posOffset>
                </wp:positionH>
                <wp:positionV relativeFrom="paragraph">
                  <wp:posOffset>152336</wp:posOffset>
                </wp:positionV>
                <wp:extent cx="6156960" cy="18415"/>
                <wp:effectExtent l="0" t="0" r="0" b="0"/>
                <wp:wrapTopAndBottom/>
                <wp:docPr id="25" name="Graphic 25"/>
                <wp:cNvGraphicFramePr>
                  <a:graphicFrameLocks/>
                </wp:cNvGraphicFramePr>
                <a:graphic>
                  <a:graphicData uri="http://schemas.microsoft.com/office/word/2010/wordprocessingShape">
                    <wps:wsp>
                      <wps:cNvPr id="25" name="Graphic 25"/>
                      <wps:cNvSpPr/>
                      <wps:spPr>
                        <a:xfrm>
                          <a:off x="0" y="0"/>
                          <a:ext cx="6156960" cy="18415"/>
                        </a:xfrm>
                        <a:custGeom>
                          <a:avLst/>
                          <a:gdLst/>
                          <a:ahLst/>
                          <a:cxnLst/>
                          <a:rect l="l" t="t" r="r" b="b"/>
                          <a:pathLst>
                            <a:path w="6156960" h="18415">
                              <a:moveTo>
                                <a:pt x="6156960" y="0"/>
                              </a:moveTo>
                              <a:lnTo>
                                <a:pt x="0" y="0"/>
                              </a:lnTo>
                              <a:lnTo>
                                <a:pt x="0" y="18287"/>
                              </a:lnTo>
                              <a:lnTo>
                                <a:pt x="6156960" y="18287"/>
                              </a:lnTo>
                              <a:lnTo>
                                <a:pt x="6156960" y="0"/>
                              </a:lnTo>
                              <a:close/>
                            </a:path>
                          </a:pathLst>
                        </a:custGeom>
                        <a:solidFill>
                          <a:srgbClr val="C4DDEA"/>
                        </a:solidFill>
                      </wps:spPr>
                      <wps:bodyPr wrap="square" lIns="0" tIns="0" rIns="0" bIns="0" rtlCol="0">
                        <a:prstTxWarp prst="textNoShape">
                          <a:avLst/>
                        </a:prstTxWarp>
                        <a:noAutofit/>
                      </wps:bodyPr>
                    </wps:wsp>
                  </a:graphicData>
                </a:graphic>
              </wp:anchor>
            </w:drawing>
          </mc:Choice>
          <mc:Fallback>
            <w:pict>
              <v:rect style="position:absolute;margin-left:55.200001pt;margin-top:11.995039pt;width:484.8pt;height:1.44pt;mso-position-horizontal-relative:page;mso-position-vertical-relative:paragraph;z-index:-15721472;mso-wrap-distance-left:0;mso-wrap-distance-right:0" id="docshape23" filled="true" fillcolor="#c4ddea" stroked="false">
                <v:fill type="solid"/>
                <w10:wrap type="topAndBottom"/>
              </v:rect>
            </w:pict>
          </mc:Fallback>
        </mc:AlternateContent>
      </w:r>
    </w:p>
    <w:p>
      <w:pPr>
        <w:pStyle w:val="Heading2"/>
      </w:pPr>
      <w:bookmarkStart w:name="Step 5 – Enter specialist details" w:id="13"/>
      <w:bookmarkEnd w:id="13"/>
      <w:r>
        <w:rPr>
          <w:b w:val="0"/>
        </w:rPr>
      </w:r>
      <w:r>
        <w:rPr/>
        <w:t>Step</w:t>
      </w:r>
      <w:r>
        <w:rPr>
          <w:spacing w:val="-8"/>
        </w:rPr>
        <w:t> </w:t>
      </w:r>
      <w:r>
        <w:rPr/>
        <w:t>5</w:t>
      </w:r>
      <w:r>
        <w:rPr>
          <w:spacing w:val="-7"/>
        </w:rPr>
        <w:t> </w:t>
      </w:r>
      <w:r>
        <w:rPr/>
        <w:t>–</w:t>
      </w:r>
      <w:r>
        <w:rPr>
          <w:spacing w:val="-5"/>
        </w:rPr>
        <w:t> </w:t>
      </w:r>
      <w:r>
        <w:rPr/>
        <w:t>Enter</w:t>
      </w:r>
      <w:r>
        <w:rPr>
          <w:spacing w:val="-7"/>
        </w:rPr>
        <w:t> </w:t>
      </w:r>
      <w:r>
        <w:rPr/>
        <w:t>specialist</w:t>
      </w:r>
      <w:r>
        <w:rPr>
          <w:spacing w:val="-8"/>
        </w:rPr>
        <w:t> </w:t>
      </w:r>
      <w:r>
        <w:rPr>
          <w:spacing w:val="-2"/>
        </w:rPr>
        <w:t>details</w:t>
      </w:r>
    </w:p>
    <w:p>
      <w:pPr>
        <w:pStyle w:val="ListParagraph"/>
        <w:numPr>
          <w:ilvl w:val="0"/>
          <w:numId w:val="2"/>
        </w:numPr>
        <w:tabs>
          <w:tab w:pos="487" w:val="left" w:leader="none"/>
          <w:tab w:pos="490" w:val="left" w:leader="none"/>
        </w:tabs>
        <w:spacing w:line="240" w:lineRule="auto" w:before="122" w:after="0"/>
        <w:ind w:left="490" w:right="961" w:hanging="358"/>
        <w:jc w:val="left"/>
        <w:rPr>
          <w:sz w:val="22"/>
        </w:rPr>
      </w:pPr>
      <w:r>
        <w:rPr>
          <w:sz w:val="22"/>
        </w:rPr>
        <w:t>Post-registration,</w:t>
      </w:r>
      <w:r>
        <w:rPr>
          <w:spacing w:val="-3"/>
          <w:sz w:val="22"/>
        </w:rPr>
        <w:t> </w:t>
      </w:r>
      <w:r>
        <w:rPr>
          <w:sz w:val="22"/>
        </w:rPr>
        <w:t>the</w:t>
      </w:r>
      <w:r>
        <w:rPr>
          <w:spacing w:val="-5"/>
          <w:sz w:val="22"/>
        </w:rPr>
        <w:t> </w:t>
      </w:r>
      <w:r>
        <w:rPr>
          <w:sz w:val="22"/>
        </w:rPr>
        <w:t>specialist</w:t>
      </w:r>
      <w:r>
        <w:rPr>
          <w:spacing w:val="-1"/>
          <w:sz w:val="22"/>
        </w:rPr>
        <w:t> </w:t>
      </w:r>
      <w:r>
        <w:rPr>
          <w:sz w:val="22"/>
        </w:rPr>
        <w:t>or</w:t>
      </w:r>
      <w:r>
        <w:rPr>
          <w:spacing w:val="-1"/>
          <w:sz w:val="22"/>
        </w:rPr>
        <w:t> </w:t>
      </w:r>
      <w:r>
        <w:rPr>
          <w:sz w:val="22"/>
        </w:rPr>
        <w:t>authorised</w:t>
      </w:r>
      <w:r>
        <w:rPr>
          <w:spacing w:val="-5"/>
          <w:sz w:val="22"/>
        </w:rPr>
        <w:t> </w:t>
      </w:r>
      <w:r>
        <w:rPr>
          <w:sz w:val="22"/>
        </w:rPr>
        <w:t>representative</w:t>
      </w:r>
      <w:r>
        <w:rPr>
          <w:spacing w:val="-5"/>
          <w:sz w:val="22"/>
        </w:rPr>
        <w:t> </w:t>
      </w:r>
      <w:r>
        <w:rPr>
          <w:sz w:val="22"/>
        </w:rPr>
        <w:t>can</w:t>
      </w:r>
      <w:r>
        <w:rPr>
          <w:spacing w:val="-3"/>
          <w:sz w:val="22"/>
        </w:rPr>
        <w:t> </w:t>
      </w:r>
      <w:r>
        <w:rPr>
          <w:sz w:val="22"/>
        </w:rPr>
        <w:t>enter</w:t>
      </w:r>
      <w:r>
        <w:rPr>
          <w:spacing w:val="-4"/>
          <w:sz w:val="22"/>
        </w:rPr>
        <w:t> </w:t>
      </w:r>
      <w:r>
        <w:rPr>
          <w:sz w:val="22"/>
        </w:rPr>
        <w:t>details</w:t>
      </w:r>
      <w:r>
        <w:rPr>
          <w:spacing w:val="-2"/>
          <w:sz w:val="22"/>
        </w:rPr>
        <w:t> </w:t>
      </w:r>
      <w:r>
        <w:rPr>
          <w:sz w:val="22"/>
        </w:rPr>
        <w:t>about</w:t>
      </w:r>
      <w:r>
        <w:rPr>
          <w:spacing w:val="-4"/>
          <w:sz w:val="22"/>
        </w:rPr>
        <w:t> </w:t>
      </w:r>
      <w:r>
        <w:rPr>
          <w:sz w:val="22"/>
        </w:rPr>
        <w:t>the specialist into the MCF Portal, e.g. to add locations or add/change fee and insurance </w:t>
      </w:r>
      <w:r>
        <w:rPr>
          <w:spacing w:val="-2"/>
          <w:sz w:val="22"/>
        </w:rPr>
        <w:t>information.</w:t>
      </w:r>
    </w:p>
    <w:p>
      <w:pPr>
        <w:pStyle w:val="ListParagraph"/>
        <w:numPr>
          <w:ilvl w:val="0"/>
          <w:numId w:val="2"/>
        </w:numPr>
        <w:tabs>
          <w:tab w:pos="487" w:val="left" w:leader="none"/>
          <w:tab w:pos="490" w:val="left" w:leader="none"/>
        </w:tabs>
        <w:spacing w:line="240" w:lineRule="auto" w:before="120" w:after="0"/>
        <w:ind w:left="490" w:right="363" w:hanging="358"/>
        <w:jc w:val="left"/>
        <w:rPr>
          <w:sz w:val="22"/>
        </w:rPr>
      </w:pPr>
      <w:r>
        <w:rPr>
          <w:sz w:val="22"/>
        </w:rPr>
        <w:t>Each procedure and location must state the fee, any applicable gap arrangements with the insurance</w:t>
      </w:r>
      <w:r>
        <w:rPr>
          <w:spacing w:val="-3"/>
          <w:sz w:val="22"/>
        </w:rPr>
        <w:t> </w:t>
      </w:r>
      <w:r>
        <w:rPr>
          <w:sz w:val="22"/>
        </w:rPr>
        <w:t>provider</w:t>
      </w:r>
      <w:r>
        <w:rPr>
          <w:spacing w:val="-1"/>
          <w:sz w:val="22"/>
        </w:rPr>
        <w:t> </w:t>
      </w:r>
      <w:r>
        <w:rPr>
          <w:sz w:val="22"/>
        </w:rPr>
        <w:t>listed</w:t>
      </w:r>
      <w:r>
        <w:rPr>
          <w:spacing w:val="-6"/>
          <w:sz w:val="22"/>
        </w:rPr>
        <w:t> </w:t>
      </w:r>
      <w:r>
        <w:rPr>
          <w:sz w:val="22"/>
        </w:rPr>
        <w:t>and</w:t>
      </w:r>
      <w:r>
        <w:rPr>
          <w:spacing w:val="-3"/>
          <w:sz w:val="22"/>
        </w:rPr>
        <w:t> </w:t>
      </w:r>
      <w:r>
        <w:rPr>
          <w:sz w:val="22"/>
        </w:rPr>
        <w:t>the</w:t>
      </w:r>
      <w:r>
        <w:rPr>
          <w:spacing w:val="-5"/>
          <w:sz w:val="22"/>
        </w:rPr>
        <w:t> </w:t>
      </w:r>
      <w:r>
        <w:rPr>
          <w:sz w:val="22"/>
        </w:rPr>
        <w:t>quantum</w:t>
      </w:r>
      <w:r>
        <w:rPr>
          <w:spacing w:val="-1"/>
          <w:sz w:val="22"/>
        </w:rPr>
        <w:t> </w:t>
      </w:r>
      <w:r>
        <w:rPr>
          <w:sz w:val="22"/>
        </w:rPr>
        <w:t>of</w:t>
      </w:r>
      <w:r>
        <w:rPr>
          <w:spacing w:val="-3"/>
          <w:sz w:val="22"/>
        </w:rPr>
        <w:t> </w:t>
      </w:r>
      <w:r>
        <w:rPr>
          <w:sz w:val="22"/>
        </w:rPr>
        <w:t>the</w:t>
      </w:r>
      <w:r>
        <w:rPr>
          <w:spacing w:val="-5"/>
          <w:sz w:val="22"/>
        </w:rPr>
        <w:t> </w:t>
      </w:r>
      <w:r>
        <w:rPr>
          <w:sz w:val="22"/>
        </w:rPr>
        <w:t>gap</w:t>
      </w:r>
      <w:r>
        <w:rPr>
          <w:spacing w:val="-3"/>
          <w:sz w:val="22"/>
        </w:rPr>
        <w:t> </w:t>
      </w:r>
      <w:r>
        <w:rPr>
          <w:sz w:val="22"/>
        </w:rPr>
        <w:t>arrangement</w:t>
      </w:r>
      <w:r>
        <w:rPr>
          <w:spacing w:val="-4"/>
          <w:sz w:val="22"/>
        </w:rPr>
        <w:t> </w:t>
      </w:r>
      <w:r>
        <w:rPr>
          <w:sz w:val="22"/>
        </w:rPr>
        <w:t>(or</w:t>
      </w:r>
      <w:r>
        <w:rPr>
          <w:spacing w:val="-4"/>
          <w:sz w:val="22"/>
        </w:rPr>
        <w:t> </w:t>
      </w:r>
      <w:r>
        <w:rPr>
          <w:sz w:val="22"/>
        </w:rPr>
        <w:t>‘no</w:t>
      </w:r>
      <w:r>
        <w:rPr>
          <w:spacing w:val="-3"/>
          <w:sz w:val="22"/>
        </w:rPr>
        <w:t> </w:t>
      </w:r>
      <w:r>
        <w:rPr>
          <w:sz w:val="22"/>
        </w:rPr>
        <w:t>gap’</w:t>
      </w:r>
      <w:r>
        <w:rPr>
          <w:spacing w:val="-3"/>
          <w:sz w:val="22"/>
        </w:rPr>
        <w:t> </w:t>
      </w:r>
      <w:r>
        <w:rPr>
          <w:sz w:val="22"/>
        </w:rPr>
        <w:t>arrangement).</w:t>
      </w:r>
    </w:p>
    <w:p>
      <w:pPr>
        <w:spacing w:after="0" w:line="240" w:lineRule="auto"/>
        <w:jc w:val="left"/>
        <w:rPr>
          <w:sz w:val="22"/>
        </w:rPr>
        <w:sectPr>
          <w:pgSz w:w="11910" w:h="16840"/>
          <w:pgMar w:header="0" w:footer="702" w:top="1100" w:bottom="900" w:left="1000" w:right="1000"/>
        </w:sectPr>
      </w:pPr>
    </w:p>
    <w:p>
      <w:pPr>
        <w:pStyle w:val="BodyText"/>
        <w:spacing w:line="28" w:lineRule="exact"/>
        <w:ind w:left="104"/>
        <w:rPr>
          <w:sz w:val="2"/>
        </w:rPr>
      </w:pPr>
      <w:r>
        <w:rPr>
          <w:position w:val="0"/>
          <w:sz w:val="2"/>
        </w:rPr>
        <mc:AlternateContent>
          <mc:Choice Requires="wps">
            <w:drawing>
              <wp:inline distT="0" distB="0" distL="0" distR="0">
                <wp:extent cx="6156960" cy="18415"/>
                <wp:effectExtent l="0" t="0" r="0" b="0"/>
                <wp:docPr id="26" name="Group 26"/>
                <wp:cNvGraphicFramePr>
                  <a:graphicFrameLocks/>
                </wp:cNvGraphicFramePr>
                <a:graphic>
                  <a:graphicData uri="http://schemas.microsoft.com/office/word/2010/wordprocessingGroup">
                    <wpg:wgp>
                      <wpg:cNvPr id="26" name="Group 26"/>
                      <wpg:cNvGrpSpPr/>
                      <wpg:grpSpPr>
                        <a:xfrm>
                          <a:off x="0" y="0"/>
                          <a:ext cx="6156960" cy="18415"/>
                          <a:chExt cx="6156960" cy="18415"/>
                        </a:xfrm>
                      </wpg:grpSpPr>
                      <wps:wsp>
                        <wps:cNvPr id="27" name="Graphic 27"/>
                        <wps:cNvSpPr/>
                        <wps:spPr>
                          <a:xfrm>
                            <a:off x="0" y="0"/>
                            <a:ext cx="6156960" cy="18415"/>
                          </a:xfrm>
                          <a:custGeom>
                            <a:avLst/>
                            <a:gdLst/>
                            <a:ahLst/>
                            <a:cxnLst/>
                            <a:rect l="l" t="t" r="r" b="b"/>
                            <a:pathLst>
                              <a:path w="6156960" h="18415">
                                <a:moveTo>
                                  <a:pt x="6156960" y="0"/>
                                </a:moveTo>
                                <a:lnTo>
                                  <a:pt x="0" y="0"/>
                                </a:lnTo>
                                <a:lnTo>
                                  <a:pt x="0" y="18288"/>
                                </a:lnTo>
                                <a:lnTo>
                                  <a:pt x="6156960" y="18288"/>
                                </a:lnTo>
                                <a:lnTo>
                                  <a:pt x="6156960" y="0"/>
                                </a:lnTo>
                                <a:close/>
                              </a:path>
                            </a:pathLst>
                          </a:custGeom>
                          <a:solidFill>
                            <a:srgbClr val="C4DDEA"/>
                          </a:solidFill>
                        </wps:spPr>
                        <wps:bodyPr wrap="square" lIns="0" tIns="0" rIns="0" bIns="0" rtlCol="0">
                          <a:prstTxWarp prst="textNoShape">
                            <a:avLst/>
                          </a:prstTxWarp>
                          <a:noAutofit/>
                        </wps:bodyPr>
                      </wps:wsp>
                    </wpg:wgp>
                  </a:graphicData>
                </a:graphic>
              </wp:inline>
            </w:drawing>
          </mc:Choice>
          <mc:Fallback>
            <w:pict>
              <v:group style="width:484.8pt;height:1.45pt;mso-position-horizontal-relative:char;mso-position-vertical-relative:line" id="docshapegroup24" coordorigin="0,0" coordsize="9696,29">
                <v:rect style="position:absolute;left:0;top:0;width:9696;height:29" id="docshape25" filled="true" fillcolor="#c4ddea" stroked="false">
                  <v:fill type="solid"/>
                </v:rect>
              </v:group>
            </w:pict>
          </mc:Fallback>
        </mc:AlternateContent>
      </w:r>
      <w:r>
        <w:rPr>
          <w:position w:val="0"/>
          <w:sz w:val="2"/>
        </w:rPr>
      </w:r>
    </w:p>
    <w:p>
      <w:pPr>
        <w:pStyle w:val="Heading2"/>
        <w:spacing w:before="35"/>
      </w:pPr>
      <w:bookmarkStart w:name="Step 8 – Specialist approves data for pu" w:id="14"/>
      <w:bookmarkEnd w:id="14"/>
      <w:r>
        <w:rPr>
          <w:b w:val="0"/>
        </w:rPr>
      </w:r>
      <w:r>
        <w:rPr/>
        <w:t>Step</w:t>
      </w:r>
      <w:r>
        <w:rPr>
          <w:spacing w:val="-8"/>
        </w:rPr>
        <w:t> </w:t>
      </w:r>
      <w:r>
        <w:rPr/>
        <w:t>8</w:t>
      </w:r>
      <w:r>
        <w:rPr>
          <w:spacing w:val="-8"/>
        </w:rPr>
        <w:t> </w:t>
      </w:r>
      <w:r>
        <w:rPr/>
        <w:t>–</w:t>
      </w:r>
      <w:r>
        <w:rPr>
          <w:spacing w:val="-6"/>
        </w:rPr>
        <w:t> </w:t>
      </w:r>
      <w:r>
        <w:rPr/>
        <w:t>Specialist</w:t>
      </w:r>
      <w:r>
        <w:rPr>
          <w:spacing w:val="-3"/>
        </w:rPr>
        <w:t> </w:t>
      </w:r>
      <w:r>
        <w:rPr/>
        <w:t>approves</w:t>
      </w:r>
      <w:r>
        <w:rPr>
          <w:spacing w:val="-8"/>
        </w:rPr>
        <w:t> </w:t>
      </w:r>
      <w:r>
        <w:rPr/>
        <w:t>data</w:t>
      </w:r>
      <w:r>
        <w:rPr>
          <w:spacing w:val="-8"/>
        </w:rPr>
        <w:t> </w:t>
      </w:r>
      <w:r>
        <w:rPr/>
        <w:t>for</w:t>
      </w:r>
      <w:r>
        <w:rPr>
          <w:spacing w:val="-8"/>
        </w:rPr>
        <w:t> </w:t>
      </w:r>
      <w:r>
        <w:rPr>
          <w:spacing w:val="-2"/>
        </w:rPr>
        <w:t>publication</w:t>
      </w:r>
    </w:p>
    <w:p>
      <w:pPr>
        <w:pStyle w:val="ListParagraph"/>
        <w:numPr>
          <w:ilvl w:val="0"/>
          <w:numId w:val="2"/>
        </w:numPr>
        <w:tabs>
          <w:tab w:pos="487" w:val="left" w:leader="none"/>
          <w:tab w:pos="490" w:val="left" w:leader="none"/>
        </w:tabs>
        <w:spacing w:line="240" w:lineRule="auto" w:before="123" w:after="0"/>
        <w:ind w:left="490" w:right="217" w:hanging="358"/>
        <w:jc w:val="left"/>
        <w:rPr>
          <w:sz w:val="22"/>
        </w:rPr>
      </w:pPr>
      <w:r>
        <w:rPr>
          <w:sz w:val="22"/>
        </w:rPr>
        <w:t>A</w:t>
      </w:r>
      <w:r>
        <w:rPr>
          <w:spacing w:val="-2"/>
          <w:sz w:val="22"/>
        </w:rPr>
        <w:t> </w:t>
      </w:r>
      <w:r>
        <w:rPr>
          <w:sz w:val="22"/>
        </w:rPr>
        <w:t>specialist can</w:t>
      </w:r>
      <w:r>
        <w:rPr>
          <w:spacing w:val="-4"/>
          <w:sz w:val="22"/>
        </w:rPr>
        <w:t> </w:t>
      </w:r>
      <w:r>
        <w:rPr>
          <w:sz w:val="22"/>
        </w:rPr>
        <w:t>opt</w:t>
      </w:r>
      <w:r>
        <w:rPr>
          <w:spacing w:val="-2"/>
          <w:sz w:val="22"/>
        </w:rPr>
        <w:t> </w:t>
      </w:r>
      <w:r>
        <w:rPr>
          <w:sz w:val="22"/>
        </w:rPr>
        <w:t>to</w:t>
      </w:r>
      <w:r>
        <w:rPr>
          <w:spacing w:val="-4"/>
          <w:sz w:val="22"/>
        </w:rPr>
        <w:t> </w:t>
      </w:r>
      <w:r>
        <w:rPr>
          <w:sz w:val="22"/>
        </w:rPr>
        <w:t>publish</w:t>
      </w:r>
      <w:r>
        <w:rPr>
          <w:spacing w:val="-2"/>
          <w:sz w:val="22"/>
        </w:rPr>
        <w:t> </w:t>
      </w:r>
      <w:r>
        <w:rPr>
          <w:sz w:val="22"/>
        </w:rPr>
        <w:t>relevant profile</w:t>
      </w:r>
      <w:r>
        <w:rPr>
          <w:spacing w:val="-2"/>
          <w:sz w:val="22"/>
        </w:rPr>
        <w:t> </w:t>
      </w:r>
      <w:r>
        <w:rPr>
          <w:sz w:val="22"/>
        </w:rPr>
        <w:t>information</w:t>
      </w:r>
      <w:r>
        <w:rPr>
          <w:spacing w:val="-4"/>
          <w:sz w:val="22"/>
        </w:rPr>
        <w:t> </w:t>
      </w:r>
      <w:r>
        <w:rPr>
          <w:sz w:val="22"/>
        </w:rPr>
        <w:t>to</w:t>
      </w:r>
      <w:r>
        <w:rPr>
          <w:spacing w:val="-4"/>
          <w:sz w:val="22"/>
        </w:rPr>
        <w:t> </w:t>
      </w:r>
      <w:r>
        <w:rPr>
          <w:sz w:val="22"/>
        </w:rPr>
        <w:t>the</w:t>
      </w:r>
      <w:r>
        <w:rPr>
          <w:spacing w:val="-4"/>
          <w:sz w:val="22"/>
        </w:rPr>
        <w:t> </w:t>
      </w:r>
      <w:r>
        <w:rPr>
          <w:sz w:val="22"/>
        </w:rPr>
        <w:t>MCF</w:t>
      </w:r>
      <w:r>
        <w:rPr>
          <w:spacing w:val="-4"/>
          <w:sz w:val="22"/>
        </w:rPr>
        <w:t> </w:t>
      </w:r>
      <w:r>
        <w:rPr>
          <w:sz w:val="22"/>
        </w:rPr>
        <w:t>website.</w:t>
      </w:r>
      <w:r>
        <w:rPr>
          <w:spacing w:val="-2"/>
          <w:sz w:val="22"/>
        </w:rPr>
        <w:t> </w:t>
      </w:r>
      <w:r>
        <w:rPr>
          <w:sz w:val="22"/>
        </w:rPr>
        <w:t>If</w:t>
      </w:r>
      <w:r>
        <w:rPr>
          <w:spacing w:val="-3"/>
          <w:sz w:val="22"/>
        </w:rPr>
        <w:t> </w:t>
      </w:r>
      <w:r>
        <w:rPr>
          <w:sz w:val="22"/>
        </w:rPr>
        <w:t>the</w:t>
      </w:r>
      <w:r>
        <w:rPr>
          <w:spacing w:val="-2"/>
          <w:sz w:val="22"/>
        </w:rPr>
        <w:t> </w:t>
      </w:r>
      <w:r>
        <w:rPr>
          <w:sz w:val="22"/>
        </w:rPr>
        <w:t>specialists chooses to do this, they must review their profile information for publication, confirm this information is correct and provide express consent to publish the profile information on the MCF website.</w:t>
      </w:r>
    </w:p>
    <w:p>
      <w:pPr>
        <w:pStyle w:val="ListParagraph"/>
        <w:numPr>
          <w:ilvl w:val="0"/>
          <w:numId w:val="2"/>
        </w:numPr>
        <w:tabs>
          <w:tab w:pos="487" w:val="left" w:leader="none"/>
          <w:tab w:pos="490" w:val="left" w:leader="none"/>
        </w:tabs>
        <w:spacing w:line="240" w:lineRule="auto" w:before="120" w:after="0"/>
        <w:ind w:left="490" w:right="402" w:hanging="358"/>
        <w:jc w:val="left"/>
        <w:rPr>
          <w:sz w:val="22"/>
        </w:rPr>
      </w:pPr>
      <w:r>
        <w:rPr>
          <w:sz w:val="22"/>
        </w:rPr>
        <w:t>Where</w:t>
      </w:r>
      <w:r>
        <w:rPr>
          <w:spacing w:val="-5"/>
          <w:sz w:val="22"/>
        </w:rPr>
        <w:t> </w:t>
      </w:r>
      <w:r>
        <w:rPr>
          <w:sz w:val="22"/>
        </w:rPr>
        <w:t>information</w:t>
      </w:r>
      <w:r>
        <w:rPr>
          <w:spacing w:val="-5"/>
          <w:sz w:val="22"/>
        </w:rPr>
        <w:t> </w:t>
      </w:r>
      <w:r>
        <w:rPr>
          <w:sz w:val="22"/>
        </w:rPr>
        <w:t>is</w:t>
      </w:r>
      <w:r>
        <w:rPr>
          <w:spacing w:val="-2"/>
          <w:sz w:val="22"/>
        </w:rPr>
        <w:t> </w:t>
      </w:r>
      <w:r>
        <w:rPr>
          <w:sz w:val="22"/>
        </w:rPr>
        <w:t>added/changed</w:t>
      </w:r>
      <w:r>
        <w:rPr>
          <w:spacing w:val="-3"/>
          <w:sz w:val="22"/>
        </w:rPr>
        <w:t> </w:t>
      </w:r>
      <w:r>
        <w:rPr>
          <w:sz w:val="22"/>
        </w:rPr>
        <w:t>by</w:t>
      </w:r>
      <w:r>
        <w:rPr>
          <w:spacing w:val="-2"/>
          <w:sz w:val="22"/>
        </w:rPr>
        <w:t> </w:t>
      </w:r>
      <w:r>
        <w:rPr>
          <w:sz w:val="22"/>
        </w:rPr>
        <w:t>a</w:t>
      </w:r>
      <w:r>
        <w:rPr>
          <w:spacing w:val="-5"/>
          <w:sz w:val="22"/>
        </w:rPr>
        <w:t> </w:t>
      </w:r>
      <w:r>
        <w:rPr>
          <w:sz w:val="22"/>
        </w:rPr>
        <w:t>linked</w:t>
      </w:r>
      <w:r>
        <w:rPr>
          <w:spacing w:val="-3"/>
          <w:sz w:val="22"/>
        </w:rPr>
        <w:t> </w:t>
      </w:r>
      <w:r>
        <w:rPr>
          <w:sz w:val="22"/>
        </w:rPr>
        <w:t>authorised</w:t>
      </w:r>
      <w:r>
        <w:rPr>
          <w:spacing w:val="-5"/>
          <w:sz w:val="22"/>
        </w:rPr>
        <w:t> </w:t>
      </w:r>
      <w:r>
        <w:rPr>
          <w:sz w:val="22"/>
        </w:rPr>
        <w:t>representative,</w:t>
      </w:r>
      <w:r>
        <w:rPr>
          <w:spacing w:val="-3"/>
          <w:sz w:val="22"/>
        </w:rPr>
        <w:t> </w:t>
      </w:r>
      <w:r>
        <w:rPr>
          <w:sz w:val="22"/>
        </w:rPr>
        <w:t>the</w:t>
      </w:r>
      <w:r>
        <w:rPr>
          <w:spacing w:val="-5"/>
          <w:sz w:val="22"/>
        </w:rPr>
        <w:t> </w:t>
      </w:r>
      <w:r>
        <w:rPr>
          <w:sz w:val="22"/>
        </w:rPr>
        <w:t>specialist</w:t>
      </w:r>
      <w:r>
        <w:rPr>
          <w:spacing w:val="-1"/>
          <w:sz w:val="22"/>
        </w:rPr>
        <w:t> </w:t>
      </w:r>
      <w:r>
        <w:rPr>
          <w:sz w:val="22"/>
        </w:rPr>
        <w:t>will receive an email:</w:t>
      </w:r>
    </w:p>
    <w:p>
      <w:pPr>
        <w:pStyle w:val="ListParagraph"/>
        <w:numPr>
          <w:ilvl w:val="1"/>
          <w:numId w:val="2"/>
        </w:numPr>
        <w:tabs>
          <w:tab w:pos="1181" w:val="left" w:leader="none"/>
        </w:tabs>
        <w:spacing w:line="240" w:lineRule="auto" w:before="118" w:after="0"/>
        <w:ind w:left="1181" w:right="319" w:hanging="708"/>
        <w:jc w:val="left"/>
        <w:rPr>
          <w:sz w:val="22"/>
        </w:rPr>
      </w:pPr>
      <w:r>
        <w:rPr>
          <w:sz w:val="22"/>
        </w:rPr>
        <w:t>notifying</w:t>
      </w:r>
      <w:r>
        <w:rPr>
          <w:spacing w:val="-3"/>
          <w:sz w:val="22"/>
        </w:rPr>
        <w:t> </w:t>
      </w:r>
      <w:r>
        <w:rPr>
          <w:sz w:val="22"/>
        </w:rPr>
        <w:t>of</w:t>
      </w:r>
      <w:r>
        <w:rPr>
          <w:spacing w:val="-4"/>
          <w:sz w:val="22"/>
        </w:rPr>
        <w:t> </w:t>
      </w:r>
      <w:r>
        <w:rPr>
          <w:sz w:val="22"/>
        </w:rPr>
        <w:t>the</w:t>
      </w:r>
      <w:r>
        <w:rPr>
          <w:spacing w:val="-3"/>
          <w:sz w:val="22"/>
        </w:rPr>
        <w:t> </w:t>
      </w:r>
      <w:r>
        <w:rPr>
          <w:sz w:val="22"/>
        </w:rPr>
        <w:t>changes</w:t>
      </w:r>
      <w:r>
        <w:rPr>
          <w:spacing w:val="-2"/>
          <w:sz w:val="22"/>
        </w:rPr>
        <w:t> </w:t>
      </w:r>
      <w:r>
        <w:rPr>
          <w:sz w:val="22"/>
        </w:rPr>
        <w:t>if</w:t>
      </w:r>
      <w:r>
        <w:rPr>
          <w:spacing w:val="-4"/>
          <w:sz w:val="22"/>
        </w:rPr>
        <w:t> </w:t>
      </w:r>
      <w:r>
        <w:rPr>
          <w:sz w:val="22"/>
        </w:rPr>
        <w:t>the</w:t>
      </w:r>
      <w:r>
        <w:rPr>
          <w:spacing w:val="-3"/>
          <w:sz w:val="22"/>
        </w:rPr>
        <w:t> </w:t>
      </w:r>
      <w:r>
        <w:rPr>
          <w:sz w:val="22"/>
        </w:rPr>
        <w:t>authorised</w:t>
      </w:r>
      <w:r>
        <w:rPr>
          <w:spacing w:val="-5"/>
          <w:sz w:val="22"/>
        </w:rPr>
        <w:t> </w:t>
      </w:r>
      <w:r>
        <w:rPr>
          <w:sz w:val="22"/>
        </w:rPr>
        <w:t>representative</w:t>
      </w:r>
      <w:r>
        <w:rPr>
          <w:spacing w:val="-5"/>
          <w:sz w:val="22"/>
        </w:rPr>
        <w:t> </w:t>
      </w:r>
      <w:r>
        <w:rPr>
          <w:sz w:val="22"/>
        </w:rPr>
        <w:t>can</w:t>
      </w:r>
      <w:r>
        <w:rPr>
          <w:spacing w:val="-3"/>
          <w:sz w:val="22"/>
        </w:rPr>
        <w:t> </w:t>
      </w:r>
      <w:r>
        <w:rPr>
          <w:sz w:val="22"/>
        </w:rPr>
        <w:t>publish</w:t>
      </w:r>
      <w:r>
        <w:rPr>
          <w:spacing w:val="-3"/>
          <w:sz w:val="22"/>
        </w:rPr>
        <w:t> </w:t>
      </w:r>
      <w:r>
        <w:rPr>
          <w:sz w:val="22"/>
        </w:rPr>
        <w:t>information</w:t>
      </w:r>
      <w:r>
        <w:rPr>
          <w:spacing w:val="-3"/>
          <w:sz w:val="22"/>
        </w:rPr>
        <w:t> </w:t>
      </w:r>
      <w:r>
        <w:rPr>
          <w:sz w:val="22"/>
        </w:rPr>
        <w:t>on</w:t>
      </w:r>
      <w:r>
        <w:rPr>
          <w:spacing w:val="-5"/>
          <w:sz w:val="22"/>
        </w:rPr>
        <w:t> </w:t>
      </w:r>
      <w:r>
        <w:rPr>
          <w:sz w:val="22"/>
        </w:rPr>
        <w:t>the specialists behalf</w:t>
      </w:r>
    </w:p>
    <w:p>
      <w:pPr>
        <w:pStyle w:val="ListParagraph"/>
        <w:numPr>
          <w:ilvl w:val="1"/>
          <w:numId w:val="2"/>
        </w:numPr>
        <w:tabs>
          <w:tab w:pos="1181" w:val="left" w:leader="none"/>
        </w:tabs>
        <w:spacing w:line="240" w:lineRule="auto" w:before="121" w:after="0"/>
        <w:ind w:left="1181" w:right="1384" w:hanging="708"/>
        <w:jc w:val="left"/>
        <w:rPr>
          <w:sz w:val="22"/>
        </w:rPr>
      </w:pPr>
      <w:r>
        <w:rPr>
          <w:sz w:val="22"/>
        </w:rPr>
        <w:t>requesting</w:t>
      </w:r>
      <w:r>
        <w:rPr>
          <w:spacing w:val="-5"/>
          <w:sz w:val="22"/>
        </w:rPr>
        <w:t> </w:t>
      </w:r>
      <w:r>
        <w:rPr>
          <w:sz w:val="22"/>
        </w:rPr>
        <w:t>the</w:t>
      </w:r>
      <w:r>
        <w:rPr>
          <w:spacing w:val="-5"/>
          <w:sz w:val="22"/>
        </w:rPr>
        <w:t> </w:t>
      </w:r>
      <w:r>
        <w:rPr>
          <w:sz w:val="22"/>
        </w:rPr>
        <w:t>specialist</w:t>
      </w:r>
      <w:r>
        <w:rPr>
          <w:spacing w:val="-4"/>
          <w:sz w:val="22"/>
        </w:rPr>
        <w:t> </w:t>
      </w:r>
      <w:r>
        <w:rPr>
          <w:sz w:val="22"/>
        </w:rPr>
        <w:t>login</w:t>
      </w:r>
      <w:r>
        <w:rPr>
          <w:spacing w:val="-3"/>
          <w:sz w:val="22"/>
        </w:rPr>
        <w:t> </w:t>
      </w:r>
      <w:r>
        <w:rPr>
          <w:sz w:val="22"/>
        </w:rPr>
        <w:t>and</w:t>
      </w:r>
      <w:r>
        <w:rPr>
          <w:spacing w:val="-3"/>
          <w:sz w:val="22"/>
        </w:rPr>
        <w:t> </w:t>
      </w:r>
      <w:r>
        <w:rPr>
          <w:sz w:val="22"/>
        </w:rPr>
        <w:t>approve</w:t>
      </w:r>
      <w:r>
        <w:rPr>
          <w:spacing w:val="-5"/>
          <w:sz w:val="22"/>
        </w:rPr>
        <w:t> </w:t>
      </w:r>
      <w:r>
        <w:rPr>
          <w:sz w:val="22"/>
        </w:rPr>
        <w:t>publication</w:t>
      </w:r>
      <w:r>
        <w:rPr>
          <w:spacing w:val="-3"/>
          <w:sz w:val="22"/>
        </w:rPr>
        <w:t> </w:t>
      </w:r>
      <w:r>
        <w:rPr>
          <w:sz w:val="22"/>
        </w:rPr>
        <w:t>where</w:t>
      </w:r>
      <w:r>
        <w:rPr>
          <w:spacing w:val="-5"/>
          <w:sz w:val="22"/>
        </w:rPr>
        <w:t> </w:t>
      </w:r>
      <w:r>
        <w:rPr>
          <w:sz w:val="22"/>
        </w:rPr>
        <w:t>an</w:t>
      </w:r>
      <w:r>
        <w:rPr>
          <w:spacing w:val="-3"/>
          <w:sz w:val="22"/>
        </w:rPr>
        <w:t> </w:t>
      </w:r>
      <w:r>
        <w:rPr>
          <w:sz w:val="22"/>
        </w:rPr>
        <w:t>authorised representative can only submit information for review.</w:t>
      </w:r>
    </w:p>
    <w:p>
      <w:pPr>
        <w:pStyle w:val="BodyText"/>
        <w:spacing w:before="9"/>
        <w:rPr>
          <w:sz w:val="18"/>
        </w:rPr>
      </w:pPr>
      <w:r>
        <w:rPr/>
        <mc:AlternateContent>
          <mc:Choice Requires="wps">
            <w:drawing>
              <wp:anchor distT="0" distB="0" distL="0" distR="0" allowOverlap="1" layoutInCell="1" locked="0" behindDoc="1" simplePos="0" relativeHeight="487596032">
                <wp:simplePos x="0" y="0"/>
                <wp:positionH relativeFrom="page">
                  <wp:posOffset>701040</wp:posOffset>
                </wp:positionH>
                <wp:positionV relativeFrom="paragraph">
                  <wp:posOffset>152806</wp:posOffset>
                </wp:positionV>
                <wp:extent cx="6156960" cy="18415"/>
                <wp:effectExtent l="0" t="0" r="0" b="0"/>
                <wp:wrapTopAndBottom/>
                <wp:docPr id="28" name="Graphic 28"/>
                <wp:cNvGraphicFramePr>
                  <a:graphicFrameLocks/>
                </wp:cNvGraphicFramePr>
                <a:graphic>
                  <a:graphicData uri="http://schemas.microsoft.com/office/word/2010/wordprocessingShape">
                    <wps:wsp>
                      <wps:cNvPr id="28" name="Graphic 28"/>
                      <wps:cNvSpPr/>
                      <wps:spPr>
                        <a:xfrm>
                          <a:off x="0" y="0"/>
                          <a:ext cx="6156960" cy="18415"/>
                        </a:xfrm>
                        <a:custGeom>
                          <a:avLst/>
                          <a:gdLst/>
                          <a:ahLst/>
                          <a:cxnLst/>
                          <a:rect l="l" t="t" r="r" b="b"/>
                          <a:pathLst>
                            <a:path w="6156960" h="18415">
                              <a:moveTo>
                                <a:pt x="6156960" y="0"/>
                              </a:moveTo>
                              <a:lnTo>
                                <a:pt x="0" y="0"/>
                              </a:lnTo>
                              <a:lnTo>
                                <a:pt x="0" y="18288"/>
                              </a:lnTo>
                              <a:lnTo>
                                <a:pt x="6156960" y="18288"/>
                              </a:lnTo>
                              <a:lnTo>
                                <a:pt x="6156960" y="0"/>
                              </a:lnTo>
                              <a:close/>
                            </a:path>
                          </a:pathLst>
                        </a:custGeom>
                        <a:solidFill>
                          <a:srgbClr val="C4DDEA"/>
                        </a:solidFill>
                      </wps:spPr>
                      <wps:bodyPr wrap="square" lIns="0" tIns="0" rIns="0" bIns="0" rtlCol="0">
                        <a:prstTxWarp prst="textNoShape">
                          <a:avLst/>
                        </a:prstTxWarp>
                        <a:noAutofit/>
                      </wps:bodyPr>
                    </wps:wsp>
                  </a:graphicData>
                </a:graphic>
              </wp:anchor>
            </w:drawing>
          </mc:Choice>
          <mc:Fallback>
            <w:pict>
              <v:rect style="position:absolute;margin-left:55.200001pt;margin-top:12.032012pt;width:484.8pt;height:1.44pt;mso-position-horizontal-relative:page;mso-position-vertical-relative:paragraph;z-index:-15720448;mso-wrap-distance-left:0;mso-wrap-distance-right:0" id="docshape26" filled="true" fillcolor="#c4ddea" stroked="false">
                <v:fill type="solid"/>
                <w10:wrap type="topAndBottom"/>
              </v:rect>
            </w:pict>
          </mc:Fallback>
        </mc:AlternateContent>
      </w:r>
    </w:p>
    <w:p>
      <w:pPr>
        <w:pStyle w:val="Heading2"/>
      </w:pPr>
      <w:bookmarkStart w:name="Step 9 – Approved data published on MCF " w:id="15"/>
      <w:bookmarkEnd w:id="15"/>
      <w:r>
        <w:rPr>
          <w:b w:val="0"/>
        </w:rPr>
      </w:r>
      <w:r>
        <w:rPr/>
        <w:t>Step</w:t>
      </w:r>
      <w:r>
        <w:rPr>
          <w:spacing w:val="-8"/>
        </w:rPr>
        <w:t> </w:t>
      </w:r>
      <w:r>
        <w:rPr/>
        <w:t>9</w:t>
      </w:r>
      <w:r>
        <w:rPr>
          <w:spacing w:val="-8"/>
        </w:rPr>
        <w:t> </w:t>
      </w:r>
      <w:r>
        <w:rPr/>
        <w:t>–</w:t>
      </w:r>
      <w:r>
        <w:rPr>
          <w:spacing w:val="-6"/>
        </w:rPr>
        <w:t> </w:t>
      </w:r>
      <w:r>
        <w:rPr/>
        <w:t>Approved</w:t>
      </w:r>
      <w:r>
        <w:rPr>
          <w:spacing w:val="-5"/>
        </w:rPr>
        <w:t> </w:t>
      </w:r>
      <w:r>
        <w:rPr/>
        <w:t>data</w:t>
      </w:r>
      <w:r>
        <w:rPr>
          <w:spacing w:val="-8"/>
        </w:rPr>
        <w:t> </w:t>
      </w:r>
      <w:r>
        <w:rPr/>
        <w:t>published</w:t>
      </w:r>
      <w:r>
        <w:rPr>
          <w:spacing w:val="-5"/>
        </w:rPr>
        <w:t> </w:t>
      </w:r>
      <w:r>
        <w:rPr/>
        <w:t>on</w:t>
      </w:r>
      <w:r>
        <w:rPr>
          <w:spacing w:val="-6"/>
        </w:rPr>
        <w:t> </w:t>
      </w:r>
      <w:r>
        <w:rPr/>
        <w:t>MCF</w:t>
      </w:r>
      <w:r>
        <w:rPr>
          <w:spacing w:val="-8"/>
        </w:rPr>
        <w:t> </w:t>
      </w:r>
      <w:r>
        <w:rPr>
          <w:spacing w:val="-2"/>
        </w:rPr>
        <w:t>website</w:t>
      </w:r>
    </w:p>
    <w:p>
      <w:pPr>
        <w:pStyle w:val="ListParagraph"/>
        <w:numPr>
          <w:ilvl w:val="0"/>
          <w:numId w:val="2"/>
        </w:numPr>
        <w:tabs>
          <w:tab w:pos="487" w:val="left" w:leader="none"/>
          <w:tab w:pos="490" w:val="left" w:leader="none"/>
        </w:tabs>
        <w:spacing w:line="240" w:lineRule="auto" w:before="120" w:after="0"/>
        <w:ind w:left="490" w:right="411" w:hanging="358"/>
        <w:jc w:val="left"/>
        <w:rPr>
          <w:sz w:val="22"/>
        </w:rPr>
      </w:pPr>
      <w:r>
        <w:rPr>
          <w:sz w:val="22"/>
        </w:rPr>
        <w:t>If</w:t>
      </w:r>
      <w:r>
        <w:rPr>
          <w:spacing w:val="-2"/>
          <w:sz w:val="22"/>
        </w:rPr>
        <w:t> </w:t>
      </w:r>
      <w:r>
        <w:rPr>
          <w:sz w:val="22"/>
        </w:rPr>
        <w:t>the</w:t>
      </w:r>
      <w:r>
        <w:rPr>
          <w:spacing w:val="-4"/>
          <w:sz w:val="22"/>
        </w:rPr>
        <w:t> </w:t>
      </w:r>
      <w:r>
        <w:rPr>
          <w:sz w:val="22"/>
        </w:rPr>
        <w:t>specialist approves</w:t>
      </w:r>
      <w:r>
        <w:rPr>
          <w:spacing w:val="-4"/>
          <w:sz w:val="22"/>
        </w:rPr>
        <w:t> </w:t>
      </w:r>
      <w:r>
        <w:rPr>
          <w:sz w:val="22"/>
        </w:rPr>
        <w:t>publication,</w:t>
      </w:r>
      <w:r>
        <w:rPr>
          <w:spacing w:val="-3"/>
          <w:sz w:val="22"/>
        </w:rPr>
        <w:t> </w:t>
      </w:r>
      <w:r>
        <w:rPr>
          <w:sz w:val="22"/>
        </w:rPr>
        <w:t>the</w:t>
      </w:r>
      <w:r>
        <w:rPr>
          <w:spacing w:val="-2"/>
          <w:sz w:val="22"/>
        </w:rPr>
        <w:t> </w:t>
      </w:r>
      <w:r>
        <w:rPr>
          <w:sz w:val="22"/>
        </w:rPr>
        <w:t>profile</w:t>
      </w:r>
      <w:r>
        <w:rPr>
          <w:spacing w:val="-2"/>
          <w:sz w:val="22"/>
        </w:rPr>
        <w:t> </w:t>
      </w:r>
      <w:r>
        <w:rPr>
          <w:sz w:val="22"/>
        </w:rPr>
        <w:t>information</w:t>
      </w:r>
      <w:r>
        <w:rPr>
          <w:spacing w:val="-2"/>
          <w:sz w:val="22"/>
        </w:rPr>
        <w:t> </w:t>
      </w:r>
      <w:r>
        <w:rPr>
          <w:sz w:val="22"/>
        </w:rPr>
        <w:t>is</w:t>
      </w:r>
      <w:r>
        <w:rPr>
          <w:spacing w:val="-4"/>
          <w:sz w:val="22"/>
        </w:rPr>
        <w:t> </w:t>
      </w:r>
      <w:r>
        <w:rPr>
          <w:sz w:val="22"/>
        </w:rPr>
        <w:t>extracted</w:t>
      </w:r>
      <w:r>
        <w:rPr>
          <w:spacing w:val="-4"/>
          <w:sz w:val="22"/>
        </w:rPr>
        <w:t> </w:t>
      </w:r>
      <w:r>
        <w:rPr>
          <w:sz w:val="22"/>
        </w:rPr>
        <w:t>from</w:t>
      </w:r>
      <w:r>
        <w:rPr>
          <w:spacing w:val="-3"/>
          <w:sz w:val="22"/>
        </w:rPr>
        <w:t> </w:t>
      </w:r>
      <w:r>
        <w:rPr>
          <w:sz w:val="22"/>
        </w:rPr>
        <w:t>the</w:t>
      </w:r>
      <w:r>
        <w:rPr>
          <w:spacing w:val="-4"/>
          <w:sz w:val="22"/>
        </w:rPr>
        <w:t> </w:t>
      </w:r>
      <w:r>
        <w:rPr>
          <w:sz w:val="22"/>
        </w:rPr>
        <w:t>MCF</w:t>
      </w:r>
      <w:r>
        <w:rPr>
          <w:spacing w:val="-2"/>
          <w:sz w:val="22"/>
        </w:rPr>
        <w:t> </w:t>
      </w:r>
      <w:r>
        <w:rPr>
          <w:sz w:val="22"/>
        </w:rPr>
        <w:t>Portal database and transferred to the data warehouse/data lake for access by the MCF website using an Application Programing Interface (</w:t>
      </w:r>
      <w:r>
        <w:rPr>
          <w:b/>
          <w:sz w:val="22"/>
        </w:rPr>
        <w:t>API</w:t>
      </w:r>
      <w:r>
        <w:rPr>
          <w:sz w:val="22"/>
        </w:rPr>
        <w:t>).</w:t>
      </w:r>
    </w:p>
    <w:p>
      <w:pPr>
        <w:pStyle w:val="ListParagraph"/>
        <w:numPr>
          <w:ilvl w:val="0"/>
          <w:numId w:val="2"/>
        </w:numPr>
        <w:tabs>
          <w:tab w:pos="487" w:val="left" w:leader="none"/>
          <w:tab w:pos="490" w:val="left" w:leader="none"/>
        </w:tabs>
        <w:spacing w:line="240" w:lineRule="auto" w:before="122" w:after="0"/>
        <w:ind w:left="490" w:right="935" w:hanging="358"/>
        <w:jc w:val="left"/>
        <w:rPr>
          <w:sz w:val="22"/>
        </w:rPr>
      </w:pPr>
      <w:r>
        <w:rPr>
          <w:sz w:val="22"/>
        </w:rPr>
        <w:t>Once</w:t>
      </w:r>
      <w:r>
        <w:rPr>
          <w:spacing w:val="-4"/>
          <w:sz w:val="22"/>
        </w:rPr>
        <w:t> </w:t>
      </w:r>
      <w:r>
        <w:rPr>
          <w:sz w:val="22"/>
        </w:rPr>
        <w:t>transferred,</w:t>
      </w:r>
      <w:r>
        <w:rPr>
          <w:spacing w:val="-3"/>
          <w:sz w:val="22"/>
        </w:rPr>
        <w:t> </w:t>
      </w:r>
      <w:r>
        <w:rPr>
          <w:sz w:val="22"/>
        </w:rPr>
        <w:t>the</w:t>
      </w:r>
      <w:r>
        <w:rPr>
          <w:spacing w:val="-2"/>
          <w:sz w:val="22"/>
        </w:rPr>
        <w:t> </w:t>
      </w:r>
      <w:r>
        <w:rPr>
          <w:sz w:val="22"/>
        </w:rPr>
        <w:t>information</w:t>
      </w:r>
      <w:r>
        <w:rPr>
          <w:spacing w:val="-2"/>
          <w:sz w:val="22"/>
        </w:rPr>
        <w:t> </w:t>
      </w:r>
      <w:r>
        <w:rPr>
          <w:sz w:val="22"/>
        </w:rPr>
        <w:t>will</w:t>
      </w:r>
      <w:r>
        <w:rPr>
          <w:spacing w:val="-2"/>
          <w:sz w:val="22"/>
        </w:rPr>
        <w:t> </w:t>
      </w:r>
      <w:r>
        <w:rPr>
          <w:sz w:val="22"/>
        </w:rPr>
        <w:t>be</w:t>
      </w:r>
      <w:r>
        <w:rPr>
          <w:spacing w:val="-2"/>
          <w:sz w:val="22"/>
        </w:rPr>
        <w:t> </w:t>
      </w:r>
      <w:r>
        <w:rPr>
          <w:sz w:val="22"/>
        </w:rPr>
        <w:t>published</w:t>
      </w:r>
      <w:r>
        <w:rPr>
          <w:spacing w:val="-2"/>
          <w:sz w:val="22"/>
        </w:rPr>
        <w:t> </w:t>
      </w:r>
      <w:r>
        <w:rPr>
          <w:sz w:val="22"/>
        </w:rPr>
        <w:t>and</w:t>
      </w:r>
      <w:r>
        <w:rPr>
          <w:spacing w:val="-2"/>
          <w:sz w:val="22"/>
        </w:rPr>
        <w:t> </w:t>
      </w:r>
      <w:r>
        <w:rPr>
          <w:sz w:val="22"/>
        </w:rPr>
        <w:t>publicly</w:t>
      </w:r>
      <w:r>
        <w:rPr>
          <w:spacing w:val="-1"/>
          <w:sz w:val="22"/>
        </w:rPr>
        <w:t> </w:t>
      </w:r>
      <w:r>
        <w:rPr>
          <w:sz w:val="22"/>
        </w:rPr>
        <w:t>searchable</w:t>
      </w:r>
      <w:r>
        <w:rPr>
          <w:spacing w:val="-2"/>
          <w:sz w:val="22"/>
        </w:rPr>
        <w:t> </w:t>
      </w:r>
      <w:r>
        <w:rPr>
          <w:sz w:val="22"/>
        </w:rPr>
        <w:t>on</w:t>
      </w:r>
      <w:r>
        <w:rPr>
          <w:spacing w:val="-4"/>
          <w:sz w:val="22"/>
        </w:rPr>
        <w:t> </w:t>
      </w:r>
      <w:r>
        <w:rPr>
          <w:sz w:val="22"/>
        </w:rPr>
        <w:t>the</w:t>
      </w:r>
      <w:r>
        <w:rPr>
          <w:spacing w:val="-4"/>
          <w:sz w:val="22"/>
        </w:rPr>
        <w:t> </w:t>
      </w:r>
      <w:r>
        <w:rPr>
          <w:sz w:val="22"/>
        </w:rPr>
        <w:t>MCF website by users by location (geographic region), speciality group or procedure.</w:t>
      </w:r>
    </w:p>
    <w:p>
      <w:pPr>
        <w:pStyle w:val="BodyText"/>
        <w:spacing w:before="7"/>
        <w:rPr>
          <w:sz w:val="18"/>
        </w:rPr>
      </w:pPr>
      <w:r>
        <w:rPr/>
        <mc:AlternateContent>
          <mc:Choice Requires="wps">
            <w:drawing>
              <wp:anchor distT="0" distB="0" distL="0" distR="0" allowOverlap="1" layoutInCell="1" locked="0" behindDoc="1" simplePos="0" relativeHeight="487596544">
                <wp:simplePos x="0" y="0"/>
                <wp:positionH relativeFrom="page">
                  <wp:posOffset>701040</wp:posOffset>
                </wp:positionH>
                <wp:positionV relativeFrom="paragraph">
                  <wp:posOffset>151214</wp:posOffset>
                </wp:positionV>
                <wp:extent cx="6156960" cy="18415"/>
                <wp:effectExtent l="0" t="0" r="0" b="0"/>
                <wp:wrapTopAndBottom/>
                <wp:docPr id="29" name="Graphic 29"/>
                <wp:cNvGraphicFramePr>
                  <a:graphicFrameLocks/>
                </wp:cNvGraphicFramePr>
                <a:graphic>
                  <a:graphicData uri="http://schemas.microsoft.com/office/word/2010/wordprocessingShape">
                    <wps:wsp>
                      <wps:cNvPr id="29" name="Graphic 29"/>
                      <wps:cNvSpPr/>
                      <wps:spPr>
                        <a:xfrm>
                          <a:off x="0" y="0"/>
                          <a:ext cx="6156960" cy="18415"/>
                        </a:xfrm>
                        <a:custGeom>
                          <a:avLst/>
                          <a:gdLst/>
                          <a:ahLst/>
                          <a:cxnLst/>
                          <a:rect l="l" t="t" r="r" b="b"/>
                          <a:pathLst>
                            <a:path w="6156960" h="18415">
                              <a:moveTo>
                                <a:pt x="6156960" y="0"/>
                              </a:moveTo>
                              <a:lnTo>
                                <a:pt x="0" y="0"/>
                              </a:lnTo>
                              <a:lnTo>
                                <a:pt x="0" y="18287"/>
                              </a:lnTo>
                              <a:lnTo>
                                <a:pt x="6156960" y="18287"/>
                              </a:lnTo>
                              <a:lnTo>
                                <a:pt x="6156960" y="0"/>
                              </a:lnTo>
                              <a:close/>
                            </a:path>
                          </a:pathLst>
                        </a:custGeom>
                        <a:solidFill>
                          <a:srgbClr val="C4DDEA"/>
                        </a:solidFill>
                      </wps:spPr>
                      <wps:bodyPr wrap="square" lIns="0" tIns="0" rIns="0" bIns="0" rtlCol="0">
                        <a:prstTxWarp prst="textNoShape">
                          <a:avLst/>
                        </a:prstTxWarp>
                        <a:noAutofit/>
                      </wps:bodyPr>
                    </wps:wsp>
                  </a:graphicData>
                </a:graphic>
              </wp:anchor>
            </w:drawing>
          </mc:Choice>
          <mc:Fallback>
            <w:pict>
              <v:rect style="position:absolute;margin-left:55.200001pt;margin-top:11.906641pt;width:484.8pt;height:1.44pt;mso-position-horizontal-relative:page;mso-position-vertical-relative:paragraph;z-index:-15719936;mso-wrap-distance-left:0;mso-wrap-distance-right:0" id="docshape27" filled="true" fillcolor="#c4ddea" stroked="false">
                <v:fill type="solid"/>
                <w10:wrap type="topAndBottom"/>
              </v:rect>
            </w:pict>
          </mc:Fallback>
        </mc:AlternateContent>
      </w:r>
    </w:p>
    <w:p>
      <w:pPr>
        <w:pStyle w:val="Heading2"/>
      </w:pPr>
      <w:bookmarkStart w:name="Step 10 – Withdrawal of consent / author" w:id="16"/>
      <w:bookmarkEnd w:id="16"/>
      <w:r>
        <w:rPr>
          <w:b w:val="0"/>
        </w:rPr>
      </w:r>
      <w:r>
        <w:rPr/>
        <w:t>Step</w:t>
      </w:r>
      <w:r>
        <w:rPr>
          <w:spacing w:val="-7"/>
        </w:rPr>
        <w:t> </w:t>
      </w:r>
      <w:r>
        <w:rPr/>
        <w:t>10</w:t>
      </w:r>
      <w:r>
        <w:rPr>
          <w:spacing w:val="-4"/>
        </w:rPr>
        <w:t> </w:t>
      </w:r>
      <w:r>
        <w:rPr/>
        <w:t>–</w:t>
      </w:r>
      <w:r>
        <w:rPr>
          <w:spacing w:val="-7"/>
        </w:rPr>
        <w:t> </w:t>
      </w:r>
      <w:r>
        <w:rPr/>
        <w:t>Withdrawal</w:t>
      </w:r>
      <w:r>
        <w:rPr>
          <w:spacing w:val="-6"/>
        </w:rPr>
        <w:t> </w:t>
      </w:r>
      <w:r>
        <w:rPr/>
        <w:t>of</w:t>
      </w:r>
      <w:r>
        <w:rPr>
          <w:spacing w:val="-7"/>
        </w:rPr>
        <w:t> </w:t>
      </w:r>
      <w:r>
        <w:rPr/>
        <w:t>consent</w:t>
      </w:r>
      <w:r>
        <w:rPr>
          <w:spacing w:val="-7"/>
        </w:rPr>
        <w:t> </w:t>
      </w:r>
      <w:r>
        <w:rPr/>
        <w:t>/</w:t>
      </w:r>
      <w:r>
        <w:rPr>
          <w:spacing w:val="-3"/>
        </w:rPr>
        <w:t> </w:t>
      </w:r>
      <w:r>
        <w:rPr>
          <w:spacing w:val="-2"/>
        </w:rPr>
        <w:t>authorisation</w:t>
      </w:r>
    </w:p>
    <w:p>
      <w:pPr>
        <w:pStyle w:val="ListParagraph"/>
        <w:numPr>
          <w:ilvl w:val="0"/>
          <w:numId w:val="2"/>
        </w:numPr>
        <w:tabs>
          <w:tab w:pos="487" w:val="left" w:leader="none"/>
          <w:tab w:pos="490" w:val="left" w:leader="none"/>
        </w:tabs>
        <w:spacing w:line="240" w:lineRule="auto" w:before="122" w:after="0"/>
        <w:ind w:left="490" w:right="275" w:hanging="358"/>
        <w:jc w:val="left"/>
        <w:rPr>
          <w:sz w:val="22"/>
        </w:rPr>
      </w:pPr>
      <w:r>
        <w:rPr>
          <w:sz w:val="22"/>
        </w:rPr>
        <w:t>MCF</w:t>
      </w:r>
      <w:r>
        <w:rPr>
          <w:spacing w:val="-2"/>
          <w:sz w:val="22"/>
        </w:rPr>
        <w:t> </w:t>
      </w:r>
      <w:r>
        <w:rPr>
          <w:sz w:val="22"/>
        </w:rPr>
        <w:t>Portal</w:t>
      </w:r>
      <w:r>
        <w:rPr>
          <w:spacing w:val="-2"/>
          <w:sz w:val="22"/>
        </w:rPr>
        <w:t> </w:t>
      </w:r>
      <w:r>
        <w:rPr>
          <w:sz w:val="22"/>
        </w:rPr>
        <w:t>users</w:t>
      </w:r>
      <w:r>
        <w:rPr>
          <w:spacing w:val="-1"/>
          <w:sz w:val="22"/>
        </w:rPr>
        <w:t> </w:t>
      </w:r>
      <w:r>
        <w:rPr>
          <w:sz w:val="22"/>
        </w:rPr>
        <w:t>will</w:t>
      </w:r>
      <w:r>
        <w:rPr>
          <w:spacing w:val="-2"/>
          <w:sz w:val="22"/>
        </w:rPr>
        <w:t> </w:t>
      </w:r>
      <w:r>
        <w:rPr>
          <w:sz w:val="22"/>
        </w:rPr>
        <w:t>be</w:t>
      </w:r>
      <w:r>
        <w:rPr>
          <w:spacing w:val="-4"/>
          <w:sz w:val="22"/>
        </w:rPr>
        <w:t> </w:t>
      </w:r>
      <w:r>
        <w:rPr>
          <w:sz w:val="22"/>
        </w:rPr>
        <w:t>able</w:t>
      </w:r>
      <w:r>
        <w:rPr>
          <w:spacing w:val="-2"/>
          <w:sz w:val="22"/>
        </w:rPr>
        <w:t> </w:t>
      </w:r>
      <w:r>
        <w:rPr>
          <w:sz w:val="22"/>
        </w:rPr>
        <w:t>to</w:t>
      </w:r>
      <w:r>
        <w:rPr>
          <w:spacing w:val="-2"/>
          <w:sz w:val="22"/>
        </w:rPr>
        <w:t> </w:t>
      </w:r>
      <w:r>
        <w:rPr>
          <w:sz w:val="22"/>
        </w:rPr>
        <w:t>withdraw</w:t>
      </w:r>
      <w:r>
        <w:rPr>
          <w:spacing w:val="-5"/>
          <w:sz w:val="22"/>
        </w:rPr>
        <w:t> </w:t>
      </w:r>
      <w:r>
        <w:rPr>
          <w:sz w:val="22"/>
        </w:rPr>
        <w:t>their consent using</w:t>
      </w:r>
      <w:r>
        <w:rPr>
          <w:spacing w:val="-4"/>
          <w:sz w:val="22"/>
        </w:rPr>
        <w:t> </w:t>
      </w:r>
      <w:r>
        <w:rPr>
          <w:sz w:val="22"/>
        </w:rPr>
        <w:t>the</w:t>
      </w:r>
      <w:r>
        <w:rPr>
          <w:spacing w:val="-4"/>
          <w:sz w:val="22"/>
        </w:rPr>
        <w:t> </w:t>
      </w:r>
      <w:r>
        <w:rPr>
          <w:sz w:val="22"/>
        </w:rPr>
        <w:t>Portal. The</w:t>
      </w:r>
      <w:r>
        <w:rPr>
          <w:spacing w:val="-2"/>
          <w:sz w:val="22"/>
        </w:rPr>
        <w:t> </w:t>
      </w:r>
      <w:r>
        <w:rPr>
          <w:sz w:val="22"/>
        </w:rPr>
        <w:t>specialist can</w:t>
      </w:r>
      <w:r>
        <w:rPr>
          <w:spacing w:val="-4"/>
          <w:sz w:val="22"/>
        </w:rPr>
        <w:t> </w:t>
      </w:r>
      <w:r>
        <w:rPr>
          <w:sz w:val="22"/>
        </w:rPr>
        <w:t>do this by cancelling their registration and withdrawing their consent to participate in the MCF </w:t>
      </w:r>
      <w:r>
        <w:rPr>
          <w:spacing w:val="-2"/>
          <w:sz w:val="22"/>
        </w:rPr>
        <w:t>program.</w:t>
      </w:r>
    </w:p>
    <w:p>
      <w:pPr>
        <w:pStyle w:val="ListParagraph"/>
        <w:numPr>
          <w:ilvl w:val="0"/>
          <w:numId w:val="2"/>
        </w:numPr>
        <w:tabs>
          <w:tab w:pos="487" w:val="left" w:leader="none"/>
          <w:tab w:pos="490" w:val="left" w:leader="none"/>
        </w:tabs>
        <w:spacing w:line="240" w:lineRule="auto" w:before="120" w:after="0"/>
        <w:ind w:left="490" w:right="462" w:hanging="358"/>
        <w:jc w:val="left"/>
        <w:rPr>
          <w:sz w:val="22"/>
        </w:rPr>
      </w:pPr>
      <w:r>
        <w:rPr>
          <w:sz w:val="22"/>
        </w:rPr>
        <w:t>There</w:t>
      </w:r>
      <w:r>
        <w:rPr>
          <w:spacing w:val="-2"/>
          <w:sz w:val="22"/>
        </w:rPr>
        <w:t> </w:t>
      </w:r>
      <w:r>
        <w:rPr>
          <w:sz w:val="22"/>
        </w:rPr>
        <w:t>is</w:t>
      </w:r>
      <w:r>
        <w:rPr>
          <w:spacing w:val="-1"/>
          <w:sz w:val="22"/>
        </w:rPr>
        <w:t> </w:t>
      </w:r>
      <w:r>
        <w:rPr>
          <w:sz w:val="22"/>
        </w:rPr>
        <w:t>also</w:t>
      </w:r>
      <w:r>
        <w:rPr>
          <w:spacing w:val="-4"/>
          <w:sz w:val="22"/>
        </w:rPr>
        <w:t> </w:t>
      </w:r>
      <w:r>
        <w:rPr>
          <w:sz w:val="22"/>
        </w:rPr>
        <w:t>a</w:t>
      </w:r>
      <w:r>
        <w:rPr>
          <w:spacing w:val="-2"/>
          <w:sz w:val="22"/>
        </w:rPr>
        <w:t> </w:t>
      </w:r>
      <w:r>
        <w:rPr>
          <w:sz w:val="22"/>
        </w:rPr>
        <w:t>process</w:t>
      </w:r>
      <w:r>
        <w:rPr>
          <w:spacing w:val="-6"/>
          <w:sz w:val="22"/>
        </w:rPr>
        <w:t> </w:t>
      </w:r>
      <w:r>
        <w:rPr>
          <w:sz w:val="22"/>
        </w:rPr>
        <w:t>by</w:t>
      </w:r>
      <w:r>
        <w:rPr>
          <w:spacing w:val="-1"/>
          <w:sz w:val="22"/>
        </w:rPr>
        <w:t> </w:t>
      </w:r>
      <w:r>
        <w:rPr>
          <w:sz w:val="22"/>
        </w:rPr>
        <w:t>which</w:t>
      </w:r>
      <w:r>
        <w:rPr>
          <w:spacing w:val="-2"/>
          <w:sz w:val="22"/>
        </w:rPr>
        <w:t> </w:t>
      </w:r>
      <w:r>
        <w:rPr>
          <w:sz w:val="22"/>
        </w:rPr>
        <w:t>administrators</w:t>
      </w:r>
      <w:r>
        <w:rPr>
          <w:spacing w:val="-6"/>
          <w:sz w:val="22"/>
        </w:rPr>
        <w:t> </w:t>
      </w:r>
      <w:r>
        <w:rPr>
          <w:sz w:val="22"/>
        </w:rPr>
        <w:t>can</w:t>
      </w:r>
      <w:r>
        <w:rPr>
          <w:spacing w:val="-2"/>
          <w:sz w:val="22"/>
        </w:rPr>
        <w:t> </w:t>
      </w:r>
      <w:r>
        <w:rPr>
          <w:sz w:val="22"/>
        </w:rPr>
        <w:t>deactivate</w:t>
      </w:r>
      <w:r>
        <w:rPr>
          <w:spacing w:val="-2"/>
          <w:sz w:val="22"/>
        </w:rPr>
        <w:t> </w:t>
      </w:r>
      <w:r>
        <w:rPr>
          <w:sz w:val="22"/>
        </w:rPr>
        <w:t>or</w:t>
      </w:r>
      <w:r>
        <w:rPr>
          <w:spacing w:val="-3"/>
          <w:sz w:val="22"/>
        </w:rPr>
        <w:t> </w:t>
      </w:r>
      <w:r>
        <w:rPr>
          <w:sz w:val="22"/>
        </w:rPr>
        <w:t>suspend</w:t>
      </w:r>
      <w:r>
        <w:rPr>
          <w:spacing w:val="-2"/>
          <w:sz w:val="22"/>
        </w:rPr>
        <w:t> </w:t>
      </w:r>
      <w:r>
        <w:rPr>
          <w:sz w:val="22"/>
        </w:rPr>
        <w:t>a</w:t>
      </w:r>
      <w:r>
        <w:rPr>
          <w:spacing w:val="-2"/>
          <w:sz w:val="22"/>
        </w:rPr>
        <w:t> </w:t>
      </w:r>
      <w:r>
        <w:rPr>
          <w:sz w:val="22"/>
        </w:rPr>
        <w:t>specialist. This will generally occur when a medical professional has been suspended or retires.</w:t>
      </w:r>
    </w:p>
    <w:p>
      <w:pPr>
        <w:spacing w:after="0" w:line="240" w:lineRule="auto"/>
        <w:jc w:val="left"/>
        <w:rPr>
          <w:sz w:val="22"/>
        </w:rPr>
        <w:sectPr>
          <w:pgSz w:w="11910" w:h="16840"/>
          <w:pgMar w:header="0" w:footer="702" w:top="1100" w:bottom="900" w:left="1000" w:right="1000"/>
        </w:sectPr>
      </w:pPr>
    </w:p>
    <w:p>
      <w:pPr>
        <w:pStyle w:val="BodyText"/>
        <w:ind w:left="119"/>
        <w:rPr>
          <w:sz w:val="20"/>
        </w:rPr>
      </w:pPr>
      <w:r>
        <w:rPr/>
        <mc:AlternateContent>
          <mc:Choice Requires="wps">
            <w:drawing>
              <wp:anchor distT="0" distB="0" distL="0" distR="0" allowOverlap="1" layoutInCell="1" locked="0" behindDoc="0" simplePos="0" relativeHeight="15737856">
                <wp:simplePos x="0" y="0"/>
                <wp:positionH relativeFrom="page">
                  <wp:posOffset>701040</wp:posOffset>
                </wp:positionH>
                <wp:positionV relativeFrom="page">
                  <wp:posOffset>6932676</wp:posOffset>
                </wp:positionV>
                <wp:extent cx="9290685" cy="6350"/>
                <wp:effectExtent l="0" t="0" r="0" b="0"/>
                <wp:wrapNone/>
                <wp:docPr id="32" name="Graphic 32"/>
                <wp:cNvGraphicFramePr>
                  <a:graphicFrameLocks/>
                </wp:cNvGraphicFramePr>
                <a:graphic>
                  <a:graphicData uri="http://schemas.microsoft.com/office/word/2010/wordprocessingShape">
                    <wps:wsp>
                      <wps:cNvPr id="32" name="Graphic 32"/>
                      <wps:cNvSpPr/>
                      <wps:spPr>
                        <a:xfrm>
                          <a:off x="0" y="0"/>
                          <a:ext cx="9290685" cy="6350"/>
                        </a:xfrm>
                        <a:custGeom>
                          <a:avLst/>
                          <a:gdLst/>
                          <a:ahLst/>
                          <a:cxnLst/>
                          <a:rect l="l" t="t" r="r" b="b"/>
                          <a:pathLst>
                            <a:path w="9290685" h="6350">
                              <a:moveTo>
                                <a:pt x="9290304" y="0"/>
                              </a:moveTo>
                              <a:lnTo>
                                <a:pt x="0" y="0"/>
                              </a:lnTo>
                              <a:lnTo>
                                <a:pt x="0" y="6096"/>
                              </a:lnTo>
                              <a:lnTo>
                                <a:pt x="9290304" y="6096"/>
                              </a:lnTo>
                              <a:lnTo>
                                <a:pt x="929030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55.200001pt;margin-top:545.880005pt;width:731.52pt;height:.48pt;mso-position-horizontal-relative:page;mso-position-vertical-relative:page;z-index:15737856" id="docshape30" filled="true" fillcolor="#000000" stroked="false">
                <v:fill type="solid"/>
                <w10:wrap type="none"/>
              </v:rect>
            </w:pict>
          </mc:Fallback>
        </mc:AlternateContent>
      </w:r>
      <w:r>
        <w:rPr>
          <w:sz w:val="20"/>
        </w:rPr>
        <w:drawing>
          <wp:inline distT="0" distB="0" distL="0" distR="0">
            <wp:extent cx="7691163" cy="5079873"/>
            <wp:effectExtent l="0" t="0" r="0" b="0"/>
            <wp:docPr id="33" name="Image 33" descr="Specialist registration process flow chart "/>
            <wp:cNvGraphicFramePr>
              <a:graphicFrameLocks/>
            </wp:cNvGraphicFramePr>
            <a:graphic>
              <a:graphicData uri="http://schemas.openxmlformats.org/drawingml/2006/picture">
                <pic:pic>
                  <pic:nvPicPr>
                    <pic:cNvPr id="33" name="Image 33" descr="Specialist registration process flow chart "/>
                    <pic:cNvPicPr/>
                  </pic:nvPicPr>
                  <pic:blipFill>
                    <a:blip r:embed="rId15" cstate="print"/>
                    <a:stretch>
                      <a:fillRect/>
                    </a:stretch>
                  </pic:blipFill>
                  <pic:spPr>
                    <a:xfrm>
                      <a:off x="0" y="0"/>
                      <a:ext cx="7691163" cy="5079873"/>
                    </a:xfrm>
                    <a:prstGeom prst="rect">
                      <a:avLst/>
                    </a:prstGeom>
                  </pic:spPr>
                </pic:pic>
              </a:graphicData>
            </a:graphic>
          </wp:inline>
        </w:drawing>
      </w:r>
      <w:r>
        <w:rPr>
          <w:sz w:val="20"/>
        </w:rPr>
      </w:r>
    </w:p>
    <w:p>
      <w:pPr>
        <w:spacing w:before="25"/>
        <w:ind w:left="189" w:right="0" w:firstLine="0"/>
        <w:jc w:val="left"/>
        <w:rPr>
          <w:i/>
          <w:sz w:val="18"/>
        </w:rPr>
      </w:pPr>
      <w:r>
        <w:rPr>
          <w:i/>
          <w:sz w:val="18"/>
        </w:rPr>
        <w:t>Image</w:t>
      </w:r>
      <w:r>
        <w:rPr>
          <w:i/>
          <w:spacing w:val="-3"/>
          <w:sz w:val="18"/>
        </w:rPr>
        <w:t> </w:t>
      </w:r>
      <w:r>
        <w:rPr>
          <w:i/>
          <w:sz w:val="18"/>
        </w:rPr>
        <w:t>2:</w:t>
      </w:r>
      <w:r>
        <w:rPr>
          <w:i/>
          <w:spacing w:val="-3"/>
          <w:sz w:val="18"/>
        </w:rPr>
        <w:t> </w:t>
      </w:r>
      <w:r>
        <w:rPr>
          <w:i/>
          <w:sz w:val="18"/>
        </w:rPr>
        <w:t>MCF</w:t>
      </w:r>
      <w:r>
        <w:rPr>
          <w:i/>
          <w:spacing w:val="-2"/>
          <w:sz w:val="18"/>
        </w:rPr>
        <w:t> </w:t>
      </w:r>
      <w:r>
        <w:rPr>
          <w:i/>
          <w:sz w:val="18"/>
        </w:rPr>
        <w:t>program</w:t>
      </w:r>
      <w:r>
        <w:rPr>
          <w:i/>
          <w:spacing w:val="-4"/>
          <w:sz w:val="18"/>
        </w:rPr>
        <w:t> </w:t>
      </w:r>
      <w:r>
        <w:rPr>
          <w:i/>
          <w:sz w:val="18"/>
        </w:rPr>
        <w:t>personal</w:t>
      </w:r>
      <w:r>
        <w:rPr>
          <w:i/>
          <w:spacing w:val="-2"/>
          <w:sz w:val="18"/>
        </w:rPr>
        <w:t> </w:t>
      </w:r>
      <w:r>
        <w:rPr>
          <w:i/>
          <w:sz w:val="18"/>
        </w:rPr>
        <w:t>information</w:t>
      </w:r>
      <w:r>
        <w:rPr>
          <w:i/>
          <w:spacing w:val="-2"/>
          <w:sz w:val="18"/>
        </w:rPr>
        <w:t> </w:t>
      </w:r>
      <w:r>
        <w:rPr>
          <w:i/>
          <w:spacing w:val="-4"/>
          <w:sz w:val="18"/>
        </w:rPr>
        <w:t>flow</w:t>
      </w:r>
    </w:p>
    <w:p>
      <w:pPr>
        <w:spacing w:after="0"/>
        <w:jc w:val="left"/>
        <w:rPr>
          <w:sz w:val="18"/>
        </w:rPr>
        <w:sectPr>
          <w:footerReference w:type="default" r:id="rId14"/>
          <w:pgSz w:w="16840" w:h="11910" w:orient="landscape"/>
          <w:pgMar w:header="0" w:footer="756" w:top="1140" w:bottom="940" w:left="2220" w:right="2340"/>
        </w:sectPr>
      </w:pPr>
    </w:p>
    <w:p>
      <w:pPr>
        <w:pStyle w:val="Heading1"/>
      </w:pPr>
      <w:bookmarkStart w:name="Part 2 – Review of MCF benefits, impacts" w:id="17"/>
      <w:bookmarkEnd w:id="17"/>
      <w:r>
        <w:rPr>
          <w:b w:val="0"/>
        </w:rPr>
      </w:r>
      <w:r>
        <w:rPr/>
        <w:t>Part</w:t>
      </w:r>
      <w:r>
        <w:rPr>
          <w:spacing w:val="-4"/>
        </w:rPr>
        <w:t> </w:t>
      </w:r>
      <w:r>
        <w:rPr/>
        <w:t>2 –</w:t>
      </w:r>
      <w:r>
        <w:rPr>
          <w:spacing w:val="-2"/>
        </w:rPr>
        <w:t> </w:t>
      </w:r>
      <w:r>
        <w:rPr/>
        <w:t>Review</w:t>
      </w:r>
      <w:r>
        <w:rPr>
          <w:spacing w:val="-4"/>
        </w:rPr>
        <w:t> </w:t>
      </w:r>
      <w:r>
        <w:rPr/>
        <w:t>of MCF</w:t>
      </w:r>
      <w:r>
        <w:rPr>
          <w:spacing w:val="-2"/>
        </w:rPr>
        <w:t> </w:t>
      </w:r>
      <w:r>
        <w:rPr/>
        <w:t>benefits,</w:t>
      </w:r>
      <w:r>
        <w:rPr>
          <w:spacing w:val="-3"/>
        </w:rPr>
        <w:t> </w:t>
      </w:r>
      <w:r>
        <w:rPr/>
        <w:t>impacts and</w:t>
      </w:r>
      <w:r>
        <w:rPr>
          <w:spacing w:val="-1"/>
        </w:rPr>
        <w:t> </w:t>
      </w:r>
      <w:r>
        <w:rPr>
          <w:spacing w:val="-2"/>
        </w:rPr>
        <w:t>protections</w:t>
      </w:r>
    </w:p>
    <w:p>
      <w:pPr>
        <w:pStyle w:val="ListParagraph"/>
        <w:numPr>
          <w:ilvl w:val="0"/>
          <w:numId w:val="2"/>
        </w:numPr>
        <w:tabs>
          <w:tab w:pos="487" w:val="left" w:leader="none"/>
          <w:tab w:pos="490" w:val="left" w:leader="none"/>
        </w:tabs>
        <w:spacing w:line="240" w:lineRule="auto" w:before="119" w:after="0"/>
        <w:ind w:left="490" w:right="202" w:hanging="358"/>
        <w:jc w:val="left"/>
        <w:rPr>
          <w:sz w:val="22"/>
        </w:rPr>
      </w:pPr>
      <w:r>
        <w:rPr>
          <w:sz w:val="22"/>
        </w:rPr>
        <w:t>Throughout</w:t>
      </w:r>
      <w:r>
        <w:rPr>
          <w:spacing w:val="-2"/>
          <w:sz w:val="22"/>
        </w:rPr>
        <w:t> </w:t>
      </w:r>
      <w:r>
        <w:rPr>
          <w:sz w:val="22"/>
        </w:rPr>
        <w:t>the</w:t>
      </w:r>
      <w:r>
        <w:rPr>
          <w:spacing w:val="-4"/>
          <w:sz w:val="22"/>
        </w:rPr>
        <w:t> </w:t>
      </w:r>
      <w:r>
        <w:rPr>
          <w:sz w:val="22"/>
        </w:rPr>
        <w:t>development</w:t>
      </w:r>
      <w:r>
        <w:rPr>
          <w:spacing w:val="-2"/>
          <w:sz w:val="22"/>
        </w:rPr>
        <w:t> </w:t>
      </w:r>
      <w:r>
        <w:rPr>
          <w:sz w:val="22"/>
        </w:rPr>
        <w:t>of</w:t>
      </w:r>
      <w:r>
        <w:rPr>
          <w:spacing w:val="-2"/>
          <w:sz w:val="22"/>
        </w:rPr>
        <w:t> </w:t>
      </w:r>
      <w:r>
        <w:rPr>
          <w:sz w:val="22"/>
        </w:rPr>
        <w:t>the</w:t>
      </w:r>
      <w:r>
        <w:rPr>
          <w:spacing w:val="-6"/>
          <w:sz w:val="22"/>
        </w:rPr>
        <w:t> </w:t>
      </w:r>
      <w:r>
        <w:rPr>
          <w:sz w:val="22"/>
        </w:rPr>
        <w:t>MCF</w:t>
      </w:r>
      <w:r>
        <w:rPr>
          <w:spacing w:val="-2"/>
          <w:sz w:val="22"/>
        </w:rPr>
        <w:t> </w:t>
      </w:r>
      <w:r>
        <w:rPr>
          <w:sz w:val="22"/>
        </w:rPr>
        <w:t>Portal,</w:t>
      </w:r>
      <w:r>
        <w:rPr>
          <w:spacing w:val="-3"/>
          <w:sz w:val="22"/>
        </w:rPr>
        <w:t> </w:t>
      </w:r>
      <w:r>
        <w:rPr>
          <w:sz w:val="22"/>
        </w:rPr>
        <w:t>the</w:t>
      </w:r>
      <w:r>
        <w:rPr>
          <w:spacing w:val="-2"/>
          <w:sz w:val="22"/>
        </w:rPr>
        <w:t> </w:t>
      </w:r>
      <w:r>
        <w:rPr>
          <w:sz w:val="22"/>
        </w:rPr>
        <w:t>Department</w:t>
      </w:r>
      <w:r>
        <w:rPr>
          <w:spacing w:val="-2"/>
          <w:sz w:val="22"/>
        </w:rPr>
        <w:t> </w:t>
      </w:r>
      <w:r>
        <w:rPr>
          <w:sz w:val="22"/>
        </w:rPr>
        <w:t>has</w:t>
      </w:r>
      <w:r>
        <w:rPr>
          <w:spacing w:val="-1"/>
          <w:sz w:val="22"/>
        </w:rPr>
        <w:t> </w:t>
      </w:r>
      <w:r>
        <w:rPr>
          <w:sz w:val="22"/>
        </w:rPr>
        <w:t>implemented</w:t>
      </w:r>
      <w:r>
        <w:rPr>
          <w:spacing w:val="-4"/>
          <w:sz w:val="22"/>
        </w:rPr>
        <w:t> </w:t>
      </w:r>
      <w:r>
        <w:rPr>
          <w:sz w:val="22"/>
        </w:rPr>
        <w:t>a</w:t>
      </w:r>
      <w:r>
        <w:rPr>
          <w:spacing w:val="-2"/>
          <w:sz w:val="22"/>
        </w:rPr>
        <w:t> </w:t>
      </w:r>
      <w:r>
        <w:rPr>
          <w:sz w:val="22"/>
        </w:rPr>
        <w:t>privacy</w:t>
      </w:r>
      <w:r>
        <w:rPr>
          <w:spacing w:val="-1"/>
          <w:sz w:val="22"/>
        </w:rPr>
        <w:t> </w:t>
      </w:r>
      <w:r>
        <w:rPr>
          <w:sz w:val="22"/>
        </w:rPr>
        <w:t>by design approach.</w:t>
      </w:r>
    </w:p>
    <w:p>
      <w:pPr>
        <w:pStyle w:val="ListParagraph"/>
        <w:numPr>
          <w:ilvl w:val="0"/>
          <w:numId w:val="2"/>
        </w:numPr>
        <w:tabs>
          <w:tab w:pos="486" w:val="left" w:leader="none"/>
          <w:tab w:pos="490" w:val="left" w:leader="none"/>
        </w:tabs>
        <w:spacing w:line="240" w:lineRule="auto" w:before="120" w:after="0"/>
        <w:ind w:left="490" w:right="360" w:hanging="359"/>
        <w:jc w:val="left"/>
        <w:rPr>
          <w:sz w:val="22"/>
        </w:rPr>
      </w:pPr>
      <w:r>
        <w:rPr>
          <w:sz w:val="22"/>
        </w:rPr>
        <w:t>This summary is about a second and supplementary PIA which reflects how the Department have pro-actively sought to address privacy risks at each stage of the OOPT Project. Throughout</w:t>
      </w:r>
      <w:r>
        <w:rPr>
          <w:spacing w:val="-2"/>
          <w:sz w:val="22"/>
        </w:rPr>
        <w:t> </w:t>
      </w:r>
      <w:r>
        <w:rPr>
          <w:sz w:val="22"/>
        </w:rPr>
        <w:t>the</w:t>
      </w:r>
      <w:r>
        <w:rPr>
          <w:spacing w:val="-4"/>
          <w:sz w:val="22"/>
        </w:rPr>
        <w:t> </w:t>
      </w:r>
      <w:r>
        <w:rPr>
          <w:sz w:val="22"/>
        </w:rPr>
        <w:t>preparation</w:t>
      </w:r>
      <w:r>
        <w:rPr>
          <w:spacing w:val="-2"/>
          <w:sz w:val="22"/>
        </w:rPr>
        <w:t> </w:t>
      </w:r>
      <w:r>
        <w:rPr>
          <w:sz w:val="22"/>
        </w:rPr>
        <w:t>of</w:t>
      </w:r>
      <w:r>
        <w:rPr>
          <w:spacing w:val="-2"/>
          <w:sz w:val="22"/>
        </w:rPr>
        <w:t> </w:t>
      </w:r>
      <w:r>
        <w:rPr>
          <w:sz w:val="22"/>
        </w:rPr>
        <w:t>both</w:t>
      </w:r>
      <w:r>
        <w:rPr>
          <w:spacing w:val="-4"/>
          <w:sz w:val="22"/>
        </w:rPr>
        <w:t> </w:t>
      </w:r>
      <w:r>
        <w:rPr>
          <w:sz w:val="22"/>
        </w:rPr>
        <w:t>PIAs,</w:t>
      </w:r>
      <w:r>
        <w:rPr>
          <w:spacing w:val="-3"/>
          <w:sz w:val="22"/>
        </w:rPr>
        <w:t> </w:t>
      </w:r>
      <w:r>
        <w:rPr>
          <w:sz w:val="22"/>
        </w:rPr>
        <w:t>the</w:t>
      </w:r>
      <w:r>
        <w:rPr>
          <w:spacing w:val="-2"/>
          <w:sz w:val="22"/>
        </w:rPr>
        <w:t> </w:t>
      </w:r>
      <w:r>
        <w:rPr>
          <w:sz w:val="22"/>
        </w:rPr>
        <w:t>Department</w:t>
      </w:r>
      <w:r>
        <w:rPr>
          <w:spacing w:val="-2"/>
          <w:sz w:val="22"/>
        </w:rPr>
        <w:t> </w:t>
      </w:r>
      <w:r>
        <w:rPr>
          <w:sz w:val="22"/>
        </w:rPr>
        <w:t>has</w:t>
      </w:r>
      <w:r>
        <w:rPr>
          <w:spacing w:val="-4"/>
          <w:sz w:val="22"/>
        </w:rPr>
        <w:t> </w:t>
      </w:r>
      <w:r>
        <w:rPr>
          <w:sz w:val="22"/>
        </w:rPr>
        <w:t>sought</w:t>
      </w:r>
      <w:r>
        <w:rPr>
          <w:spacing w:val="-2"/>
          <w:sz w:val="22"/>
        </w:rPr>
        <w:t> </w:t>
      </w:r>
      <w:r>
        <w:rPr>
          <w:sz w:val="22"/>
        </w:rPr>
        <w:t>to</w:t>
      </w:r>
      <w:r>
        <w:rPr>
          <w:spacing w:val="-4"/>
          <w:sz w:val="22"/>
        </w:rPr>
        <w:t> </w:t>
      </w:r>
      <w:r>
        <w:rPr>
          <w:sz w:val="22"/>
        </w:rPr>
        <w:t>mitigate</w:t>
      </w:r>
      <w:r>
        <w:rPr>
          <w:spacing w:val="-2"/>
          <w:sz w:val="22"/>
        </w:rPr>
        <w:t> </w:t>
      </w:r>
      <w:r>
        <w:rPr>
          <w:sz w:val="22"/>
        </w:rPr>
        <w:t>privacy</w:t>
      </w:r>
      <w:r>
        <w:rPr>
          <w:spacing w:val="-4"/>
          <w:sz w:val="22"/>
        </w:rPr>
        <w:t> </w:t>
      </w:r>
      <w:r>
        <w:rPr>
          <w:sz w:val="22"/>
        </w:rPr>
        <w:t>risks by adopting changes to the system build to reflect a privacy enhancing design.</w:t>
      </w:r>
    </w:p>
    <w:p>
      <w:pPr>
        <w:pStyle w:val="ListParagraph"/>
        <w:numPr>
          <w:ilvl w:val="0"/>
          <w:numId w:val="2"/>
        </w:numPr>
        <w:tabs>
          <w:tab w:pos="487" w:val="left" w:leader="none"/>
          <w:tab w:pos="490" w:val="left" w:leader="none"/>
        </w:tabs>
        <w:spacing w:line="240" w:lineRule="auto" w:before="121" w:after="0"/>
        <w:ind w:left="490" w:right="298" w:hanging="358"/>
        <w:jc w:val="left"/>
        <w:rPr>
          <w:sz w:val="22"/>
        </w:rPr>
      </w:pPr>
      <w:r>
        <w:rPr>
          <w:sz w:val="22"/>
        </w:rPr>
        <w:t>The MCF Portal emphasises user choice and control consistent with best practice and the objects of the </w:t>
      </w:r>
      <w:r>
        <w:rPr>
          <w:i/>
          <w:sz w:val="22"/>
        </w:rPr>
        <w:t>Privacy Act 1988. </w:t>
      </w:r>
      <w:r>
        <w:rPr>
          <w:sz w:val="22"/>
        </w:rPr>
        <w:t>The specialist must consent to all stages of the process but can also determine what</w:t>
      </w:r>
      <w:r>
        <w:rPr>
          <w:spacing w:val="-3"/>
          <w:sz w:val="22"/>
        </w:rPr>
        <w:t> </w:t>
      </w:r>
      <w:r>
        <w:rPr>
          <w:sz w:val="22"/>
        </w:rPr>
        <w:t>degree of control</w:t>
      </w:r>
      <w:r>
        <w:rPr>
          <w:spacing w:val="-2"/>
          <w:sz w:val="22"/>
        </w:rPr>
        <w:t> </w:t>
      </w:r>
      <w:r>
        <w:rPr>
          <w:sz w:val="22"/>
        </w:rPr>
        <w:t>they</w:t>
      </w:r>
      <w:r>
        <w:rPr>
          <w:spacing w:val="-2"/>
          <w:sz w:val="22"/>
        </w:rPr>
        <w:t> </w:t>
      </w:r>
      <w:r>
        <w:rPr>
          <w:sz w:val="22"/>
        </w:rPr>
        <w:t>retain over</w:t>
      </w:r>
      <w:r>
        <w:rPr>
          <w:spacing w:val="-1"/>
          <w:sz w:val="22"/>
        </w:rPr>
        <w:t> </w:t>
      </w:r>
      <w:r>
        <w:rPr>
          <w:sz w:val="22"/>
        </w:rPr>
        <w:t>the information. The specialist can opt out of the Portal at any time. The specialist can engage people to assist with the management of</w:t>
      </w:r>
      <w:r>
        <w:rPr>
          <w:spacing w:val="-2"/>
          <w:sz w:val="22"/>
        </w:rPr>
        <w:t> </w:t>
      </w:r>
      <w:r>
        <w:rPr>
          <w:sz w:val="22"/>
        </w:rPr>
        <w:t>their</w:t>
      </w:r>
      <w:r>
        <w:rPr>
          <w:spacing w:val="-3"/>
          <w:sz w:val="22"/>
        </w:rPr>
        <w:t> </w:t>
      </w:r>
      <w:r>
        <w:rPr>
          <w:sz w:val="22"/>
        </w:rPr>
        <w:t>fee</w:t>
      </w:r>
      <w:r>
        <w:rPr>
          <w:spacing w:val="-6"/>
          <w:sz w:val="22"/>
        </w:rPr>
        <w:t> </w:t>
      </w:r>
      <w:r>
        <w:rPr>
          <w:sz w:val="22"/>
        </w:rPr>
        <w:t>information</w:t>
      </w:r>
      <w:r>
        <w:rPr>
          <w:spacing w:val="-1"/>
          <w:sz w:val="22"/>
        </w:rPr>
        <w:t> </w:t>
      </w:r>
      <w:r>
        <w:rPr>
          <w:sz w:val="22"/>
        </w:rPr>
        <w:t>on</w:t>
      </w:r>
      <w:r>
        <w:rPr>
          <w:spacing w:val="-4"/>
          <w:sz w:val="22"/>
        </w:rPr>
        <w:t> </w:t>
      </w:r>
      <w:r>
        <w:rPr>
          <w:sz w:val="22"/>
        </w:rPr>
        <w:t>the</w:t>
      </w:r>
      <w:r>
        <w:rPr>
          <w:spacing w:val="-4"/>
          <w:sz w:val="22"/>
        </w:rPr>
        <w:t> </w:t>
      </w:r>
      <w:r>
        <w:rPr>
          <w:sz w:val="22"/>
        </w:rPr>
        <w:t>Portal</w:t>
      </w:r>
      <w:r>
        <w:rPr>
          <w:spacing w:val="-2"/>
          <w:sz w:val="22"/>
        </w:rPr>
        <w:t> </w:t>
      </w:r>
      <w:r>
        <w:rPr>
          <w:sz w:val="22"/>
        </w:rPr>
        <w:t>and</w:t>
      </w:r>
      <w:r>
        <w:rPr>
          <w:spacing w:val="-2"/>
          <w:sz w:val="22"/>
        </w:rPr>
        <w:t> </w:t>
      </w:r>
      <w:r>
        <w:rPr>
          <w:sz w:val="22"/>
        </w:rPr>
        <w:t>can</w:t>
      </w:r>
      <w:r>
        <w:rPr>
          <w:spacing w:val="-4"/>
          <w:sz w:val="22"/>
        </w:rPr>
        <w:t> </w:t>
      </w:r>
      <w:r>
        <w:rPr>
          <w:sz w:val="22"/>
        </w:rPr>
        <w:t>determine</w:t>
      </w:r>
      <w:r>
        <w:rPr>
          <w:spacing w:val="-2"/>
          <w:sz w:val="22"/>
        </w:rPr>
        <w:t> </w:t>
      </w:r>
      <w:r>
        <w:rPr>
          <w:sz w:val="22"/>
        </w:rPr>
        <w:t>what</w:t>
      </w:r>
      <w:r>
        <w:rPr>
          <w:spacing w:val="-2"/>
          <w:sz w:val="22"/>
        </w:rPr>
        <w:t> </w:t>
      </w:r>
      <w:r>
        <w:rPr>
          <w:sz w:val="22"/>
        </w:rPr>
        <w:t>level</w:t>
      </w:r>
      <w:r>
        <w:rPr>
          <w:spacing w:val="-2"/>
          <w:sz w:val="22"/>
        </w:rPr>
        <w:t> </w:t>
      </w:r>
      <w:r>
        <w:rPr>
          <w:sz w:val="22"/>
        </w:rPr>
        <w:t>of</w:t>
      </w:r>
      <w:r>
        <w:rPr>
          <w:spacing w:val="-2"/>
          <w:sz w:val="22"/>
        </w:rPr>
        <w:t> </w:t>
      </w:r>
      <w:r>
        <w:rPr>
          <w:sz w:val="22"/>
        </w:rPr>
        <w:t>assistance they require.</w:t>
      </w:r>
    </w:p>
    <w:p>
      <w:pPr>
        <w:pStyle w:val="BodyText"/>
        <w:spacing w:before="8"/>
        <w:rPr>
          <w:sz w:val="18"/>
        </w:rPr>
      </w:pPr>
      <w:r>
        <w:rPr/>
        <mc:AlternateContent>
          <mc:Choice Requires="wps">
            <w:drawing>
              <wp:anchor distT="0" distB="0" distL="0" distR="0" allowOverlap="1" layoutInCell="1" locked="0" behindDoc="1" simplePos="0" relativeHeight="487597568">
                <wp:simplePos x="0" y="0"/>
                <wp:positionH relativeFrom="page">
                  <wp:posOffset>701040</wp:posOffset>
                </wp:positionH>
                <wp:positionV relativeFrom="paragraph">
                  <wp:posOffset>151947</wp:posOffset>
                </wp:positionV>
                <wp:extent cx="6156960" cy="18415"/>
                <wp:effectExtent l="0" t="0" r="0" b="0"/>
                <wp:wrapTopAndBottom/>
                <wp:docPr id="35" name="Graphic 35"/>
                <wp:cNvGraphicFramePr>
                  <a:graphicFrameLocks/>
                </wp:cNvGraphicFramePr>
                <a:graphic>
                  <a:graphicData uri="http://schemas.microsoft.com/office/word/2010/wordprocessingShape">
                    <wps:wsp>
                      <wps:cNvPr id="35" name="Graphic 35"/>
                      <wps:cNvSpPr/>
                      <wps:spPr>
                        <a:xfrm>
                          <a:off x="0" y="0"/>
                          <a:ext cx="6156960" cy="18415"/>
                        </a:xfrm>
                        <a:custGeom>
                          <a:avLst/>
                          <a:gdLst/>
                          <a:ahLst/>
                          <a:cxnLst/>
                          <a:rect l="l" t="t" r="r" b="b"/>
                          <a:pathLst>
                            <a:path w="6156960" h="18415">
                              <a:moveTo>
                                <a:pt x="6156960" y="0"/>
                              </a:moveTo>
                              <a:lnTo>
                                <a:pt x="0" y="0"/>
                              </a:lnTo>
                              <a:lnTo>
                                <a:pt x="0" y="18288"/>
                              </a:lnTo>
                              <a:lnTo>
                                <a:pt x="6156960" y="18288"/>
                              </a:lnTo>
                              <a:lnTo>
                                <a:pt x="6156960" y="0"/>
                              </a:lnTo>
                              <a:close/>
                            </a:path>
                          </a:pathLst>
                        </a:custGeom>
                        <a:solidFill>
                          <a:srgbClr val="C4DDEA"/>
                        </a:solidFill>
                      </wps:spPr>
                      <wps:bodyPr wrap="square" lIns="0" tIns="0" rIns="0" bIns="0" rtlCol="0">
                        <a:prstTxWarp prst="textNoShape">
                          <a:avLst/>
                        </a:prstTxWarp>
                        <a:noAutofit/>
                      </wps:bodyPr>
                    </wps:wsp>
                  </a:graphicData>
                </a:graphic>
              </wp:anchor>
            </w:drawing>
          </mc:Choice>
          <mc:Fallback>
            <w:pict>
              <v:rect style="position:absolute;margin-left:55.200001pt;margin-top:11.964355pt;width:484.8pt;height:1.44pt;mso-position-horizontal-relative:page;mso-position-vertical-relative:paragraph;z-index:-15718912;mso-wrap-distance-left:0;mso-wrap-distance-right:0" id="docshape32" filled="true" fillcolor="#c4ddea" stroked="false">
                <v:fill type="solid"/>
                <w10:wrap type="topAndBottom"/>
              </v:rect>
            </w:pict>
          </mc:Fallback>
        </mc:AlternateContent>
      </w:r>
    </w:p>
    <w:p>
      <w:pPr>
        <w:pStyle w:val="Heading2"/>
      </w:pPr>
      <w:bookmarkStart w:name="Benefits of the Project" w:id="18"/>
      <w:bookmarkEnd w:id="18"/>
      <w:r>
        <w:rPr>
          <w:b w:val="0"/>
        </w:rPr>
      </w:r>
      <w:r>
        <w:rPr/>
        <w:t>Benefits</w:t>
      </w:r>
      <w:r>
        <w:rPr>
          <w:spacing w:val="-7"/>
        </w:rPr>
        <w:t> </w:t>
      </w:r>
      <w:r>
        <w:rPr/>
        <w:t>of</w:t>
      </w:r>
      <w:r>
        <w:rPr>
          <w:spacing w:val="-9"/>
        </w:rPr>
        <w:t> </w:t>
      </w:r>
      <w:r>
        <w:rPr/>
        <w:t>the</w:t>
      </w:r>
      <w:r>
        <w:rPr>
          <w:spacing w:val="-7"/>
        </w:rPr>
        <w:t> </w:t>
      </w:r>
      <w:r>
        <w:rPr>
          <w:spacing w:val="-2"/>
        </w:rPr>
        <w:t>Project</w:t>
      </w:r>
    </w:p>
    <w:p>
      <w:pPr>
        <w:pStyle w:val="ListParagraph"/>
        <w:numPr>
          <w:ilvl w:val="0"/>
          <w:numId w:val="2"/>
        </w:numPr>
        <w:tabs>
          <w:tab w:pos="487" w:val="left" w:leader="none"/>
          <w:tab w:pos="490" w:val="left" w:leader="none"/>
        </w:tabs>
        <w:spacing w:line="240" w:lineRule="auto" w:before="103" w:after="0"/>
        <w:ind w:left="490" w:right="204" w:hanging="358"/>
        <w:jc w:val="left"/>
        <w:rPr>
          <w:sz w:val="22"/>
        </w:rPr>
      </w:pPr>
      <w:r>
        <w:rPr>
          <w:sz w:val="22"/>
        </w:rPr>
        <w:t>Intrinsic</w:t>
      </w:r>
      <w:r>
        <w:rPr>
          <w:spacing w:val="-1"/>
          <w:sz w:val="22"/>
        </w:rPr>
        <w:t> </w:t>
      </w:r>
      <w:r>
        <w:rPr>
          <w:sz w:val="22"/>
        </w:rPr>
        <w:t>to</w:t>
      </w:r>
      <w:r>
        <w:rPr>
          <w:spacing w:val="-3"/>
          <w:sz w:val="22"/>
        </w:rPr>
        <w:t> </w:t>
      </w:r>
      <w:r>
        <w:rPr>
          <w:sz w:val="22"/>
        </w:rPr>
        <w:t>the</w:t>
      </w:r>
      <w:r>
        <w:rPr>
          <w:spacing w:val="-3"/>
          <w:sz w:val="22"/>
        </w:rPr>
        <w:t> </w:t>
      </w:r>
      <w:r>
        <w:rPr>
          <w:sz w:val="22"/>
        </w:rPr>
        <w:t>Privacy</w:t>
      </w:r>
      <w:r>
        <w:rPr>
          <w:spacing w:val="-3"/>
          <w:sz w:val="22"/>
        </w:rPr>
        <w:t> </w:t>
      </w:r>
      <w:r>
        <w:rPr>
          <w:sz w:val="22"/>
        </w:rPr>
        <w:t>Act is</w:t>
      </w:r>
      <w:r>
        <w:rPr>
          <w:spacing w:val="-3"/>
          <w:sz w:val="22"/>
        </w:rPr>
        <w:t> </w:t>
      </w:r>
      <w:r>
        <w:rPr>
          <w:sz w:val="22"/>
        </w:rPr>
        <w:t>the</w:t>
      </w:r>
      <w:r>
        <w:rPr>
          <w:spacing w:val="-3"/>
          <w:sz w:val="22"/>
        </w:rPr>
        <w:t> </w:t>
      </w:r>
      <w:r>
        <w:rPr>
          <w:sz w:val="22"/>
        </w:rPr>
        <w:t>balance</w:t>
      </w:r>
      <w:r>
        <w:rPr>
          <w:spacing w:val="-3"/>
          <w:sz w:val="22"/>
        </w:rPr>
        <w:t> </w:t>
      </w:r>
      <w:r>
        <w:rPr>
          <w:sz w:val="22"/>
        </w:rPr>
        <w:t>that</w:t>
      </w:r>
      <w:r>
        <w:rPr>
          <w:spacing w:val="-1"/>
          <w:sz w:val="22"/>
        </w:rPr>
        <w:t> </w:t>
      </w:r>
      <w:r>
        <w:rPr>
          <w:sz w:val="22"/>
        </w:rPr>
        <w:t>is</w:t>
      </w:r>
      <w:r>
        <w:rPr>
          <w:spacing w:val="-1"/>
          <w:sz w:val="22"/>
        </w:rPr>
        <w:t> </w:t>
      </w:r>
      <w:r>
        <w:rPr>
          <w:sz w:val="22"/>
        </w:rPr>
        <w:t>sought</w:t>
      </w:r>
      <w:r>
        <w:rPr>
          <w:spacing w:val="-2"/>
          <w:sz w:val="22"/>
        </w:rPr>
        <w:t> </w:t>
      </w:r>
      <w:r>
        <w:rPr>
          <w:sz w:val="22"/>
        </w:rPr>
        <w:t>to</w:t>
      </w:r>
      <w:r>
        <w:rPr>
          <w:spacing w:val="-1"/>
          <w:sz w:val="22"/>
        </w:rPr>
        <w:t> </w:t>
      </w:r>
      <w:r>
        <w:rPr>
          <w:sz w:val="22"/>
        </w:rPr>
        <w:t>be</w:t>
      </w:r>
      <w:r>
        <w:rPr>
          <w:spacing w:val="-3"/>
          <w:sz w:val="22"/>
        </w:rPr>
        <w:t> </w:t>
      </w:r>
      <w:r>
        <w:rPr>
          <w:sz w:val="22"/>
        </w:rPr>
        <w:t>achieved</w:t>
      </w:r>
      <w:r>
        <w:rPr>
          <w:spacing w:val="-1"/>
          <w:sz w:val="22"/>
        </w:rPr>
        <w:t> </w:t>
      </w:r>
      <w:r>
        <w:rPr>
          <w:sz w:val="22"/>
        </w:rPr>
        <w:t>between</w:t>
      </w:r>
      <w:r>
        <w:rPr>
          <w:spacing w:val="-1"/>
          <w:sz w:val="22"/>
        </w:rPr>
        <w:t> </w:t>
      </w:r>
      <w:r>
        <w:rPr>
          <w:sz w:val="22"/>
        </w:rPr>
        <w:t>the</w:t>
      </w:r>
      <w:r>
        <w:rPr>
          <w:spacing w:val="-1"/>
          <w:sz w:val="22"/>
        </w:rPr>
        <w:t> </w:t>
      </w:r>
      <w:r>
        <w:rPr>
          <w:sz w:val="22"/>
        </w:rPr>
        <w:t>interests</w:t>
      </w:r>
      <w:r>
        <w:rPr>
          <w:spacing w:val="-3"/>
          <w:sz w:val="22"/>
        </w:rPr>
        <w:t> </w:t>
      </w:r>
      <w:r>
        <w:rPr>
          <w:sz w:val="22"/>
        </w:rPr>
        <w:t>of the individuals and</w:t>
      </w:r>
      <w:r>
        <w:rPr>
          <w:spacing w:val="-2"/>
          <w:sz w:val="22"/>
        </w:rPr>
        <w:t> </w:t>
      </w:r>
      <w:r>
        <w:rPr>
          <w:sz w:val="22"/>
        </w:rPr>
        <w:t>those</w:t>
      </w:r>
      <w:r>
        <w:rPr>
          <w:spacing w:val="-2"/>
          <w:sz w:val="22"/>
        </w:rPr>
        <w:t> </w:t>
      </w:r>
      <w:r>
        <w:rPr>
          <w:sz w:val="22"/>
        </w:rPr>
        <w:t>of the</w:t>
      </w:r>
      <w:r>
        <w:rPr>
          <w:spacing w:val="-2"/>
          <w:sz w:val="22"/>
        </w:rPr>
        <w:t> </w:t>
      </w:r>
      <w:r>
        <w:rPr>
          <w:sz w:val="22"/>
        </w:rPr>
        <w:t>entities</w:t>
      </w:r>
      <w:r>
        <w:rPr>
          <w:spacing w:val="-2"/>
          <w:sz w:val="22"/>
        </w:rPr>
        <w:t> </w:t>
      </w:r>
      <w:r>
        <w:rPr>
          <w:sz w:val="22"/>
        </w:rPr>
        <w:t>the</w:t>
      </w:r>
      <w:r>
        <w:rPr>
          <w:spacing w:val="-2"/>
          <w:sz w:val="22"/>
        </w:rPr>
        <w:t> </w:t>
      </w:r>
      <w:r>
        <w:rPr>
          <w:sz w:val="22"/>
        </w:rPr>
        <w:t>legislation regulates. This is</w:t>
      </w:r>
      <w:r>
        <w:rPr>
          <w:spacing w:val="-2"/>
          <w:sz w:val="22"/>
        </w:rPr>
        <w:t> </w:t>
      </w:r>
      <w:r>
        <w:rPr>
          <w:sz w:val="22"/>
        </w:rPr>
        <w:t>reflected in</w:t>
      </w:r>
      <w:r>
        <w:rPr>
          <w:spacing w:val="-2"/>
          <w:sz w:val="22"/>
        </w:rPr>
        <w:t> </w:t>
      </w:r>
      <w:r>
        <w:rPr>
          <w:sz w:val="22"/>
        </w:rPr>
        <w:t>the</w:t>
      </w:r>
      <w:r>
        <w:rPr>
          <w:spacing w:val="-2"/>
          <w:sz w:val="22"/>
        </w:rPr>
        <w:t> </w:t>
      </w:r>
      <w:r>
        <w:rPr>
          <w:sz w:val="22"/>
        </w:rPr>
        <w:t>objects of the Privacy Act which recognise that the protection of the privacy of individuals is to be balanced with the interests of entities in carrying out their functions or activities: see s 2A(b).</w:t>
      </w:r>
    </w:p>
    <w:p>
      <w:pPr>
        <w:pStyle w:val="ListParagraph"/>
        <w:numPr>
          <w:ilvl w:val="0"/>
          <w:numId w:val="2"/>
        </w:numPr>
        <w:tabs>
          <w:tab w:pos="487" w:val="left" w:leader="none"/>
          <w:tab w:pos="490" w:val="left" w:leader="none"/>
        </w:tabs>
        <w:spacing w:line="240" w:lineRule="auto" w:before="119" w:after="0"/>
        <w:ind w:left="490" w:right="472" w:hanging="358"/>
        <w:jc w:val="left"/>
        <w:rPr>
          <w:sz w:val="22"/>
        </w:rPr>
      </w:pPr>
      <w:r>
        <w:rPr>
          <w:sz w:val="22"/>
        </w:rPr>
        <w:t>The</w:t>
      </w:r>
      <w:r>
        <w:rPr>
          <w:spacing w:val="-3"/>
          <w:sz w:val="22"/>
        </w:rPr>
        <w:t> </w:t>
      </w:r>
      <w:r>
        <w:rPr>
          <w:sz w:val="22"/>
        </w:rPr>
        <w:t>Department</w:t>
      </w:r>
      <w:r>
        <w:rPr>
          <w:spacing w:val="-1"/>
          <w:sz w:val="22"/>
        </w:rPr>
        <w:t> </w:t>
      </w:r>
      <w:r>
        <w:rPr>
          <w:sz w:val="22"/>
        </w:rPr>
        <w:t>publishes</w:t>
      </w:r>
      <w:r>
        <w:rPr>
          <w:spacing w:val="-2"/>
          <w:sz w:val="22"/>
        </w:rPr>
        <w:t> </w:t>
      </w:r>
      <w:r>
        <w:rPr>
          <w:sz w:val="22"/>
        </w:rPr>
        <w:t>the</w:t>
      </w:r>
      <w:r>
        <w:rPr>
          <w:spacing w:val="-5"/>
          <w:sz w:val="22"/>
        </w:rPr>
        <w:t> </w:t>
      </w:r>
      <w:r>
        <w:rPr>
          <w:sz w:val="22"/>
        </w:rPr>
        <w:t>MCF</w:t>
      </w:r>
      <w:r>
        <w:rPr>
          <w:spacing w:val="-5"/>
          <w:sz w:val="22"/>
        </w:rPr>
        <w:t> </w:t>
      </w:r>
      <w:r>
        <w:rPr>
          <w:sz w:val="22"/>
        </w:rPr>
        <w:t>website</w:t>
      </w:r>
      <w:r>
        <w:rPr>
          <w:spacing w:val="-3"/>
          <w:sz w:val="22"/>
        </w:rPr>
        <w:t> </w:t>
      </w:r>
      <w:r>
        <w:rPr>
          <w:sz w:val="22"/>
        </w:rPr>
        <w:t>as</w:t>
      </w:r>
      <w:r>
        <w:rPr>
          <w:spacing w:val="-2"/>
          <w:sz w:val="22"/>
        </w:rPr>
        <w:t> </w:t>
      </w:r>
      <w:r>
        <w:rPr>
          <w:sz w:val="22"/>
        </w:rPr>
        <w:t>part</w:t>
      </w:r>
      <w:r>
        <w:rPr>
          <w:spacing w:val="-3"/>
          <w:sz w:val="22"/>
        </w:rPr>
        <w:t> </w:t>
      </w:r>
      <w:r>
        <w:rPr>
          <w:sz w:val="22"/>
        </w:rPr>
        <w:t>of</w:t>
      </w:r>
      <w:r>
        <w:rPr>
          <w:spacing w:val="-3"/>
          <w:sz w:val="22"/>
        </w:rPr>
        <w:t> </w:t>
      </w:r>
      <w:r>
        <w:rPr>
          <w:sz w:val="22"/>
        </w:rPr>
        <w:t>its</w:t>
      </w:r>
      <w:r>
        <w:rPr>
          <w:spacing w:val="-2"/>
          <w:sz w:val="22"/>
        </w:rPr>
        <w:t> </w:t>
      </w:r>
      <w:r>
        <w:rPr>
          <w:sz w:val="22"/>
        </w:rPr>
        <w:t>broader</w:t>
      </w:r>
      <w:r>
        <w:rPr>
          <w:spacing w:val="-4"/>
          <w:sz w:val="22"/>
        </w:rPr>
        <w:t> </w:t>
      </w:r>
      <w:r>
        <w:rPr>
          <w:sz w:val="22"/>
        </w:rPr>
        <w:t>education</w:t>
      </w:r>
      <w:r>
        <w:rPr>
          <w:spacing w:val="-3"/>
          <w:sz w:val="22"/>
        </w:rPr>
        <w:t> </w:t>
      </w:r>
      <w:r>
        <w:rPr>
          <w:sz w:val="22"/>
        </w:rPr>
        <w:t>and</w:t>
      </w:r>
      <w:r>
        <w:rPr>
          <w:spacing w:val="-3"/>
          <w:sz w:val="22"/>
        </w:rPr>
        <w:t> </w:t>
      </w:r>
      <w:r>
        <w:rPr>
          <w:sz w:val="22"/>
        </w:rPr>
        <w:t>awareness function. Information about individual specialists will provide the public with greater transparency around the costs of medical specialist providers and enable users to:</w:t>
      </w:r>
    </w:p>
    <w:p>
      <w:pPr>
        <w:pStyle w:val="ListParagraph"/>
        <w:numPr>
          <w:ilvl w:val="1"/>
          <w:numId w:val="2"/>
        </w:numPr>
        <w:tabs>
          <w:tab w:pos="1181" w:val="left" w:leader="none"/>
        </w:tabs>
        <w:spacing w:line="240" w:lineRule="auto" w:before="119" w:after="0"/>
        <w:ind w:left="1181" w:right="490" w:hanging="708"/>
        <w:jc w:val="left"/>
        <w:rPr>
          <w:sz w:val="22"/>
        </w:rPr>
      </w:pPr>
      <w:r>
        <w:rPr>
          <w:sz w:val="22"/>
        </w:rPr>
        <w:t>obtain</w:t>
      </w:r>
      <w:r>
        <w:rPr>
          <w:spacing w:val="-2"/>
          <w:sz w:val="22"/>
        </w:rPr>
        <w:t> </w:t>
      </w:r>
      <w:r>
        <w:rPr>
          <w:sz w:val="22"/>
        </w:rPr>
        <w:t>fee</w:t>
      </w:r>
      <w:r>
        <w:rPr>
          <w:spacing w:val="-4"/>
          <w:sz w:val="22"/>
        </w:rPr>
        <w:t> </w:t>
      </w:r>
      <w:r>
        <w:rPr>
          <w:sz w:val="22"/>
        </w:rPr>
        <w:t>information</w:t>
      </w:r>
      <w:r>
        <w:rPr>
          <w:spacing w:val="-2"/>
          <w:sz w:val="22"/>
        </w:rPr>
        <w:t> </w:t>
      </w:r>
      <w:r>
        <w:rPr>
          <w:sz w:val="22"/>
        </w:rPr>
        <w:t>in</w:t>
      </w:r>
      <w:r>
        <w:rPr>
          <w:spacing w:val="-4"/>
          <w:sz w:val="22"/>
        </w:rPr>
        <w:t> </w:t>
      </w:r>
      <w:r>
        <w:rPr>
          <w:sz w:val="22"/>
        </w:rPr>
        <w:t>advance</w:t>
      </w:r>
      <w:r>
        <w:rPr>
          <w:spacing w:val="-2"/>
          <w:sz w:val="22"/>
        </w:rPr>
        <w:t> </w:t>
      </w:r>
      <w:r>
        <w:rPr>
          <w:sz w:val="22"/>
        </w:rPr>
        <w:t>of</w:t>
      </w:r>
      <w:r>
        <w:rPr>
          <w:spacing w:val="-2"/>
          <w:sz w:val="22"/>
        </w:rPr>
        <w:t> </w:t>
      </w:r>
      <w:r>
        <w:rPr>
          <w:sz w:val="22"/>
        </w:rPr>
        <w:t>consultations</w:t>
      </w:r>
      <w:r>
        <w:rPr>
          <w:spacing w:val="-4"/>
          <w:sz w:val="22"/>
        </w:rPr>
        <w:t> </w:t>
      </w:r>
      <w:r>
        <w:rPr>
          <w:sz w:val="22"/>
        </w:rPr>
        <w:t>or</w:t>
      </w:r>
      <w:r>
        <w:rPr>
          <w:spacing w:val="-3"/>
          <w:sz w:val="22"/>
        </w:rPr>
        <w:t> </w:t>
      </w:r>
      <w:r>
        <w:rPr>
          <w:sz w:val="22"/>
        </w:rPr>
        <w:t>appointments</w:t>
      </w:r>
      <w:r>
        <w:rPr>
          <w:spacing w:val="-4"/>
          <w:sz w:val="22"/>
        </w:rPr>
        <w:t> </w:t>
      </w:r>
      <w:r>
        <w:rPr>
          <w:sz w:val="22"/>
        </w:rPr>
        <w:t>to</w:t>
      </w:r>
      <w:r>
        <w:rPr>
          <w:spacing w:val="-4"/>
          <w:sz w:val="22"/>
        </w:rPr>
        <w:t> </w:t>
      </w:r>
      <w:r>
        <w:rPr>
          <w:sz w:val="22"/>
        </w:rPr>
        <w:t>make</w:t>
      </w:r>
      <w:r>
        <w:rPr>
          <w:spacing w:val="-2"/>
          <w:sz w:val="22"/>
        </w:rPr>
        <w:t> </w:t>
      </w:r>
      <w:r>
        <w:rPr>
          <w:sz w:val="22"/>
        </w:rPr>
        <w:t>informed decisions about the cost of treatment</w:t>
      </w:r>
    </w:p>
    <w:p>
      <w:pPr>
        <w:pStyle w:val="ListParagraph"/>
        <w:numPr>
          <w:ilvl w:val="1"/>
          <w:numId w:val="2"/>
        </w:numPr>
        <w:tabs>
          <w:tab w:pos="1181" w:val="left" w:leader="none"/>
        </w:tabs>
        <w:spacing w:line="240" w:lineRule="auto" w:before="121" w:after="0"/>
        <w:ind w:left="1181" w:right="586" w:hanging="708"/>
        <w:jc w:val="left"/>
        <w:rPr>
          <w:sz w:val="22"/>
        </w:rPr>
      </w:pPr>
      <w:r>
        <w:rPr>
          <w:sz w:val="22"/>
        </w:rPr>
        <w:t>compare</w:t>
      </w:r>
      <w:r>
        <w:rPr>
          <w:spacing w:val="-5"/>
          <w:sz w:val="22"/>
        </w:rPr>
        <w:t> </w:t>
      </w:r>
      <w:r>
        <w:rPr>
          <w:sz w:val="22"/>
        </w:rPr>
        <w:t>the</w:t>
      </w:r>
      <w:r>
        <w:rPr>
          <w:spacing w:val="-5"/>
          <w:sz w:val="22"/>
        </w:rPr>
        <w:t> </w:t>
      </w:r>
      <w:r>
        <w:rPr>
          <w:sz w:val="22"/>
        </w:rPr>
        <w:t>fees</w:t>
      </w:r>
      <w:r>
        <w:rPr>
          <w:spacing w:val="-2"/>
          <w:sz w:val="22"/>
        </w:rPr>
        <w:t> </w:t>
      </w:r>
      <w:r>
        <w:rPr>
          <w:sz w:val="22"/>
        </w:rPr>
        <w:t>of</w:t>
      </w:r>
      <w:r>
        <w:rPr>
          <w:spacing w:val="-1"/>
          <w:sz w:val="22"/>
        </w:rPr>
        <w:t> </w:t>
      </w:r>
      <w:r>
        <w:rPr>
          <w:sz w:val="22"/>
        </w:rPr>
        <w:t>specialists,</w:t>
      </w:r>
      <w:r>
        <w:rPr>
          <w:spacing w:val="-1"/>
          <w:sz w:val="22"/>
        </w:rPr>
        <w:t> </w:t>
      </w:r>
      <w:r>
        <w:rPr>
          <w:sz w:val="22"/>
        </w:rPr>
        <w:t>including</w:t>
      </w:r>
      <w:r>
        <w:rPr>
          <w:spacing w:val="-3"/>
          <w:sz w:val="22"/>
        </w:rPr>
        <w:t> </w:t>
      </w:r>
      <w:r>
        <w:rPr>
          <w:sz w:val="22"/>
        </w:rPr>
        <w:t>a</w:t>
      </w:r>
      <w:r>
        <w:rPr>
          <w:spacing w:val="-3"/>
          <w:sz w:val="22"/>
        </w:rPr>
        <w:t> </w:t>
      </w:r>
      <w:r>
        <w:rPr>
          <w:sz w:val="22"/>
        </w:rPr>
        <w:t>specialist’s</w:t>
      </w:r>
      <w:r>
        <w:rPr>
          <w:spacing w:val="-2"/>
          <w:sz w:val="22"/>
        </w:rPr>
        <w:t> </w:t>
      </w:r>
      <w:r>
        <w:rPr>
          <w:sz w:val="22"/>
        </w:rPr>
        <w:t>fees</w:t>
      </w:r>
      <w:r>
        <w:rPr>
          <w:spacing w:val="-5"/>
          <w:sz w:val="22"/>
        </w:rPr>
        <w:t> </w:t>
      </w:r>
      <w:r>
        <w:rPr>
          <w:sz w:val="22"/>
        </w:rPr>
        <w:t>at</w:t>
      </w:r>
      <w:r>
        <w:rPr>
          <w:spacing w:val="-3"/>
          <w:sz w:val="22"/>
        </w:rPr>
        <w:t> </w:t>
      </w:r>
      <w:r>
        <w:rPr>
          <w:sz w:val="22"/>
        </w:rPr>
        <w:t>different</w:t>
      </w:r>
      <w:r>
        <w:rPr>
          <w:spacing w:val="-3"/>
          <w:sz w:val="22"/>
        </w:rPr>
        <w:t> </w:t>
      </w:r>
      <w:r>
        <w:rPr>
          <w:sz w:val="22"/>
        </w:rPr>
        <w:t>locations,</w:t>
      </w:r>
      <w:r>
        <w:rPr>
          <w:spacing w:val="-3"/>
          <w:sz w:val="22"/>
        </w:rPr>
        <w:t> </w:t>
      </w:r>
      <w:r>
        <w:rPr>
          <w:sz w:val="22"/>
        </w:rPr>
        <w:t>to select arrangements most suitable for their circumstances.</w:t>
      </w:r>
    </w:p>
    <w:p>
      <w:pPr>
        <w:pStyle w:val="BodyText"/>
        <w:spacing w:before="9"/>
        <w:rPr>
          <w:sz w:val="18"/>
        </w:rPr>
      </w:pPr>
      <w:r>
        <w:rPr/>
        <mc:AlternateContent>
          <mc:Choice Requires="wps">
            <w:drawing>
              <wp:anchor distT="0" distB="0" distL="0" distR="0" allowOverlap="1" layoutInCell="1" locked="0" behindDoc="1" simplePos="0" relativeHeight="487598080">
                <wp:simplePos x="0" y="0"/>
                <wp:positionH relativeFrom="page">
                  <wp:posOffset>701040</wp:posOffset>
                </wp:positionH>
                <wp:positionV relativeFrom="paragraph">
                  <wp:posOffset>152566</wp:posOffset>
                </wp:positionV>
                <wp:extent cx="6156960" cy="18415"/>
                <wp:effectExtent l="0" t="0" r="0" b="0"/>
                <wp:wrapTopAndBottom/>
                <wp:docPr id="36" name="Graphic 36"/>
                <wp:cNvGraphicFramePr>
                  <a:graphicFrameLocks/>
                </wp:cNvGraphicFramePr>
                <a:graphic>
                  <a:graphicData uri="http://schemas.microsoft.com/office/word/2010/wordprocessingShape">
                    <wps:wsp>
                      <wps:cNvPr id="36" name="Graphic 36"/>
                      <wps:cNvSpPr/>
                      <wps:spPr>
                        <a:xfrm>
                          <a:off x="0" y="0"/>
                          <a:ext cx="6156960" cy="18415"/>
                        </a:xfrm>
                        <a:custGeom>
                          <a:avLst/>
                          <a:gdLst/>
                          <a:ahLst/>
                          <a:cxnLst/>
                          <a:rect l="l" t="t" r="r" b="b"/>
                          <a:pathLst>
                            <a:path w="6156960" h="18415">
                              <a:moveTo>
                                <a:pt x="6156960" y="0"/>
                              </a:moveTo>
                              <a:lnTo>
                                <a:pt x="0" y="0"/>
                              </a:lnTo>
                              <a:lnTo>
                                <a:pt x="0" y="18287"/>
                              </a:lnTo>
                              <a:lnTo>
                                <a:pt x="6156960" y="18287"/>
                              </a:lnTo>
                              <a:lnTo>
                                <a:pt x="6156960" y="0"/>
                              </a:lnTo>
                              <a:close/>
                            </a:path>
                          </a:pathLst>
                        </a:custGeom>
                        <a:solidFill>
                          <a:srgbClr val="C4DDEA"/>
                        </a:solidFill>
                      </wps:spPr>
                      <wps:bodyPr wrap="square" lIns="0" tIns="0" rIns="0" bIns="0" rtlCol="0">
                        <a:prstTxWarp prst="textNoShape">
                          <a:avLst/>
                        </a:prstTxWarp>
                        <a:noAutofit/>
                      </wps:bodyPr>
                    </wps:wsp>
                  </a:graphicData>
                </a:graphic>
              </wp:anchor>
            </w:drawing>
          </mc:Choice>
          <mc:Fallback>
            <w:pict>
              <v:rect style="position:absolute;margin-left:55.200001pt;margin-top:12.013086pt;width:484.8pt;height:1.44pt;mso-position-horizontal-relative:page;mso-position-vertical-relative:paragraph;z-index:-15718400;mso-wrap-distance-left:0;mso-wrap-distance-right:0" id="docshape33" filled="true" fillcolor="#c4ddea" stroked="false">
                <v:fill type="solid"/>
                <w10:wrap type="topAndBottom"/>
              </v:rect>
            </w:pict>
          </mc:Fallback>
        </mc:AlternateContent>
      </w:r>
    </w:p>
    <w:p>
      <w:pPr>
        <w:pStyle w:val="Heading2"/>
      </w:pPr>
      <w:bookmarkStart w:name="Impacts of the Project" w:id="19"/>
      <w:bookmarkEnd w:id="19"/>
      <w:r>
        <w:rPr>
          <w:b w:val="0"/>
        </w:rPr>
      </w:r>
      <w:r>
        <w:rPr/>
        <w:t>Impacts</w:t>
      </w:r>
      <w:r>
        <w:rPr>
          <w:spacing w:val="-6"/>
        </w:rPr>
        <w:t> </w:t>
      </w:r>
      <w:r>
        <w:rPr/>
        <w:t>of</w:t>
      </w:r>
      <w:r>
        <w:rPr>
          <w:spacing w:val="-9"/>
        </w:rPr>
        <w:t> </w:t>
      </w:r>
      <w:r>
        <w:rPr/>
        <w:t>the</w:t>
      </w:r>
      <w:r>
        <w:rPr>
          <w:spacing w:val="-6"/>
        </w:rPr>
        <w:t> </w:t>
      </w:r>
      <w:r>
        <w:rPr>
          <w:spacing w:val="-2"/>
        </w:rPr>
        <w:t>Project</w:t>
      </w:r>
    </w:p>
    <w:p>
      <w:pPr>
        <w:pStyle w:val="ListParagraph"/>
        <w:numPr>
          <w:ilvl w:val="0"/>
          <w:numId w:val="2"/>
        </w:numPr>
        <w:tabs>
          <w:tab w:pos="487" w:val="left" w:leader="none"/>
          <w:tab w:pos="490" w:val="left" w:leader="none"/>
        </w:tabs>
        <w:spacing w:line="240" w:lineRule="auto" w:before="120" w:after="0"/>
        <w:ind w:left="490" w:right="348" w:hanging="358"/>
        <w:jc w:val="left"/>
        <w:rPr>
          <w:sz w:val="22"/>
        </w:rPr>
      </w:pPr>
      <w:r>
        <w:rPr>
          <w:sz w:val="22"/>
        </w:rPr>
        <w:t>Privacy</w:t>
      </w:r>
      <w:r>
        <w:rPr>
          <w:spacing w:val="-1"/>
          <w:sz w:val="22"/>
        </w:rPr>
        <w:t> </w:t>
      </w:r>
      <w:r>
        <w:rPr>
          <w:sz w:val="22"/>
        </w:rPr>
        <w:t>has</w:t>
      </w:r>
      <w:r>
        <w:rPr>
          <w:spacing w:val="-4"/>
          <w:sz w:val="22"/>
        </w:rPr>
        <w:t> </w:t>
      </w:r>
      <w:r>
        <w:rPr>
          <w:sz w:val="22"/>
        </w:rPr>
        <w:t>been</w:t>
      </w:r>
      <w:r>
        <w:rPr>
          <w:spacing w:val="-2"/>
          <w:sz w:val="22"/>
        </w:rPr>
        <w:t> </w:t>
      </w:r>
      <w:r>
        <w:rPr>
          <w:sz w:val="22"/>
        </w:rPr>
        <w:t>a</w:t>
      </w:r>
      <w:r>
        <w:rPr>
          <w:spacing w:val="-4"/>
          <w:sz w:val="22"/>
        </w:rPr>
        <w:t> </w:t>
      </w:r>
      <w:r>
        <w:rPr>
          <w:sz w:val="22"/>
        </w:rPr>
        <w:t>key</w:t>
      </w:r>
      <w:r>
        <w:rPr>
          <w:spacing w:val="-4"/>
          <w:sz w:val="22"/>
        </w:rPr>
        <w:t> </w:t>
      </w:r>
      <w:r>
        <w:rPr>
          <w:sz w:val="22"/>
        </w:rPr>
        <w:t>consideration</w:t>
      </w:r>
      <w:r>
        <w:rPr>
          <w:spacing w:val="-2"/>
          <w:sz w:val="22"/>
        </w:rPr>
        <w:t> </w:t>
      </w:r>
      <w:r>
        <w:rPr>
          <w:sz w:val="22"/>
        </w:rPr>
        <w:t>within</w:t>
      </w:r>
      <w:r>
        <w:rPr>
          <w:spacing w:val="-4"/>
          <w:sz w:val="22"/>
        </w:rPr>
        <w:t> </w:t>
      </w:r>
      <w:r>
        <w:rPr>
          <w:sz w:val="22"/>
        </w:rPr>
        <w:t>the</w:t>
      </w:r>
      <w:r>
        <w:rPr>
          <w:spacing w:val="-2"/>
          <w:sz w:val="22"/>
        </w:rPr>
        <w:t> </w:t>
      </w:r>
      <w:r>
        <w:rPr>
          <w:sz w:val="22"/>
        </w:rPr>
        <w:t>build</w:t>
      </w:r>
      <w:r>
        <w:rPr>
          <w:spacing w:val="-2"/>
          <w:sz w:val="22"/>
        </w:rPr>
        <w:t> </w:t>
      </w:r>
      <w:r>
        <w:rPr>
          <w:sz w:val="22"/>
        </w:rPr>
        <w:t>of the</w:t>
      </w:r>
      <w:r>
        <w:rPr>
          <w:spacing w:val="-6"/>
          <w:sz w:val="22"/>
        </w:rPr>
        <w:t> </w:t>
      </w:r>
      <w:r>
        <w:rPr>
          <w:sz w:val="22"/>
        </w:rPr>
        <w:t>MCF</w:t>
      </w:r>
      <w:r>
        <w:rPr>
          <w:spacing w:val="-2"/>
          <w:sz w:val="22"/>
        </w:rPr>
        <w:t> </w:t>
      </w:r>
      <w:r>
        <w:rPr>
          <w:sz w:val="22"/>
        </w:rPr>
        <w:t>Portal</w:t>
      </w:r>
      <w:r>
        <w:rPr>
          <w:spacing w:val="-2"/>
          <w:sz w:val="22"/>
        </w:rPr>
        <w:t> </w:t>
      </w:r>
      <w:r>
        <w:rPr>
          <w:sz w:val="22"/>
        </w:rPr>
        <w:t>as</w:t>
      </w:r>
      <w:r>
        <w:rPr>
          <w:spacing w:val="-3"/>
          <w:sz w:val="22"/>
        </w:rPr>
        <w:t> </w:t>
      </w:r>
      <w:r>
        <w:rPr>
          <w:sz w:val="22"/>
        </w:rPr>
        <w:t>a</w:t>
      </w:r>
      <w:r>
        <w:rPr>
          <w:spacing w:val="-2"/>
          <w:sz w:val="22"/>
        </w:rPr>
        <w:t> </w:t>
      </w:r>
      <w:r>
        <w:rPr>
          <w:sz w:val="22"/>
        </w:rPr>
        <w:t>project involving new methods of handling personal information.</w:t>
      </w:r>
    </w:p>
    <w:p>
      <w:pPr>
        <w:pStyle w:val="BodyText"/>
        <w:rPr>
          <w:sz w:val="19"/>
        </w:rPr>
      </w:pPr>
      <w:r>
        <w:rPr/>
        <mc:AlternateContent>
          <mc:Choice Requires="wps">
            <w:drawing>
              <wp:anchor distT="0" distB="0" distL="0" distR="0" allowOverlap="1" layoutInCell="1" locked="0" behindDoc="1" simplePos="0" relativeHeight="487598592">
                <wp:simplePos x="0" y="0"/>
                <wp:positionH relativeFrom="page">
                  <wp:posOffset>701040</wp:posOffset>
                </wp:positionH>
                <wp:positionV relativeFrom="paragraph">
                  <wp:posOffset>154348</wp:posOffset>
                </wp:positionV>
                <wp:extent cx="6156960" cy="6350"/>
                <wp:effectExtent l="0" t="0" r="0" b="0"/>
                <wp:wrapTopAndBottom/>
                <wp:docPr id="37" name="Graphic 37"/>
                <wp:cNvGraphicFramePr>
                  <a:graphicFrameLocks/>
                </wp:cNvGraphicFramePr>
                <a:graphic>
                  <a:graphicData uri="http://schemas.microsoft.com/office/word/2010/wordprocessingShape">
                    <wps:wsp>
                      <wps:cNvPr id="37" name="Graphic 37"/>
                      <wps:cNvSpPr/>
                      <wps:spPr>
                        <a:xfrm>
                          <a:off x="0" y="0"/>
                          <a:ext cx="6156960" cy="6350"/>
                        </a:xfrm>
                        <a:custGeom>
                          <a:avLst/>
                          <a:gdLst/>
                          <a:ahLst/>
                          <a:cxnLst/>
                          <a:rect l="l" t="t" r="r" b="b"/>
                          <a:pathLst>
                            <a:path w="6156960" h="6350">
                              <a:moveTo>
                                <a:pt x="6156960" y="0"/>
                              </a:moveTo>
                              <a:lnTo>
                                <a:pt x="0" y="0"/>
                              </a:lnTo>
                              <a:lnTo>
                                <a:pt x="0" y="6096"/>
                              </a:lnTo>
                              <a:lnTo>
                                <a:pt x="6156960" y="6096"/>
                              </a:lnTo>
                              <a:lnTo>
                                <a:pt x="615696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55.200001pt;margin-top:12.153418pt;width:484.8pt;height:.48pt;mso-position-horizontal-relative:page;mso-position-vertical-relative:paragraph;z-index:-15717888;mso-wrap-distance-left:0;mso-wrap-distance-right:0" id="docshape34" filled="true" fillcolor="#000000" stroked="false">
                <v:fill type="solid"/>
                <w10:wrap type="topAndBottom"/>
              </v:rect>
            </w:pict>
          </mc:Fallback>
        </mc:AlternateContent>
      </w:r>
    </w:p>
    <w:p>
      <w:pPr>
        <w:pStyle w:val="Heading3"/>
      </w:pPr>
      <w:bookmarkStart w:name="Potential impacts" w:id="20"/>
      <w:bookmarkEnd w:id="20"/>
      <w:r>
        <w:rPr>
          <w:b w:val="0"/>
        </w:rPr>
      </w:r>
      <w:r>
        <w:rPr/>
        <w:t>Potential</w:t>
      </w:r>
      <w:r>
        <w:rPr>
          <w:spacing w:val="-7"/>
        </w:rPr>
        <w:t> </w:t>
      </w:r>
      <w:r>
        <w:rPr>
          <w:spacing w:val="-2"/>
        </w:rPr>
        <w:t>impacts</w:t>
      </w:r>
    </w:p>
    <w:p>
      <w:pPr>
        <w:pStyle w:val="ListParagraph"/>
        <w:numPr>
          <w:ilvl w:val="0"/>
          <w:numId w:val="2"/>
        </w:numPr>
        <w:tabs>
          <w:tab w:pos="487" w:val="left" w:leader="none"/>
          <w:tab w:pos="490" w:val="left" w:leader="none"/>
        </w:tabs>
        <w:spacing w:line="240" w:lineRule="auto" w:before="157" w:after="0"/>
        <w:ind w:left="490" w:right="323" w:hanging="358"/>
        <w:jc w:val="left"/>
        <w:rPr>
          <w:sz w:val="22"/>
        </w:rPr>
      </w:pPr>
      <w:r>
        <w:rPr>
          <w:sz w:val="22"/>
        </w:rPr>
        <w:t>Although the adoption of an online portal process for the collection of information is generally privacy</w:t>
      </w:r>
      <w:r>
        <w:rPr>
          <w:spacing w:val="-1"/>
          <w:sz w:val="22"/>
        </w:rPr>
        <w:t> </w:t>
      </w:r>
      <w:r>
        <w:rPr>
          <w:sz w:val="22"/>
        </w:rPr>
        <w:t>enhancing,</w:t>
      </w:r>
      <w:r>
        <w:rPr>
          <w:spacing w:val="-3"/>
          <w:sz w:val="22"/>
        </w:rPr>
        <w:t> </w:t>
      </w:r>
      <w:r>
        <w:rPr>
          <w:sz w:val="22"/>
        </w:rPr>
        <w:t>the</w:t>
      </w:r>
      <w:r>
        <w:rPr>
          <w:spacing w:val="-2"/>
          <w:sz w:val="22"/>
        </w:rPr>
        <w:t> </w:t>
      </w:r>
      <w:r>
        <w:rPr>
          <w:sz w:val="22"/>
        </w:rPr>
        <w:t>handling</w:t>
      </w:r>
      <w:r>
        <w:rPr>
          <w:spacing w:val="-2"/>
          <w:sz w:val="22"/>
        </w:rPr>
        <w:t> </w:t>
      </w:r>
      <w:r>
        <w:rPr>
          <w:sz w:val="22"/>
        </w:rPr>
        <w:t>of personal</w:t>
      </w:r>
      <w:r>
        <w:rPr>
          <w:spacing w:val="-2"/>
          <w:sz w:val="22"/>
        </w:rPr>
        <w:t> </w:t>
      </w:r>
      <w:r>
        <w:rPr>
          <w:sz w:val="22"/>
        </w:rPr>
        <w:t>information</w:t>
      </w:r>
      <w:r>
        <w:rPr>
          <w:spacing w:val="-2"/>
          <w:sz w:val="22"/>
        </w:rPr>
        <w:t> </w:t>
      </w:r>
      <w:r>
        <w:rPr>
          <w:sz w:val="22"/>
        </w:rPr>
        <w:t>by</w:t>
      </w:r>
      <w:r>
        <w:rPr>
          <w:spacing w:val="-4"/>
          <w:sz w:val="22"/>
        </w:rPr>
        <w:t> </w:t>
      </w:r>
      <w:r>
        <w:rPr>
          <w:sz w:val="22"/>
        </w:rPr>
        <w:t>the</w:t>
      </w:r>
      <w:r>
        <w:rPr>
          <w:spacing w:val="-4"/>
          <w:sz w:val="22"/>
        </w:rPr>
        <w:t> </w:t>
      </w:r>
      <w:r>
        <w:rPr>
          <w:sz w:val="22"/>
        </w:rPr>
        <w:t>MCF</w:t>
      </w:r>
      <w:r>
        <w:rPr>
          <w:spacing w:val="-2"/>
          <w:sz w:val="22"/>
        </w:rPr>
        <w:t> </w:t>
      </w:r>
      <w:r>
        <w:rPr>
          <w:sz w:val="22"/>
        </w:rPr>
        <w:t>Portal</w:t>
      </w:r>
      <w:r>
        <w:rPr>
          <w:spacing w:val="-2"/>
          <w:sz w:val="22"/>
        </w:rPr>
        <w:t> </w:t>
      </w:r>
      <w:r>
        <w:rPr>
          <w:sz w:val="22"/>
        </w:rPr>
        <w:t>may</w:t>
      </w:r>
      <w:r>
        <w:rPr>
          <w:spacing w:val="-4"/>
          <w:sz w:val="22"/>
        </w:rPr>
        <w:t> </w:t>
      </w:r>
      <w:r>
        <w:rPr>
          <w:sz w:val="22"/>
        </w:rPr>
        <w:t>impact</w:t>
      </w:r>
      <w:r>
        <w:rPr>
          <w:spacing w:val="-2"/>
          <w:sz w:val="22"/>
        </w:rPr>
        <w:t> </w:t>
      </w:r>
      <w:r>
        <w:rPr>
          <w:sz w:val="22"/>
        </w:rPr>
        <w:t>on</w:t>
      </w:r>
      <w:r>
        <w:rPr>
          <w:spacing w:val="-4"/>
          <w:sz w:val="22"/>
        </w:rPr>
        <w:t> </w:t>
      </w:r>
      <w:r>
        <w:rPr>
          <w:sz w:val="22"/>
        </w:rPr>
        <w:t>the privacy of individuals for a number of reasons. These include:</w:t>
      </w:r>
    </w:p>
    <w:p>
      <w:pPr>
        <w:pStyle w:val="ListParagraph"/>
        <w:numPr>
          <w:ilvl w:val="1"/>
          <w:numId w:val="2"/>
        </w:numPr>
        <w:tabs>
          <w:tab w:pos="1181" w:val="left" w:leader="none"/>
        </w:tabs>
        <w:spacing w:line="240" w:lineRule="auto" w:before="122" w:after="0"/>
        <w:ind w:left="1181" w:right="381" w:hanging="708"/>
        <w:jc w:val="left"/>
        <w:rPr>
          <w:sz w:val="22"/>
        </w:rPr>
      </w:pPr>
      <w:bookmarkStart w:name="_bookmark0" w:id="21"/>
      <w:bookmarkEnd w:id="21"/>
      <w:r>
        <w:rPr/>
      </w:r>
      <w:r>
        <w:rPr>
          <w:sz w:val="22"/>
        </w:rPr>
        <w:t>any</w:t>
      </w:r>
      <w:r>
        <w:rPr>
          <w:spacing w:val="-2"/>
          <w:sz w:val="22"/>
        </w:rPr>
        <w:t> </w:t>
      </w:r>
      <w:r>
        <w:rPr>
          <w:sz w:val="22"/>
        </w:rPr>
        <w:t>collection</w:t>
      </w:r>
      <w:r>
        <w:rPr>
          <w:spacing w:val="-3"/>
          <w:sz w:val="22"/>
        </w:rPr>
        <w:t> </w:t>
      </w:r>
      <w:r>
        <w:rPr>
          <w:sz w:val="22"/>
        </w:rPr>
        <w:t>and</w:t>
      </w:r>
      <w:r>
        <w:rPr>
          <w:spacing w:val="-5"/>
          <w:sz w:val="22"/>
        </w:rPr>
        <w:t> </w:t>
      </w:r>
      <w:r>
        <w:rPr>
          <w:sz w:val="22"/>
        </w:rPr>
        <w:t>use</w:t>
      </w:r>
      <w:r>
        <w:rPr>
          <w:spacing w:val="-3"/>
          <w:sz w:val="22"/>
        </w:rPr>
        <w:t> </w:t>
      </w:r>
      <w:r>
        <w:rPr>
          <w:sz w:val="22"/>
        </w:rPr>
        <w:t>of</w:t>
      </w:r>
      <w:r>
        <w:rPr>
          <w:spacing w:val="-3"/>
          <w:sz w:val="22"/>
        </w:rPr>
        <w:t> </w:t>
      </w:r>
      <w:r>
        <w:rPr>
          <w:sz w:val="22"/>
        </w:rPr>
        <w:t>unnecessary</w:t>
      </w:r>
      <w:r>
        <w:rPr>
          <w:spacing w:val="-2"/>
          <w:sz w:val="22"/>
        </w:rPr>
        <w:t> </w:t>
      </w:r>
      <w:r>
        <w:rPr>
          <w:sz w:val="22"/>
        </w:rPr>
        <w:t>or</w:t>
      </w:r>
      <w:r>
        <w:rPr>
          <w:spacing w:val="-1"/>
          <w:sz w:val="22"/>
        </w:rPr>
        <w:t> </w:t>
      </w:r>
      <w:r>
        <w:rPr>
          <w:sz w:val="22"/>
        </w:rPr>
        <w:t>irrelevant</w:t>
      </w:r>
      <w:r>
        <w:rPr>
          <w:spacing w:val="-1"/>
          <w:sz w:val="22"/>
        </w:rPr>
        <w:t> </w:t>
      </w:r>
      <w:r>
        <w:rPr>
          <w:sz w:val="22"/>
        </w:rPr>
        <w:t>data</w:t>
      </w:r>
      <w:r>
        <w:rPr>
          <w:spacing w:val="-5"/>
          <w:sz w:val="22"/>
        </w:rPr>
        <w:t> </w:t>
      </w:r>
      <w:r>
        <w:rPr>
          <w:sz w:val="22"/>
        </w:rPr>
        <w:t>may</w:t>
      </w:r>
      <w:r>
        <w:rPr>
          <w:spacing w:val="-5"/>
          <w:sz w:val="22"/>
        </w:rPr>
        <w:t> </w:t>
      </w:r>
      <w:r>
        <w:rPr>
          <w:sz w:val="22"/>
        </w:rPr>
        <w:t>unreasonably</w:t>
      </w:r>
      <w:r>
        <w:rPr>
          <w:spacing w:val="-2"/>
          <w:sz w:val="22"/>
        </w:rPr>
        <w:t> </w:t>
      </w:r>
      <w:r>
        <w:rPr>
          <w:sz w:val="22"/>
        </w:rPr>
        <w:t>intrude</w:t>
      </w:r>
      <w:r>
        <w:rPr>
          <w:spacing w:val="-5"/>
          <w:sz w:val="22"/>
        </w:rPr>
        <w:t> </w:t>
      </w:r>
      <w:r>
        <w:rPr>
          <w:sz w:val="22"/>
        </w:rPr>
        <w:t>on the privacy of individuals and increase their exposure to other privacy risks</w:t>
      </w:r>
    </w:p>
    <w:p>
      <w:pPr>
        <w:pStyle w:val="ListParagraph"/>
        <w:numPr>
          <w:ilvl w:val="1"/>
          <w:numId w:val="2"/>
        </w:numPr>
        <w:tabs>
          <w:tab w:pos="1181" w:val="left" w:leader="none"/>
        </w:tabs>
        <w:spacing w:line="240" w:lineRule="auto" w:before="121" w:after="0"/>
        <w:ind w:left="1181" w:right="294" w:hanging="708"/>
        <w:jc w:val="left"/>
        <w:rPr>
          <w:sz w:val="22"/>
        </w:rPr>
      </w:pPr>
      <w:r>
        <w:rPr>
          <w:sz w:val="22"/>
        </w:rPr>
        <w:t>an individual’s ability to control who can see or use their personal information is fundamental</w:t>
      </w:r>
      <w:r>
        <w:rPr>
          <w:spacing w:val="-3"/>
          <w:sz w:val="22"/>
        </w:rPr>
        <w:t> </w:t>
      </w:r>
      <w:r>
        <w:rPr>
          <w:sz w:val="22"/>
        </w:rPr>
        <w:t>to</w:t>
      </w:r>
      <w:r>
        <w:rPr>
          <w:spacing w:val="-3"/>
          <w:sz w:val="22"/>
        </w:rPr>
        <w:t> </w:t>
      </w:r>
      <w:r>
        <w:rPr>
          <w:sz w:val="22"/>
        </w:rPr>
        <w:t>an</w:t>
      </w:r>
      <w:r>
        <w:rPr>
          <w:spacing w:val="-5"/>
          <w:sz w:val="22"/>
        </w:rPr>
        <w:t> </w:t>
      </w:r>
      <w:r>
        <w:rPr>
          <w:sz w:val="22"/>
        </w:rPr>
        <w:t>individual’s</w:t>
      </w:r>
      <w:r>
        <w:rPr>
          <w:spacing w:val="-2"/>
          <w:sz w:val="22"/>
        </w:rPr>
        <w:t> </w:t>
      </w:r>
      <w:r>
        <w:rPr>
          <w:sz w:val="22"/>
        </w:rPr>
        <w:t>privacy.</w:t>
      </w:r>
      <w:r>
        <w:rPr>
          <w:spacing w:val="-3"/>
          <w:sz w:val="22"/>
        </w:rPr>
        <w:t> </w:t>
      </w:r>
      <w:r>
        <w:rPr>
          <w:sz w:val="22"/>
        </w:rPr>
        <w:t>Any</w:t>
      </w:r>
      <w:r>
        <w:rPr>
          <w:spacing w:val="-2"/>
          <w:sz w:val="22"/>
        </w:rPr>
        <w:t> </w:t>
      </w:r>
      <w:r>
        <w:rPr>
          <w:sz w:val="22"/>
        </w:rPr>
        <w:t>collection</w:t>
      </w:r>
      <w:r>
        <w:rPr>
          <w:spacing w:val="-3"/>
          <w:sz w:val="22"/>
        </w:rPr>
        <w:t> </w:t>
      </w:r>
      <w:r>
        <w:rPr>
          <w:sz w:val="22"/>
        </w:rPr>
        <w:t>of</w:t>
      </w:r>
      <w:r>
        <w:rPr>
          <w:spacing w:val="-3"/>
          <w:sz w:val="22"/>
        </w:rPr>
        <w:t> </w:t>
      </w:r>
      <w:r>
        <w:rPr>
          <w:sz w:val="22"/>
        </w:rPr>
        <w:t>personal</w:t>
      </w:r>
      <w:r>
        <w:rPr>
          <w:spacing w:val="-6"/>
          <w:sz w:val="22"/>
        </w:rPr>
        <w:t> </w:t>
      </w:r>
      <w:r>
        <w:rPr>
          <w:sz w:val="22"/>
        </w:rPr>
        <w:t>information</w:t>
      </w:r>
      <w:r>
        <w:rPr>
          <w:spacing w:val="-3"/>
          <w:sz w:val="22"/>
        </w:rPr>
        <w:t> </w:t>
      </w:r>
      <w:r>
        <w:rPr>
          <w:sz w:val="22"/>
        </w:rPr>
        <w:t>from</w:t>
      </w:r>
      <w:r>
        <w:rPr>
          <w:spacing w:val="-4"/>
          <w:sz w:val="22"/>
        </w:rPr>
        <w:t> </w:t>
      </w:r>
      <w:r>
        <w:rPr>
          <w:sz w:val="22"/>
        </w:rPr>
        <w:t>third parties without the individual’s knowledge or consent will cause an individual to have less control over how their personal information is handled</w:t>
      </w:r>
    </w:p>
    <w:p>
      <w:pPr>
        <w:pStyle w:val="ListParagraph"/>
        <w:numPr>
          <w:ilvl w:val="1"/>
          <w:numId w:val="2"/>
        </w:numPr>
        <w:tabs>
          <w:tab w:pos="1181" w:val="left" w:leader="none"/>
        </w:tabs>
        <w:spacing w:line="240" w:lineRule="auto" w:before="118" w:after="0"/>
        <w:ind w:left="1181" w:right="871" w:hanging="708"/>
        <w:jc w:val="left"/>
        <w:rPr>
          <w:sz w:val="22"/>
        </w:rPr>
      </w:pPr>
      <w:r>
        <w:rPr>
          <w:sz w:val="22"/>
        </w:rPr>
        <w:t>additionally,</w:t>
      </w:r>
      <w:r>
        <w:rPr>
          <w:spacing w:val="-1"/>
          <w:sz w:val="22"/>
        </w:rPr>
        <w:t> </w:t>
      </w:r>
      <w:r>
        <w:rPr>
          <w:sz w:val="22"/>
        </w:rPr>
        <w:t>out-of-date</w:t>
      </w:r>
      <w:r>
        <w:rPr>
          <w:spacing w:val="-7"/>
          <w:sz w:val="22"/>
        </w:rPr>
        <w:t> </w:t>
      </w:r>
      <w:r>
        <w:rPr>
          <w:sz w:val="22"/>
        </w:rPr>
        <w:t>consents</w:t>
      </w:r>
      <w:r>
        <w:rPr>
          <w:spacing w:val="-4"/>
          <w:sz w:val="22"/>
        </w:rPr>
        <w:t> </w:t>
      </w:r>
      <w:r>
        <w:rPr>
          <w:sz w:val="22"/>
        </w:rPr>
        <w:t>or</w:t>
      </w:r>
      <w:r>
        <w:rPr>
          <w:spacing w:val="-4"/>
          <w:sz w:val="22"/>
        </w:rPr>
        <w:t> </w:t>
      </w:r>
      <w:r>
        <w:rPr>
          <w:sz w:val="22"/>
        </w:rPr>
        <w:t>data</w:t>
      </w:r>
      <w:r>
        <w:rPr>
          <w:spacing w:val="-5"/>
          <w:sz w:val="22"/>
        </w:rPr>
        <w:t> </w:t>
      </w:r>
      <w:r>
        <w:rPr>
          <w:sz w:val="22"/>
        </w:rPr>
        <w:t>quality</w:t>
      </w:r>
      <w:r>
        <w:rPr>
          <w:spacing w:val="-2"/>
          <w:sz w:val="22"/>
        </w:rPr>
        <w:t> </w:t>
      </w:r>
      <w:r>
        <w:rPr>
          <w:sz w:val="22"/>
        </w:rPr>
        <w:t>issues</w:t>
      </w:r>
      <w:r>
        <w:rPr>
          <w:spacing w:val="-2"/>
          <w:sz w:val="22"/>
        </w:rPr>
        <w:t> </w:t>
      </w:r>
      <w:r>
        <w:rPr>
          <w:sz w:val="22"/>
        </w:rPr>
        <w:t>will</w:t>
      </w:r>
      <w:r>
        <w:rPr>
          <w:spacing w:val="-3"/>
          <w:sz w:val="22"/>
        </w:rPr>
        <w:t> </w:t>
      </w:r>
      <w:r>
        <w:rPr>
          <w:sz w:val="22"/>
        </w:rPr>
        <w:t>risk</w:t>
      </w:r>
      <w:r>
        <w:rPr>
          <w:spacing w:val="-5"/>
          <w:sz w:val="22"/>
        </w:rPr>
        <w:t> </w:t>
      </w:r>
      <w:r>
        <w:rPr>
          <w:sz w:val="22"/>
        </w:rPr>
        <w:t>the</w:t>
      </w:r>
      <w:r>
        <w:rPr>
          <w:spacing w:val="-2"/>
          <w:sz w:val="22"/>
        </w:rPr>
        <w:t> </w:t>
      </w:r>
      <w:r>
        <w:rPr>
          <w:sz w:val="22"/>
        </w:rPr>
        <w:t>publication</w:t>
      </w:r>
      <w:r>
        <w:rPr>
          <w:spacing w:val="-3"/>
          <w:sz w:val="22"/>
        </w:rPr>
        <w:t> </w:t>
      </w:r>
      <w:r>
        <w:rPr>
          <w:sz w:val="22"/>
        </w:rPr>
        <w:t>of inaccurate information about specialists on the MCF website</w:t>
      </w:r>
    </w:p>
    <w:p>
      <w:pPr>
        <w:pStyle w:val="ListParagraph"/>
        <w:numPr>
          <w:ilvl w:val="1"/>
          <w:numId w:val="2"/>
        </w:numPr>
        <w:tabs>
          <w:tab w:pos="1181" w:val="left" w:leader="none"/>
        </w:tabs>
        <w:spacing w:line="240" w:lineRule="auto" w:before="121" w:after="0"/>
        <w:ind w:left="1181" w:right="158" w:hanging="708"/>
        <w:jc w:val="left"/>
        <w:rPr>
          <w:sz w:val="22"/>
        </w:rPr>
      </w:pPr>
      <w:bookmarkStart w:name="_bookmark1" w:id="22"/>
      <w:bookmarkEnd w:id="22"/>
      <w:r>
        <w:rPr/>
      </w:r>
      <w:r>
        <w:rPr>
          <w:sz w:val="22"/>
        </w:rPr>
        <w:t>due to the nature and volume of personal information handled by the Department, this may</w:t>
      </w:r>
      <w:r>
        <w:rPr>
          <w:spacing w:val="-2"/>
          <w:sz w:val="22"/>
        </w:rPr>
        <w:t> </w:t>
      </w:r>
      <w:r>
        <w:rPr>
          <w:sz w:val="22"/>
        </w:rPr>
        <w:t>expose</w:t>
      </w:r>
      <w:r>
        <w:rPr>
          <w:spacing w:val="-3"/>
          <w:sz w:val="22"/>
        </w:rPr>
        <w:t> </w:t>
      </w:r>
      <w:r>
        <w:rPr>
          <w:sz w:val="22"/>
        </w:rPr>
        <w:t>individuals</w:t>
      </w:r>
      <w:r>
        <w:rPr>
          <w:spacing w:val="-2"/>
          <w:sz w:val="22"/>
        </w:rPr>
        <w:t> </w:t>
      </w:r>
      <w:r>
        <w:rPr>
          <w:sz w:val="22"/>
        </w:rPr>
        <w:t>to</w:t>
      </w:r>
      <w:r>
        <w:rPr>
          <w:spacing w:val="-3"/>
          <w:sz w:val="22"/>
        </w:rPr>
        <w:t> </w:t>
      </w:r>
      <w:r>
        <w:rPr>
          <w:sz w:val="22"/>
        </w:rPr>
        <w:t>harm</w:t>
      </w:r>
      <w:r>
        <w:rPr>
          <w:spacing w:val="-1"/>
          <w:sz w:val="22"/>
        </w:rPr>
        <w:t> </w:t>
      </w:r>
      <w:r>
        <w:rPr>
          <w:sz w:val="22"/>
        </w:rPr>
        <w:t>if</w:t>
      </w:r>
      <w:r>
        <w:rPr>
          <w:spacing w:val="-3"/>
          <w:sz w:val="22"/>
        </w:rPr>
        <w:t> </w:t>
      </w:r>
      <w:r>
        <w:rPr>
          <w:sz w:val="22"/>
        </w:rPr>
        <w:t>unauthorised</w:t>
      </w:r>
      <w:r>
        <w:rPr>
          <w:spacing w:val="-3"/>
          <w:sz w:val="22"/>
        </w:rPr>
        <w:t> </w:t>
      </w:r>
      <w:r>
        <w:rPr>
          <w:sz w:val="22"/>
        </w:rPr>
        <w:t>access,</w:t>
      </w:r>
      <w:r>
        <w:rPr>
          <w:spacing w:val="-3"/>
          <w:sz w:val="22"/>
        </w:rPr>
        <w:t> </w:t>
      </w:r>
      <w:r>
        <w:rPr>
          <w:sz w:val="22"/>
        </w:rPr>
        <w:t>use</w:t>
      </w:r>
      <w:r>
        <w:rPr>
          <w:spacing w:val="-3"/>
          <w:sz w:val="22"/>
        </w:rPr>
        <w:t> </w:t>
      </w:r>
      <w:r>
        <w:rPr>
          <w:sz w:val="22"/>
        </w:rPr>
        <w:t>or</w:t>
      </w:r>
      <w:r>
        <w:rPr>
          <w:spacing w:val="-1"/>
          <w:sz w:val="22"/>
        </w:rPr>
        <w:t> </w:t>
      </w:r>
      <w:r>
        <w:rPr>
          <w:sz w:val="22"/>
        </w:rPr>
        <w:t>disclosure</w:t>
      </w:r>
      <w:r>
        <w:rPr>
          <w:spacing w:val="-5"/>
          <w:sz w:val="22"/>
        </w:rPr>
        <w:t> </w:t>
      </w:r>
      <w:r>
        <w:rPr>
          <w:sz w:val="22"/>
        </w:rPr>
        <w:t>were</w:t>
      </w:r>
      <w:r>
        <w:rPr>
          <w:spacing w:val="-3"/>
          <w:sz w:val="22"/>
        </w:rPr>
        <w:t> </w:t>
      </w:r>
      <w:r>
        <w:rPr>
          <w:sz w:val="22"/>
        </w:rPr>
        <w:t>to</w:t>
      </w:r>
      <w:r>
        <w:rPr>
          <w:spacing w:val="-5"/>
          <w:sz w:val="22"/>
        </w:rPr>
        <w:t> </w:t>
      </w:r>
      <w:r>
        <w:rPr>
          <w:sz w:val="22"/>
        </w:rPr>
        <w:t>occur.</w:t>
      </w:r>
    </w:p>
    <w:p>
      <w:pPr>
        <w:pStyle w:val="BodyText"/>
        <w:rPr>
          <w:sz w:val="20"/>
        </w:rPr>
      </w:pPr>
    </w:p>
    <w:p>
      <w:pPr>
        <w:pStyle w:val="BodyText"/>
        <w:rPr>
          <w:sz w:val="20"/>
        </w:rPr>
      </w:pPr>
    </w:p>
    <w:p>
      <w:pPr>
        <w:pStyle w:val="BodyText"/>
        <w:rPr>
          <w:sz w:val="20"/>
        </w:rPr>
      </w:pPr>
    </w:p>
    <w:p>
      <w:pPr>
        <w:pStyle w:val="BodyText"/>
        <w:spacing w:before="160"/>
        <w:rPr>
          <w:sz w:val="20"/>
        </w:rPr>
      </w:pPr>
      <w:r>
        <w:rPr/>
        <mc:AlternateContent>
          <mc:Choice Requires="wps">
            <w:drawing>
              <wp:anchor distT="0" distB="0" distL="0" distR="0" allowOverlap="1" layoutInCell="1" locked="0" behindDoc="1" simplePos="0" relativeHeight="487599104">
                <wp:simplePos x="0" y="0"/>
                <wp:positionH relativeFrom="page">
                  <wp:posOffset>701040</wp:posOffset>
                </wp:positionH>
                <wp:positionV relativeFrom="paragraph">
                  <wp:posOffset>263118</wp:posOffset>
                </wp:positionV>
                <wp:extent cx="6158865" cy="6350"/>
                <wp:effectExtent l="0" t="0" r="0" b="0"/>
                <wp:wrapTopAndBottom/>
                <wp:docPr id="38" name="Graphic 38"/>
                <wp:cNvGraphicFramePr>
                  <a:graphicFrameLocks/>
                </wp:cNvGraphicFramePr>
                <a:graphic>
                  <a:graphicData uri="http://schemas.microsoft.com/office/word/2010/wordprocessingShape">
                    <wps:wsp>
                      <wps:cNvPr id="38" name="Graphic 38"/>
                      <wps:cNvSpPr/>
                      <wps:spPr>
                        <a:xfrm>
                          <a:off x="0" y="0"/>
                          <a:ext cx="6158865" cy="6350"/>
                        </a:xfrm>
                        <a:custGeom>
                          <a:avLst/>
                          <a:gdLst/>
                          <a:ahLst/>
                          <a:cxnLst/>
                          <a:rect l="l" t="t" r="r" b="b"/>
                          <a:pathLst>
                            <a:path w="6158865" h="6350">
                              <a:moveTo>
                                <a:pt x="6158484" y="0"/>
                              </a:moveTo>
                              <a:lnTo>
                                <a:pt x="0" y="0"/>
                              </a:lnTo>
                              <a:lnTo>
                                <a:pt x="0" y="6095"/>
                              </a:lnTo>
                              <a:lnTo>
                                <a:pt x="6158484" y="6095"/>
                              </a:lnTo>
                              <a:lnTo>
                                <a:pt x="615848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55.200001pt;margin-top:20.717968pt;width:484.92pt;height:.48pt;mso-position-horizontal-relative:page;mso-position-vertical-relative:paragraph;z-index:-15717376;mso-wrap-distance-left:0;mso-wrap-distance-right:0" id="docshape35" filled="true" fillcolor="#000000" stroked="false">
                <v:fill type="solid"/>
                <w10:wrap type="topAndBottom"/>
              </v:rect>
            </w:pict>
          </mc:Fallback>
        </mc:AlternateContent>
      </w:r>
    </w:p>
    <w:p>
      <w:pPr>
        <w:spacing w:before="20"/>
        <w:ind w:left="132" w:right="0" w:firstLine="0"/>
        <w:jc w:val="left"/>
        <w:rPr>
          <w:sz w:val="16"/>
        </w:rPr>
      </w:pPr>
      <w:r>
        <w:rPr>
          <w:sz w:val="16"/>
        </w:rPr>
        <w:t>Department</w:t>
      </w:r>
      <w:r>
        <w:rPr>
          <w:spacing w:val="-3"/>
          <w:sz w:val="16"/>
        </w:rPr>
        <w:t> </w:t>
      </w:r>
      <w:r>
        <w:rPr>
          <w:sz w:val="16"/>
        </w:rPr>
        <w:t>of</w:t>
      </w:r>
      <w:r>
        <w:rPr>
          <w:spacing w:val="-2"/>
          <w:sz w:val="16"/>
        </w:rPr>
        <w:t> </w:t>
      </w:r>
      <w:r>
        <w:rPr>
          <w:sz w:val="16"/>
        </w:rPr>
        <w:t>Health</w:t>
      </w:r>
      <w:r>
        <w:rPr>
          <w:spacing w:val="-5"/>
          <w:sz w:val="16"/>
        </w:rPr>
        <w:t> </w:t>
      </w:r>
      <w:r>
        <w:rPr>
          <w:sz w:val="16"/>
        </w:rPr>
        <w:t>–</w:t>
      </w:r>
      <w:r>
        <w:rPr>
          <w:spacing w:val="-6"/>
          <w:sz w:val="16"/>
        </w:rPr>
        <w:t> </w:t>
      </w:r>
      <w:r>
        <w:rPr>
          <w:sz w:val="16"/>
        </w:rPr>
        <w:t>MCF</w:t>
      </w:r>
      <w:r>
        <w:rPr>
          <w:spacing w:val="-6"/>
          <w:sz w:val="16"/>
        </w:rPr>
        <w:t> </w:t>
      </w:r>
      <w:r>
        <w:rPr>
          <w:sz w:val="16"/>
        </w:rPr>
        <w:t>Portal</w:t>
      </w:r>
      <w:r>
        <w:rPr>
          <w:spacing w:val="-3"/>
          <w:sz w:val="16"/>
        </w:rPr>
        <w:t> </w:t>
      </w:r>
      <w:r>
        <w:rPr>
          <w:sz w:val="16"/>
        </w:rPr>
        <w:t>–</w:t>
      </w:r>
      <w:r>
        <w:rPr>
          <w:spacing w:val="-6"/>
          <w:sz w:val="16"/>
        </w:rPr>
        <w:t> </w:t>
      </w:r>
      <w:r>
        <w:rPr>
          <w:sz w:val="16"/>
        </w:rPr>
        <w:t>Supplementary</w:t>
      </w:r>
      <w:r>
        <w:rPr>
          <w:spacing w:val="-3"/>
          <w:sz w:val="16"/>
        </w:rPr>
        <w:t> </w:t>
      </w:r>
      <w:r>
        <w:rPr>
          <w:spacing w:val="-5"/>
          <w:sz w:val="16"/>
        </w:rPr>
        <w:t>PIA</w:t>
      </w:r>
    </w:p>
    <w:p>
      <w:pPr>
        <w:spacing w:after="0"/>
        <w:jc w:val="left"/>
        <w:rPr>
          <w:sz w:val="16"/>
        </w:rPr>
        <w:sectPr>
          <w:footerReference w:type="default" r:id="rId16"/>
          <w:pgSz w:w="11910" w:h="16840"/>
          <w:pgMar w:header="0" w:footer="756" w:top="1040" w:bottom="940" w:left="1000" w:right="1000"/>
        </w:sectPr>
      </w:pPr>
    </w:p>
    <w:p>
      <w:pPr>
        <w:pStyle w:val="BodyText"/>
        <w:spacing w:before="2"/>
        <w:rPr>
          <w:sz w:val="3"/>
        </w:rPr>
      </w:pPr>
    </w:p>
    <w:p>
      <w:pPr>
        <w:pStyle w:val="BodyText"/>
        <w:spacing w:line="20" w:lineRule="exact"/>
        <w:ind w:left="104"/>
        <w:rPr>
          <w:sz w:val="2"/>
        </w:rPr>
      </w:pPr>
      <w:r>
        <w:rPr>
          <w:sz w:val="2"/>
        </w:rPr>
        <mc:AlternateContent>
          <mc:Choice Requires="wps">
            <w:drawing>
              <wp:inline distT="0" distB="0" distL="0" distR="0">
                <wp:extent cx="6156960" cy="6350"/>
                <wp:effectExtent l="0" t="0" r="0" b="0"/>
                <wp:docPr id="42" name="Group 42"/>
                <wp:cNvGraphicFramePr>
                  <a:graphicFrameLocks/>
                </wp:cNvGraphicFramePr>
                <a:graphic>
                  <a:graphicData uri="http://schemas.microsoft.com/office/word/2010/wordprocessingGroup">
                    <wpg:wgp>
                      <wpg:cNvPr id="42" name="Group 42"/>
                      <wpg:cNvGrpSpPr/>
                      <wpg:grpSpPr>
                        <a:xfrm>
                          <a:off x="0" y="0"/>
                          <a:ext cx="6156960" cy="6350"/>
                          <a:chExt cx="6156960" cy="6350"/>
                        </a:xfrm>
                      </wpg:grpSpPr>
                      <wps:wsp>
                        <wps:cNvPr id="43" name="Graphic 43"/>
                        <wps:cNvSpPr/>
                        <wps:spPr>
                          <a:xfrm>
                            <a:off x="0" y="0"/>
                            <a:ext cx="6156960" cy="6350"/>
                          </a:xfrm>
                          <a:custGeom>
                            <a:avLst/>
                            <a:gdLst/>
                            <a:ahLst/>
                            <a:cxnLst/>
                            <a:rect l="l" t="t" r="r" b="b"/>
                            <a:pathLst>
                              <a:path w="6156960" h="6350">
                                <a:moveTo>
                                  <a:pt x="6156960" y="0"/>
                                </a:moveTo>
                                <a:lnTo>
                                  <a:pt x="0" y="0"/>
                                </a:lnTo>
                                <a:lnTo>
                                  <a:pt x="0" y="6096"/>
                                </a:lnTo>
                                <a:lnTo>
                                  <a:pt x="6156960" y="6096"/>
                                </a:lnTo>
                                <a:lnTo>
                                  <a:pt x="615696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484.8pt;height:.5pt;mso-position-horizontal-relative:char;mso-position-vertical-relative:line" id="docshapegroup39" coordorigin="0,0" coordsize="9696,10">
                <v:rect style="position:absolute;left:0;top:0;width:9696;height:10" id="docshape40" filled="true" fillcolor="#000000" stroked="false">
                  <v:fill type="solid"/>
                </v:rect>
              </v:group>
            </w:pict>
          </mc:Fallback>
        </mc:AlternateContent>
      </w:r>
      <w:r>
        <w:rPr>
          <w:sz w:val="2"/>
        </w:rPr>
      </w:r>
    </w:p>
    <w:p>
      <w:pPr>
        <w:pStyle w:val="Heading3"/>
        <w:spacing w:before="9"/>
      </w:pPr>
      <w:bookmarkStart w:name="Potential harms" w:id="23"/>
      <w:bookmarkEnd w:id="23"/>
      <w:r>
        <w:rPr>
          <w:b w:val="0"/>
        </w:rPr>
      </w:r>
      <w:r>
        <w:rPr/>
        <w:t>Potential</w:t>
      </w:r>
      <w:r>
        <w:rPr>
          <w:spacing w:val="-4"/>
        </w:rPr>
        <w:t> </w:t>
      </w:r>
      <w:r>
        <w:rPr>
          <w:spacing w:val="-2"/>
        </w:rPr>
        <w:t>harms</w:t>
      </w:r>
    </w:p>
    <w:p>
      <w:pPr>
        <w:pStyle w:val="ListParagraph"/>
        <w:numPr>
          <w:ilvl w:val="0"/>
          <w:numId w:val="2"/>
        </w:numPr>
        <w:tabs>
          <w:tab w:pos="487" w:val="left" w:leader="none"/>
          <w:tab w:pos="490" w:val="left" w:leader="none"/>
        </w:tabs>
        <w:spacing w:line="240" w:lineRule="auto" w:before="160" w:after="0"/>
        <w:ind w:left="490" w:right="400" w:hanging="358"/>
        <w:jc w:val="left"/>
        <w:rPr>
          <w:sz w:val="22"/>
        </w:rPr>
      </w:pPr>
      <w:r>
        <w:rPr>
          <w:sz w:val="22"/>
        </w:rPr>
        <w:t>Some</w:t>
      </w:r>
      <w:r>
        <w:rPr>
          <w:spacing w:val="-2"/>
          <w:sz w:val="22"/>
        </w:rPr>
        <w:t> </w:t>
      </w:r>
      <w:r>
        <w:rPr>
          <w:sz w:val="22"/>
        </w:rPr>
        <w:t>of</w:t>
      </w:r>
      <w:r>
        <w:rPr>
          <w:spacing w:val="-3"/>
          <w:sz w:val="22"/>
        </w:rPr>
        <w:t> </w:t>
      </w:r>
      <w:r>
        <w:rPr>
          <w:sz w:val="22"/>
        </w:rPr>
        <w:t>these</w:t>
      </w:r>
      <w:r>
        <w:rPr>
          <w:spacing w:val="-2"/>
          <w:sz w:val="22"/>
        </w:rPr>
        <w:t> </w:t>
      </w:r>
      <w:r>
        <w:rPr>
          <w:sz w:val="22"/>
        </w:rPr>
        <w:t>impacts</w:t>
      </w:r>
      <w:r>
        <w:rPr>
          <w:spacing w:val="-1"/>
          <w:sz w:val="22"/>
        </w:rPr>
        <w:t> </w:t>
      </w:r>
      <w:r>
        <w:rPr>
          <w:sz w:val="22"/>
        </w:rPr>
        <w:t>have</w:t>
      </w:r>
      <w:r>
        <w:rPr>
          <w:spacing w:val="-2"/>
          <w:sz w:val="22"/>
        </w:rPr>
        <w:t> </w:t>
      </w:r>
      <w:r>
        <w:rPr>
          <w:sz w:val="22"/>
        </w:rPr>
        <w:t>the</w:t>
      </w:r>
      <w:r>
        <w:rPr>
          <w:spacing w:val="-4"/>
          <w:sz w:val="22"/>
        </w:rPr>
        <w:t> </w:t>
      </w:r>
      <w:r>
        <w:rPr>
          <w:sz w:val="22"/>
        </w:rPr>
        <w:t>potential</w:t>
      </w:r>
      <w:r>
        <w:rPr>
          <w:spacing w:val="-2"/>
          <w:sz w:val="22"/>
        </w:rPr>
        <w:t> </w:t>
      </w:r>
      <w:r>
        <w:rPr>
          <w:sz w:val="22"/>
        </w:rPr>
        <w:t>to</w:t>
      </w:r>
      <w:r>
        <w:rPr>
          <w:spacing w:val="-4"/>
          <w:sz w:val="22"/>
        </w:rPr>
        <w:t> </w:t>
      </w:r>
      <w:r>
        <w:rPr>
          <w:sz w:val="22"/>
        </w:rPr>
        <w:t>harm</w:t>
      </w:r>
      <w:r>
        <w:rPr>
          <w:spacing w:val="-3"/>
          <w:sz w:val="22"/>
        </w:rPr>
        <w:t> </w:t>
      </w:r>
      <w:r>
        <w:rPr>
          <w:sz w:val="22"/>
        </w:rPr>
        <w:t>individuals, including</w:t>
      </w:r>
      <w:r>
        <w:rPr>
          <w:spacing w:val="-1"/>
          <w:sz w:val="22"/>
        </w:rPr>
        <w:t> </w:t>
      </w:r>
      <w:r>
        <w:rPr>
          <w:sz w:val="22"/>
        </w:rPr>
        <w:t>the</w:t>
      </w:r>
      <w:r>
        <w:rPr>
          <w:spacing w:val="-4"/>
          <w:sz w:val="22"/>
        </w:rPr>
        <w:t> </w:t>
      </w:r>
      <w:r>
        <w:rPr>
          <w:sz w:val="22"/>
        </w:rPr>
        <w:t>risk</w:t>
      </w:r>
      <w:r>
        <w:rPr>
          <w:spacing w:val="-4"/>
          <w:sz w:val="22"/>
        </w:rPr>
        <w:t> </w:t>
      </w:r>
      <w:r>
        <w:rPr>
          <w:sz w:val="22"/>
        </w:rPr>
        <w:t>of</w:t>
      </w:r>
      <w:r>
        <w:rPr>
          <w:spacing w:val="-2"/>
          <w:sz w:val="22"/>
        </w:rPr>
        <w:t> </w:t>
      </w:r>
      <w:r>
        <w:rPr>
          <w:sz w:val="22"/>
        </w:rPr>
        <w:t>emotional, financial or reputational harm to individuals if:</w:t>
      </w:r>
    </w:p>
    <w:p>
      <w:pPr>
        <w:pStyle w:val="ListParagraph"/>
        <w:numPr>
          <w:ilvl w:val="1"/>
          <w:numId w:val="2"/>
        </w:numPr>
        <w:tabs>
          <w:tab w:pos="1181" w:val="left" w:leader="none"/>
        </w:tabs>
        <w:spacing w:line="240" w:lineRule="auto" w:before="120" w:after="0"/>
        <w:ind w:left="1181" w:right="564" w:hanging="708"/>
        <w:jc w:val="left"/>
        <w:rPr>
          <w:sz w:val="22"/>
        </w:rPr>
      </w:pPr>
      <w:r>
        <w:rPr>
          <w:sz w:val="22"/>
        </w:rPr>
        <w:t>inaccurate</w:t>
      </w:r>
      <w:r>
        <w:rPr>
          <w:spacing w:val="-5"/>
          <w:sz w:val="22"/>
        </w:rPr>
        <w:t> </w:t>
      </w:r>
      <w:r>
        <w:rPr>
          <w:sz w:val="22"/>
        </w:rPr>
        <w:t>or</w:t>
      </w:r>
      <w:r>
        <w:rPr>
          <w:spacing w:val="-4"/>
          <w:sz w:val="22"/>
        </w:rPr>
        <w:t> </w:t>
      </w:r>
      <w:r>
        <w:rPr>
          <w:sz w:val="22"/>
        </w:rPr>
        <w:t>incorrect</w:t>
      </w:r>
      <w:r>
        <w:rPr>
          <w:spacing w:val="-3"/>
          <w:sz w:val="22"/>
        </w:rPr>
        <w:t> </w:t>
      </w:r>
      <w:r>
        <w:rPr>
          <w:sz w:val="22"/>
        </w:rPr>
        <w:t>information</w:t>
      </w:r>
      <w:r>
        <w:rPr>
          <w:spacing w:val="-3"/>
          <w:sz w:val="22"/>
        </w:rPr>
        <w:t> </w:t>
      </w:r>
      <w:r>
        <w:rPr>
          <w:sz w:val="22"/>
        </w:rPr>
        <w:t>is</w:t>
      </w:r>
      <w:r>
        <w:rPr>
          <w:spacing w:val="-5"/>
          <w:sz w:val="22"/>
        </w:rPr>
        <w:t> </w:t>
      </w:r>
      <w:r>
        <w:rPr>
          <w:sz w:val="22"/>
        </w:rPr>
        <w:t>published</w:t>
      </w:r>
      <w:r>
        <w:rPr>
          <w:spacing w:val="-3"/>
          <w:sz w:val="22"/>
        </w:rPr>
        <w:t> </w:t>
      </w:r>
      <w:r>
        <w:rPr>
          <w:sz w:val="22"/>
        </w:rPr>
        <w:t>about</w:t>
      </w:r>
      <w:r>
        <w:rPr>
          <w:spacing w:val="-1"/>
          <w:sz w:val="22"/>
        </w:rPr>
        <w:t> </w:t>
      </w:r>
      <w:r>
        <w:rPr>
          <w:sz w:val="22"/>
        </w:rPr>
        <w:t>a</w:t>
      </w:r>
      <w:r>
        <w:rPr>
          <w:spacing w:val="-5"/>
          <w:sz w:val="22"/>
        </w:rPr>
        <w:t> </w:t>
      </w:r>
      <w:r>
        <w:rPr>
          <w:sz w:val="22"/>
        </w:rPr>
        <w:t>specialist</w:t>
      </w:r>
      <w:r>
        <w:rPr>
          <w:spacing w:val="-1"/>
          <w:sz w:val="22"/>
        </w:rPr>
        <w:t> </w:t>
      </w:r>
      <w:r>
        <w:rPr>
          <w:sz w:val="22"/>
        </w:rPr>
        <w:t>on</w:t>
      </w:r>
      <w:r>
        <w:rPr>
          <w:spacing w:val="-5"/>
          <w:sz w:val="22"/>
        </w:rPr>
        <w:t> </w:t>
      </w:r>
      <w:r>
        <w:rPr>
          <w:sz w:val="22"/>
        </w:rPr>
        <w:t>the</w:t>
      </w:r>
      <w:r>
        <w:rPr>
          <w:spacing w:val="-5"/>
          <w:sz w:val="22"/>
        </w:rPr>
        <w:t> </w:t>
      </w:r>
      <w:r>
        <w:rPr>
          <w:sz w:val="22"/>
        </w:rPr>
        <w:t>public</w:t>
      </w:r>
      <w:r>
        <w:rPr>
          <w:spacing w:val="-2"/>
          <w:sz w:val="22"/>
        </w:rPr>
        <w:t> </w:t>
      </w:r>
      <w:r>
        <w:rPr>
          <w:sz w:val="22"/>
        </w:rPr>
        <w:t>MCF portal as a result of a system error, incorrect authorisations or a malicious actor exploiting out-of-date authorisations</w:t>
      </w:r>
    </w:p>
    <w:p>
      <w:pPr>
        <w:pStyle w:val="ListParagraph"/>
        <w:numPr>
          <w:ilvl w:val="1"/>
          <w:numId w:val="2"/>
        </w:numPr>
        <w:tabs>
          <w:tab w:pos="1181" w:val="left" w:leader="none"/>
        </w:tabs>
        <w:spacing w:line="240" w:lineRule="auto" w:before="120" w:after="0"/>
        <w:ind w:left="1181" w:right="670" w:hanging="709"/>
        <w:jc w:val="left"/>
        <w:rPr>
          <w:sz w:val="22"/>
        </w:rPr>
      </w:pPr>
      <w:r>
        <w:rPr>
          <w:sz w:val="22"/>
        </w:rPr>
        <w:t>personal</w:t>
      </w:r>
      <w:r>
        <w:rPr>
          <w:spacing w:val="-2"/>
          <w:sz w:val="22"/>
        </w:rPr>
        <w:t> </w:t>
      </w:r>
      <w:r>
        <w:rPr>
          <w:sz w:val="22"/>
        </w:rPr>
        <w:t>information</w:t>
      </w:r>
      <w:r>
        <w:rPr>
          <w:spacing w:val="-2"/>
          <w:sz w:val="22"/>
        </w:rPr>
        <w:t> </w:t>
      </w:r>
      <w:r>
        <w:rPr>
          <w:sz w:val="22"/>
        </w:rPr>
        <w:t>is</w:t>
      </w:r>
      <w:r>
        <w:rPr>
          <w:spacing w:val="-3"/>
          <w:sz w:val="22"/>
        </w:rPr>
        <w:t> </w:t>
      </w:r>
      <w:r>
        <w:rPr>
          <w:sz w:val="22"/>
        </w:rPr>
        <w:t>made</w:t>
      </w:r>
      <w:r>
        <w:rPr>
          <w:spacing w:val="-2"/>
          <w:sz w:val="22"/>
        </w:rPr>
        <w:t> </w:t>
      </w:r>
      <w:r>
        <w:rPr>
          <w:sz w:val="22"/>
        </w:rPr>
        <w:t>available</w:t>
      </w:r>
      <w:r>
        <w:rPr>
          <w:spacing w:val="-2"/>
          <w:sz w:val="22"/>
        </w:rPr>
        <w:t> </w:t>
      </w:r>
      <w:r>
        <w:rPr>
          <w:sz w:val="22"/>
        </w:rPr>
        <w:t>to</w:t>
      </w:r>
      <w:r>
        <w:rPr>
          <w:spacing w:val="-4"/>
          <w:sz w:val="22"/>
        </w:rPr>
        <w:t> </w:t>
      </w:r>
      <w:r>
        <w:rPr>
          <w:sz w:val="22"/>
        </w:rPr>
        <w:t>the</w:t>
      </w:r>
      <w:r>
        <w:rPr>
          <w:spacing w:val="-2"/>
          <w:sz w:val="22"/>
        </w:rPr>
        <w:t> </w:t>
      </w:r>
      <w:r>
        <w:rPr>
          <w:sz w:val="22"/>
        </w:rPr>
        <w:t>public, or</w:t>
      </w:r>
      <w:r>
        <w:rPr>
          <w:spacing w:val="-3"/>
          <w:sz w:val="22"/>
        </w:rPr>
        <w:t> </w:t>
      </w:r>
      <w:r>
        <w:rPr>
          <w:sz w:val="22"/>
        </w:rPr>
        <w:t>a</w:t>
      </w:r>
      <w:r>
        <w:rPr>
          <w:spacing w:val="-2"/>
          <w:sz w:val="22"/>
        </w:rPr>
        <w:t> </w:t>
      </w:r>
      <w:r>
        <w:rPr>
          <w:sz w:val="22"/>
        </w:rPr>
        <w:t>section</w:t>
      </w:r>
      <w:r>
        <w:rPr>
          <w:spacing w:val="-2"/>
          <w:sz w:val="22"/>
        </w:rPr>
        <w:t> </w:t>
      </w:r>
      <w:r>
        <w:rPr>
          <w:sz w:val="22"/>
        </w:rPr>
        <w:t>of</w:t>
      </w:r>
      <w:r>
        <w:rPr>
          <w:spacing w:val="-3"/>
          <w:sz w:val="22"/>
        </w:rPr>
        <w:t> </w:t>
      </w:r>
      <w:r>
        <w:rPr>
          <w:sz w:val="22"/>
        </w:rPr>
        <w:t>the</w:t>
      </w:r>
      <w:r>
        <w:rPr>
          <w:spacing w:val="-2"/>
          <w:sz w:val="22"/>
        </w:rPr>
        <w:t> </w:t>
      </w:r>
      <w:r>
        <w:rPr>
          <w:sz w:val="22"/>
        </w:rPr>
        <w:t>public, as</w:t>
      </w:r>
      <w:r>
        <w:rPr>
          <w:spacing w:val="-1"/>
          <w:sz w:val="22"/>
        </w:rPr>
        <w:t> </w:t>
      </w:r>
      <w:r>
        <w:rPr>
          <w:sz w:val="22"/>
        </w:rPr>
        <w:t>a result of unauthorised access, use or disclosure.</w:t>
      </w:r>
    </w:p>
    <w:p>
      <w:pPr>
        <w:pStyle w:val="ListParagraph"/>
        <w:numPr>
          <w:ilvl w:val="0"/>
          <w:numId w:val="2"/>
        </w:numPr>
        <w:tabs>
          <w:tab w:pos="486" w:val="left" w:leader="none"/>
          <w:tab w:pos="490" w:val="left" w:leader="none"/>
        </w:tabs>
        <w:spacing w:line="240" w:lineRule="auto" w:before="120" w:after="0"/>
        <w:ind w:left="490" w:right="243" w:hanging="359"/>
        <w:jc w:val="left"/>
        <w:rPr>
          <w:sz w:val="22"/>
        </w:rPr>
      </w:pPr>
      <w:r>
        <w:rPr>
          <w:sz w:val="22"/>
        </w:rPr>
        <w:t>While</w:t>
      </w:r>
      <w:r>
        <w:rPr>
          <w:spacing w:val="-2"/>
          <w:sz w:val="22"/>
        </w:rPr>
        <w:t> </w:t>
      </w:r>
      <w:r>
        <w:rPr>
          <w:sz w:val="22"/>
        </w:rPr>
        <w:t>we</w:t>
      </w:r>
      <w:r>
        <w:rPr>
          <w:spacing w:val="-2"/>
          <w:sz w:val="22"/>
        </w:rPr>
        <w:t> </w:t>
      </w:r>
      <w:r>
        <w:rPr>
          <w:sz w:val="22"/>
        </w:rPr>
        <w:t>view</w:t>
      </w:r>
      <w:r>
        <w:rPr>
          <w:spacing w:val="-2"/>
          <w:sz w:val="22"/>
        </w:rPr>
        <w:t> </w:t>
      </w:r>
      <w:r>
        <w:rPr>
          <w:sz w:val="22"/>
        </w:rPr>
        <w:t>the</w:t>
      </w:r>
      <w:r>
        <w:rPr>
          <w:spacing w:val="-4"/>
          <w:sz w:val="22"/>
        </w:rPr>
        <w:t> </w:t>
      </w:r>
      <w:r>
        <w:rPr>
          <w:sz w:val="22"/>
        </w:rPr>
        <w:t>prospect of</w:t>
      </w:r>
      <w:r>
        <w:rPr>
          <w:spacing w:val="-2"/>
          <w:sz w:val="22"/>
        </w:rPr>
        <w:t> </w:t>
      </w:r>
      <w:r>
        <w:rPr>
          <w:sz w:val="22"/>
        </w:rPr>
        <w:t>the</w:t>
      </w:r>
      <w:r>
        <w:rPr>
          <w:spacing w:val="-2"/>
          <w:sz w:val="22"/>
        </w:rPr>
        <w:t> </w:t>
      </w:r>
      <w:r>
        <w:rPr>
          <w:sz w:val="22"/>
        </w:rPr>
        <w:t>impacts</w:t>
      </w:r>
      <w:r>
        <w:rPr>
          <w:spacing w:val="-1"/>
          <w:sz w:val="22"/>
        </w:rPr>
        <w:t> </w:t>
      </w:r>
      <w:r>
        <w:rPr>
          <w:sz w:val="22"/>
        </w:rPr>
        <w:t>at paragraphs</w:t>
      </w:r>
      <w:r>
        <w:rPr>
          <w:spacing w:val="-1"/>
          <w:sz w:val="22"/>
        </w:rPr>
        <w:t> </w:t>
      </w:r>
      <w:hyperlink w:history="true" w:anchor="_bookmark0">
        <w:r>
          <w:rPr>
            <w:sz w:val="22"/>
          </w:rPr>
          <w:t>36.1</w:t>
        </w:r>
      </w:hyperlink>
      <w:r>
        <w:rPr>
          <w:spacing w:val="-4"/>
          <w:sz w:val="22"/>
        </w:rPr>
        <w:t> </w:t>
      </w:r>
      <w:r>
        <w:rPr>
          <w:sz w:val="22"/>
        </w:rPr>
        <w:t>to</w:t>
      </w:r>
      <w:r>
        <w:rPr>
          <w:spacing w:val="-2"/>
          <w:sz w:val="22"/>
        </w:rPr>
        <w:t> </w:t>
      </w:r>
      <w:hyperlink w:history="true" w:anchor="_bookmark1">
        <w:r>
          <w:rPr>
            <w:sz w:val="22"/>
          </w:rPr>
          <w:t>36.4</w:t>
        </w:r>
      </w:hyperlink>
      <w:r>
        <w:rPr>
          <w:spacing w:val="-4"/>
          <w:sz w:val="22"/>
        </w:rPr>
        <w:t> </w:t>
      </w:r>
      <w:r>
        <w:rPr>
          <w:sz w:val="22"/>
        </w:rPr>
        <w:t>to</w:t>
      </w:r>
      <w:r>
        <w:rPr>
          <w:spacing w:val="-4"/>
          <w:sz w:val="22"/>
        </w:rPr>
        <w:t> </w:t>
      </w:r>
      <w:r>
        <w:rPr>
          <w:sz w:val="22"/>
        </w:rPr>
        <w:t>be</w:t>
      </w:r>
      <w:r>
        <w:rPr>
          <w:spacing w:val="-2"/>
          <w:sz w:val="22"/>
        </w:rPr>
        <w:t> </w:t>
      </w:r>
      <w:r>
        <w:rPr>
          <w:sz w:val="22"/>
        </w:rPr>
        <w:t>low,</w:t>
      </w:r>
      <w:r>
        <w:rPr>
          <w:spacing w:val="-3"/>
          <w:sz w:val="22"/>
        </w:rPr>
        <w:t> </w:t>
      </w:r>
      <w:r>
        <w:rPr>
          <w:sz w:val="22"/>
        </w:rPr>
        <w:t>the</w:t>
      </w:r>
      <w:r>
        <w:rPr>
          <w:spacing w:val="-4"/>
          <w:sz w:val="22"/>
        </w:rPr>
        <w:t> </w:t>
      </w:r>
      <w:r>
        <w:rPr>
          <w:sz w:val="22"/>
        </w:rPr>
        <w:t>realisation of any of these events could have a significant impact on the privacy of an individual. For example, a failure in the operation of identity verification or consent rules might permit a malicious actor to publish incorrect and untrue information about a specialist on the MCF </w:t>
      </w:r>
      <w:r>
        <w:rPr>
          <w:spacing w:val="-2"/>
          <w:sz w:val="22"/>
        </w:rPr>
        <w:t>website.</w:t>
      </w:r>
    </w:p>
    <w:p>
      <w:pPr>
        <w:pStyle w:val="ListParagraph"/>
        <w:numPr>
          <w:ilvl w:val="0"/>
          <w:numId w:val="2"/>
        </w:numPr>
        <w:tabs>
          <w:tab w:pos="487" w:val="left" w:leader="none"/>
          <w:tab w:pos="490" w:val="left" w:leader="none"/>
        </w:tabs>
        <w:spacing w:line="240" w:lineRule="auto" w:before="120" w:after="0"/>
        <w:ind w:left="490" w:right="447" w:hanging="358"/>
        <w:jc w:val="left"/>
        <w:rPr>
          <w:sz w:val="22"/>
        </w:rPr>
      </w:pPr>
      <w:r>
        <w:rPr>
          <w:sz w:val="22"/>
        </w:rPr>
        <w:t>As</w:t>
      </w:r>
      <w:r>
        <w:rPr>
          <w:spacing w:val="-1"/>
          <w:sz w:val="22"/>
        </w:rPr>
        <w:t> </w:t>
      </w:r>
      <w:r>
        <w:rPr>
          <w:sz w:val="22"/>
        </w:rPr>
        <w:t>this</w:t>
      </w:r>
      <w:r>
        <w:rPr>
          <w:spacing w:val="-4"/>
          <w:sz w:val="22"/>
        </w:rPr>
        <w:t> </w:t>
      </w:r>
      <w:r>
        <w:rPr>
          <w:sz w:val="22"/>
        </w:rPr>
        <w:t>risk</w:t>
      </w:r>
      <w:r>
        <w:rPr>
          <w:spacing w:val="-1"/>
          <w:sz w:val="22"/>
        </w:rPr>
        <w:t> </w:t>
      </w:r>
      <w:r>
        <w:rPr>
          <w:sz w:val="22"/>
        </w:rPr>
        <w:t>of</w:t>
      </w:r>
      <w:r>
        <w:rPr>
          <w:spacing w:val="-3"/>
          <w:sz w:val="22"/>
        </w:rPr>
        <w:t> </w:t>
      </w:r>
      <w:r>
        <w:rPr>
          <w:sz w:val="22"/>
        </w:rPr>
        <w:t>these</w:t>
      </w:r>
      <w:r>
        <w:rPr>
          <w:spacing w:val="-4"/>
          <w:sz w:val="22"/>
        </w:rPr>
        <w:t> </w:t>
      </w:r>
      <w:r>
        <w:rPr>
          <w:sz w:val="22"/>
        </w:rPr>
        <w:t>privacy</w:t>
      </w:r>
      <w:r>
        <w:rPr>
          <w:spacing w:val="-1"/>
          <w:sz w:val="22"/>
        </w:rPr>
        <w:t> </w:t>
      </w:r>
      <w:r>
        <w:rPr>
          <w:sz w:val="22"/>
        </w:rPr>
        <w:t>impacts</w:t>
      </w:r>
      <w:r>
        <w:rPr>
          <w:spacing w:val="-4"/>
          <w:sz w:val="22"/>
        </w:rPr>
        <w:t> </w:t>
      </w:r>
      <w:r>
        <w:rPr>
          <w:sz w:val="22"/>
        </w:rPr>
        <w:t>is</w:t>
      </w:r>
      <w:r>
        <w:rPr>
          <w:spacing w:val="-1"/>
          <w:sz w:val="22"/>
        </w:rPr>
        <w:t> </w:t>
      </w:r>
      <w:r>
        <w:rPr>
          <w:sz w:val="22"/>
        </w:rPr>
        <w:t>not</w:t>
      </w:r>
      <w:r>
        <w:rPr>
          <w:spacing w:val="-2"/>
          <w:sz w:val="22"/>
        </w:rPr>
        <w:t> </w:t>
      </w:r>
      <w:r>
        <w:rPr>
          <w:sz w:val="22"/>
        </w:rPr>
        <w:t>negligible, taking</w:t>
      </w:r>
      <w:r>
        <w:rPr>
          <w:spacing w:val="-4"/>
          <w:sz w:val="22"/>
        </w:rPr>
        <w:t> </w:t>
      </w:r>
      <w:r>
        <w:rPr>
          <w:sz w:val="22"/>
        </w:rPr>
        <w:t>into</w:t>
      </w:r>
      <w:r>
        <w:rPr>
          <w:spacing w:val="-2"/>
          <w:sz w:val="22"/>
        </w:rPr>
        <w:t> </w:t>
      </w:r>
      <w:r>
        <w:rPr>
          <w:sz w:val="22"/>
        </w:rPr>
        <w:t>account</w:t>
      </w:r>
      <w:r>
        <w:rPr>
          <w:spacing w:val="-2"/>
          <w:sz w:val="22"/>
        </w:rPr>
        <w:t> </w:t>
      </w:r>
      <w:r>
        <w:rPr>
          <w:sz w:val="22"/>
        </w:rPr>
        <w:t>the</w:t>
      </w:r>
      <w:r>
        <w:rPr>
          <w:spacing w:val="-2"/>
          <w:sz w:val="22"/>
        </w:rPr>
        <w:t> </w:t>
      </w:r>
      <w:r>
        <w:rPr>
          <w:sz w:val="22"/>
        </w:rPr>
        <w:t>potential</w:t>
      </w:r>
      <w:r>
        <w:rPr>
          <w:spacing w:val="-2"/>
          <w:sz w:val="22"/>
        </w:rPr>
        <w:t> </w:t>
      </w:r>
      <w:r>
        <w:rPr>
          <w:sz w:val="22"/>
        </w:rPr>
        <w:t>nature and severity of any harm, the MCF Project should be treated as a ‘high risk’ project.</w:t>
      </w:r>
      <w:r>
        <w:rPr>
          <w:spacing w:val="-6"/>
          <w:sz w:val="22"/>
        </w:rPr>
        <w:t> </w:t>
      </w:r>
      <w:hyperlink w:history="true" w:anchor="_bookmark2">
        <w:r>
          <w:rPr>
            <w:sz w:val="22"/>
            <w:vertAlign w:val="superscript"/>
          </w:rPr>
          <w:t>1</w:t>
        </w:r>
      </w:hyperlink>
      <w:r>
        <w:rPr>
          <w:sz w:val="22"/>
          <w:vertAlign w:val="baseline"/>
        </w:rPr>
        <w:t> Importantly, the risks associated with these activities can be</w:t>
      </w:r>
      <w:r>
        <w:rPr>
          <w:spacing w:val="-1"/>
          <w:sz w:val="22"/>
          <w:vertAlign w:val="baseline"/>
        </w:rPr>
        <w:t> </w:t>
      </w:r>
      <w:r>
        <w:rPr>
          <w:sz w:val="22"/>
          <w:vertAlign w:val="baseline"/>
        </w:rPr>
        <w:t>minimised by implementing the recommendations made in this PIA.</w:t>
      </w:r>
    </w:p>
    <w:p>
      <w:pPr>
        <w:pStyle w:val="BodyText"/>
        <w:spacing w:before="10"/>
        <w:rPr>
          <w:sz w:val="18"/>
        </w:rPr>
      </w:pPr>
      <w:r>
        <w:rPr/>
        <mc:AlternateContent>
          <mc:Choice Requires="wps">
            <w:drawing>
              <wp:anchor distT="0" distB="0" distL="0" distR="0" allowOverlap="1" layoutInCell="1" locked="0" behindDoc="1" simplePos="0" relativeHeight="487600128">
                <wp:simplePos x="0" y="0"/>
                <wp:positionH relativeFrom="page">
                  <wp:posOffset>701040</wp:posOffset>
                </wp:positionH>
                <wp:positionV relativeFrom="paragraph">
                  <wp:posOffset>153078</wp:posOffset>
                </wp:positionV>
                <wp:extent cx="6156960" cy="18415"/>
                <wp:effectExtent l="0" t="0" r="0" b="0"/>
                <wp:wrapTopAndBottom/>
                <wp:docPr id="44" name="Graphic 44"/>
                <wp:cNvGraphicFramePr>
                  <a:graphicFrameLocks/>
                </wp:cNvGraphicFramePr>
                <a:graphic>
                  <a:graphicData uri="http://schemas.microsoft.com/office/word/2010/wordprocessingShape">
                    <wps:wsp>
                      <wps:cNvPr id="44" name="Graphic 44"/>
                      <wps:cNvSpPr/>
                      <wps:spPr>
                        <a:xfrm>
                          <a:off x="0" y="0"/>
                          <a:ext cx="6156960" cy="18415"/>
                        </a:xfrm>
                        <a:custGeom>
                          <a:avLst/>
                          <a:gdLst/>
                          <a:ahLst/>
                          <a:cxnLst/>
                          <a:rect l="l" t="t" r="r" b="b"/>
                          <a:pathLst>
                            <a:path w="6156960" h="18415">
                              <a:moveTo>
                                <a:pt x="6156960" y="0"/>
                              </a:moveTo>
                              <a:lnTo>
                                <a:pt x="0" y="0"/>
                              </a:lnTo>
                              <a:lnTo>
                                <a:pt x="0" y="18288"/>
                              </a:lnTo>
                              <a:lnTo>
                                <a:pt x="6156960" y="18288"/>
                              </a:lnTo>
                              <a:lnTo>
                                <a:pt x="6156960" y="0"/>
                              </a:lnTo>
                              <a:close/>
                            </a:path>
                          </a:pathLst>
                        </a:custGeom>
                        <a:solidFill>
                          <a:srgbClr val="C4DDEA"/>
                        </a:solidFill>
                      </wps:spPr>
                      <wps:bodyPr wrap="square" lIns="0" tIns="0" rIns="0" bIns="0" rtlCol="0">
                        <a:prstTxWarp prst="textNoShape">
                          <a:avLst/>
                        </a:prstTxWarp>
                        <a:noAutofit/>
                      </wps:bodyPr>
                    </wps:wsp>
                  </a:graphicData>
                </a:graphic>
              </wp:anchor>
            </w:drawing>
          </mc:Choice>
          <mc:Fallback>
            <w:pict>
              <v:rect style="position:absolute;margin-left:55.200001pt;margin-top:12.053409pt;width:484.8pt;height:1.44pt;mso-position-horizontal-relative:page;mso-position-vertical-relative:paragraph;z-index:-15716352;mso-wrap-distance-left:0;mso-wrap-distance-right:0" id="docshape41" filled="true" fillcolor="#c4ddea" stroked="false">
                <v:fill type="solid"/>
                <w10:wrap type="topAndBottom"/>
              </v:rect>
            </w:pict>
          </mc:Fallback>
        </mc:AlternateContent>
      </w:r>
    </w:p>
    <w:p>
      <w:pPr>
        <w:pStyle w:val="Heading2"/>
      </w:pPr>
      <w:bookmarkStart w:name="Protections within the Project" w:id="24"/>
      <w:bookmarkEnd w:id="24"/>
      <w:r>
        <w:rPr>
          <w:b w:val="0"/>
        </w:rPr>
      </w:r>
      <w:r>
        <w:rPr/>
        <w:t>Protections</w:t>
      </w:r>
      <w:r>
        <w:rPr>
          <w:spacing w:val="-11"/>
        </w:rPr>
        <w:t> </w:t>
      </w:r>
      <w:r>
        <w:rPr/>
        <w:t>within</w:t>
      </w:r>
      <w:r>
        <w:rPr>
          <w:spacing w:val="-11"/>
        </w:rPr>
        <w:t> </w:t>
      </w:r>
      <w:r>
        <w:rPr/>
        <w:t>the</w:t>
      </w:r>
      <w:r>
        <w:rPr>
          <w:spacing w:val="-10"/>
        </w:rPr>
        <w:t> </w:t>
      </w:r>
      <w:r>
        <w:rPr>
          <w:spacing w:val="-2"/>
        </w:rPr>
        <w:t>Project</w:t>
      </w:r>
    </w:p>
    <w:p>
      <w:pPr>
        <w:pStyle w:val="ListParagraph"/>
        <w:numPr>
          <w:ilvl w:val="0"/>
          <w:numId w:val="2"/>
        </w:numPr>
        <w:tabs>
          <w:tab w:pos="487" w:val="left" w:leader="none"/>
          <w:tab w:pos="490" w:val="left" w:leader="none"/>
        </w:tabs>
        <w:spacing w:line="240" w:lineRule="auto" w:before="120" w:after="0"/>
        <w:ind w:left="490" w:right="422" w:hanging="358"/>
        <w:jc w:val="left"/>
        <w:rPr>
          <w:sz w:val="22"/>
        </w:rPr>
      </w:pPr>
      <w:r>
        <w:rPr>
          <w:sz w:val="22"/>
        </w:rPr>
        <w:t>There are number of protections within the MCF Portal that ensure the security of personal information</w:t>
      </w:r>
      <w:r>
        <w:rPr>
          <w:spacing w:val="-3"/>
          <w:sz w:val="22"/>
        </w:rPr>
        <w:t> </w:t>
      </w:r>
      <w:r>
        <w:rPr>
          <w:sz w:val="22"/>
        </w:rPr>
        <w:t>and</w:t>
      </w:r>
      <w:r>
        <w:rPr>
          <w:spacing w:val="-5"/>
          <w:sz w:val="22"/>
        </w:rPr>
        <w:t> </w:t>
      </w:r>
      <w:r>
        <w:rPr>
          <w:sz w:val="22"/>
        </w:rPr>
        <w:t>mitigate</w:t>
      </w:r>
      <w:r>
        <w:rPr>
          <w:spacing w:val="-5"/>
          <w:sz w:val="22"/>
        </w:rPr>
        <w:t> </w:t>
      </w:r>
      <w:r>
        <w:rPr>
          <w:sz w:val="22"/>
        </w:rPr>
        <w:t>against</w:t>
      </w:r>
      <w:r>
        <w:rPr>
          <w:spacing w:val="-1"/>
          <w:sz w:val="22"/>
        </w:rPr>
        <w:t> </w:t>
      </w:r>
      <w:r>
        <w:rPr>
          <w:sz w:val="22"/>
        </w:rPr>
        <w:t>other</w:t>
      </w:r>
      <w:r>
        <w:rPr>
          <w:spacing w:val="-4"/>
          <w:sz w:val="22"/>
        </w:rPr>
        <w:t> </w:t>
      </w:r>
      <w:r>
        <w:rPr>
          <w:sz w:val="22"/>
        </w:rPr>
        <w:t>privacy</w:t>
      </w:r>
      <w:r>
        <w:rPr>
          <w:spacing w:val="-5"/>
          <w:sz w:val="22"/>
        </w:rPr>
        <w:t> </w:t>
      </w:r>
      <w:r>
        <w:rPr>
          <w:sz w:val="22"/>
        </w:rPr>
        <w:t>risks. Recommendations</w:t>
      </w:r>
      <w:r>
        <w:rPr>
          <w:spacing w:val="-5"/>
          <w:sz w:val="22"/>
        </w:rPr>
        <w:t> </w:t>
      </w:r>
      <w:r>
        <w:rPr>
          <w:sz w:val="22"/>
        </w:rPr>
        <w:t>from</w:t>
      </w:r>
      <w:r>
        <w:rPr>
          <w:spacing w:val="-4"/>
          <w:sz w:val="22"/>
        </w:rPr>
        <w:t> </w:t>
      </w:r>
      <w:r>
        <w:rPr>
          <w:sz w:val="22"/>
        </w:rPr>
        <w:t>the</w:t>
      </w:r>
      <w:r>
        <w:rPr>
          <w:spacing w:val="-3"/>
          <w:sz w:val="22"/>
        </w:rPr>
        <w:t> </w:t>
      </w:r>
      <w:r>
        <w:rPr>
          <w:sz w:val="22"/>
        </w:rPr>
        <w:t>primary</w:t>
      </w:r>
      <w:r>
        <w:rPr>
          <w:spacing w:val="-2"/>
          <w:sz w:val="22"/>
        </w:rPr>
        <w:t> </w:t>
      </w:r>
      <w:r>
        <w:rPr>
          <w:sz w:val="22"/>
        </w:rPr>
        <w:t>PIA that are relevant to the MCF Portal, as well as all recommendations from the supplementary PIA are set out in </w:t>
      </w:r>
      <w:r>
        <w:rPr>
          <w:b/>
          <w:sz w:val="22"/>
        </w:rPr>
        <w:t>Appendices 1 and 2 </w:t>
      </w:r>
      <w:r>
        <w:rPr>
          <w:sz w:val="22"/>
        </w:rPr>
        <w:t>and referred to in the paragraphs below.</w:t>
      </w:r>
    </w:p>
    <w:p>
      <w:pPr>
        <w:pStyle w:val="BodyText"/>
        <w:spacing w:before="1"/>
        <w:rPr>
          <w:sz w:val="19"/>
        </w:rPr>
      </w:pPr>
      <w:r>
        <w:rPr/>
        <mc:AlternateContent>
          <mc:Choice Requires="wps">
            <w:drawing>
              <wp:anchor distT="0" distB="0" distL="0" distR="0" allowOverlap="1" layoutInCell="1" locked="0" behindDoc="1" simplePos="0" relativeHeight="487600640">
                <wp:simplePos x="0" y="0"/>
                <wp:positionH relativeFrom="page">
                  <wp:posOffset>701040</wp:posOffset>
                </wp:positionH>
                <wp:positionV relativeFrom="paragraph">
                  <wp:posOffset>154629</wp:posOffset>
                </wp:positionV>
                <wp:extent cx="6156960" cy="6350"/>
                <wp:effectExtent l="0" t="0" r="0" b="0"/>
                <wp:wrapTopAndBottom/>
                <wp:docPr id="45" name="Graphic 45"/>
                <wp:cNvGraphicFramePr>
                  <a:graphicFrameLocks/>
                </wp:cNvGraphicFramePr>
                <a:graphic>
                  <a:graphicData uri="http://schemas.microsoft.com/office/word/2010/wordprocessingShape">
                    <wps:wsp>
                      <wps:cNvPr id="45" name="Graphic 45"/>
                      <wps:cNvSpPr/>
                      <wps:spPr>
                        <a:xfrm>
                          <a:off x="0" y="0"/>
                          <a:ext cx="6156960" cy="6350"/>
                        </a:xfrm>
                        <a:custGeom>
                          <a:avLst/>
                          <a:gdLst/>
                          <a:ahLst/>
                          <a:cxnLst/>
                          <a:rect l="l" t="t" r="r" b="b"/>
                          <a:pathLst>
                            <a:path w="6156960" h="6350">
                              <a:moveTo>
                                <a:pt x="6156960" y="0"/>
                              </a:moveTo>
                              <a:lnTo>
                                <a:pt x="0" y="0"/>
                              </a:lnTo>
                              <a:lnTo>
                                <a:pt x="0" y="6096"/>
                              </a:lnTo>
                              <a:lnTo>
                                <a:pt x="6156960" y="6096"/>
                              </a:lnTo>
                              <a:lnTo>
                                <a:pt x="615696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55.200001pt;margin-top:12.175567pt;width:484.8pt;height:.48pt;mso-position-horizontal-relative:page;mso-position-vertical-relative:paragraph;z-index:-15715840;mso-wrap-distance-left:0;mso-wrap-distance-right:0" id="docshape42" filled="true" fillcolor="#000000" stroked="false">
                <v:fill type="solid"/>
                <w10:wrap type="topAndBottom"/>
              </v:rect>
            </w:pict>
          </mc:Fallback>
        </mc:AlternateContent>
      </w:r>
    </w:p>
    <w:p>
      <w:pPr>
        <w:pStyle w:val="Heading3"/>
      </w:pPr>
      <w:bookmarkStart w:name="Minimisation of personal information" w:id="25"/>
      <w:bookmarkEnd w:id="25"/>
      <w:r>
        <w:rPr>
          <w:b w:val="0"/>
        </w:rPr>
      </w:r>
      <w:r>
        <w:rPr/>
        <w:t>Minimisation</w:t>
      </w:r>
      <w:r>
        <w:rPr>
          <w:spacing w:val="-7"/>
        </w:rPr>
        <w:t> </w:t>
      </w:r>
      <w:r>
        <w:rPr/>
        <w:t>of</w:t>
      </w:r>
      <w:r>
        <w:rPr>
          <w:spacing w:val="-4"/>
        </w:rPr>
        <w:t> </w:t>
      </w:r>
      <w:r>
        <w:rPr/>
        <w:t>personal</w:t>
      </w:r>
      <w:r>
        <w:rPr>
          <w:spacing w:val="-7"/>
        </w:rPr>
        <w:t> </w:t>
      </w:r>
      <w:r>
        <w:rPr>
          <w:spacing w:val="-2"/>
        </w:rPr>
        <w:t>information</w:t>
      </w:r>
    </w:p>
    <w:p>
      <w:pPr>
        <w:pStyle w:val="ListParagraph"/>
        <w:numPr>
          <w:ilvl w:val="0"/>
          <w:numId w:val="2"/>
        </w:numPr>
        <w:tabs>
          <w:tab w:pos="487" w:val="left" w:leader="none"/>
          <w:tab w:pos="490" w:val="left" w:leader="none"/>
        </w:tabs>
        <w:spacing w:line="240" w:lineRule="auto" w:before="157" w:after="0"/>
        <w:ind w:left="490" w:right="253" w:hanging="358"/>
        <w:jc w:val="left"/>
        <w:rPr>
          <w:sz w:val="22"/>
        </w:rPr>
      </w:pPr>
      <w:r>
        <w:rPr>
          <w:sz w:val="22"/>
        </w:rPr>
        <w:t>Over the course of the OOPT Project, the Department has significantly reduced the volume of personal information to be handled about specialists. Only limited, relevant personal information will be collected directly from specialists about fees and practice locations (</w:t>
      </w:r>
      <w:r>
        <w:rPr>
          <w:b/>
          <w:sz w:val="22"/>
        </w:rPr>
        <w:t>Recommendation</w:t>
      </w:r>
      <w:r>
        <w:rPr>
          <w:b/>
          <w:spacing w:val="-4"/>
          <w:sz w:val="22"/>
        </w:rPr>
        <w:t> </w:t>
      </w:r>
      <w:r>
        <w:rPr>
          <w:b/>
          <w:sz w:val="22"/>
        </w:rPr>
        <w:t>21</w:t>
      </w:r>
      <w:r>
        <w:rPr>
          <w:sz w:val="22"/>
        </w:rPr>
        <w:t>).</w:t>
      </w:r>
      <w:r>
        <w:rPr>
          <w:spacing w:val="-4"/>
          <w:sz w:val="22"/>
        </w:rPr>
        <w:t> </w:t>
      </w:r>
      <w:r>
        <w:rPr>
          <w:sz w:val="22"/>
        </w:rPr>
        <w:t>CROMPS</w:t>
      </w:r>
      <w:r>
        <w:rPr>
          <w:spacing w:val="-3"/>
          <w:sz w:val="22"/>
        </w:rPr>
        <w:t> </w:t>
      </w:r>
      <w:r>
        <w:rPr>
          <w:sz w:val="22"/>
        </w:rPr>
        <w:t>information</w:t>
      </w:r>
      <w:r>
        <w:rPr>
          <w:spacing w:val="-3"/>
          <w:sz w:val="22"/>
        </w:rPr>
        <w:t> </w:t>
      </w:r>
      <w:r>
        <w:rPr>
          <w:sz w:val="22"/>
        </w:rPr>
        <w:t>used</w:t>
      </w:r>
      <w:r>
        <w:rPr>
          <w:spacing w:val="-3"/>
          <w:sz w:val="22"/>
        </w:rPr>
        <w:t> </w:t>
      </w:r>
      <w:r>
        <w:rPr>
          <w:sz w:val="22"/>
        </w:rPr>
        <w:t>to</w:t>
      </w:r>
      <w:r>
        <w:rPr>
          <w:spacing w:val="-4"/>
          <w:sz w:val="22"/>
        </w:rPr>
        <w:t> </w:t>
      </w:r>
      <w:r>
        <w:rPr>
          <w:sz w:val="22"/>
        </w:rPr>
        <w:t>verify</w:t>
      </w:r>
      <w:r>
        <w:rPr>
          <w:spacing w:val="-5"/>
          <w:sz w:val="22"/>
        </w:rPr>
        <w:t> </w:t>
      </w:r>
      <w:r>
        <w:rPr>
          <w:sz w:val="22"/>
        </w:rPr>
        <w:t>the</w:t>
      </w:r>
      <w:r>
        <w:rPr>
          <w:spacing w:val="-3"/>
          <w:sz w:val="22"/>
        </w:rPr>
        <w:t> </w:t>
      </w:r>
      <w:r>
        <w:rPr>
          <w:sz w:val="22"/>
        </w:rPr>
        <w:t>eligibility</w:t>
      </w:r>
      <w:r>
        <w:rPr>
          <w:spacing w:val="-2"/>
          <w:sz w:val="22"/>
        </w:rPr>
        <w:t> </w:t>
      </w:r>
      <w:r>
        <w:rPr>
          <w:sz w:val="22"/>
        </w:rPr>
        <w:t>of</w:t>
      </w:r>
      <w:r>
        <w:rPr>
          <w:spacing w:val="-1"/>
          <w:sz w:val="22"/>
        </w:rPr>
        <w:t> </w:t>
      </w:r>
      <w:r>
        <w:rPr>
          <w:sz w:val="22"/>
        </w:rPr>
        <w:t>specialists</w:t>
      </w:r>
      <w:r>
        <w:rPr>
          <w:spacing w:val="-4"/>
          <w:sz w:val="22"/>
        </w:rPr>
        <w:t> </w:t>
      </w:r>
      <w:r>
        <w:rPr>
          <w:sz w:val="22"/>
        </w:rPr>
        <w:t>will</w:t>
      </w:r>
      <w:r>
        <w:rPr>
          <w:spacing w:val="-3"/>
          <w:sz w:val="22"/>
        </w:rPr>
        <w:t> </w:t>
      </w:r>
      <w:r>
        <w:rPr>
          <w:sz w:val="22"/>
        </w:rPr>
        <w:t>be limited to eligible speciality groups (</w:t>
      </w:r>
      <w:r>
        <w:rPr>
          <w:b/>
          <w:sz w:val="22"/>
        </w:rPr>
        <w:t>Recommendation 26</w:t>
      </w:r>
      <w:r>
        <w:rPr>
          <w:sz w:val="22"/>
        </w:rPr>
        <w:t>).</w:t>
      </w:r>
    </w:p>
    <w:p>
      <w:pPr>
        <w:pStyle w:val="BodyText"/>
        <w:rPr>
          <w:sz w:val="19"/>
        </w:rPr>
      </w:pPr>
      <w:r>
        <w:rPr/>
        <mc:AlternateContent>
          <mc:Choice Requires="wps">
            <w:drawing>
              <wp:anchor distT="0" distB="0" distL="0" distR="0" allowOverlap="1" layoutInCell="1" locked="0" behindDoc="1" simplePos="0" relativeHeight="487601152">
                <wp:simplePos x="0" y="0"/>
                <wp:positionH relativeFrom="page">
                  <wp:posOffset>701040</wp:posOffset>
                </wp:positionH>
                <wp:positionV relativeFrom="paragraph">
                  <wp:posOffset>154247</wp:posOffset>
                </wp:positionV>
                <wp:extent cx="6156960" cy="6350"/>
                <wp:effectExtent l="0" t="0" r="0" b="0"/>
                <wp:wrapTopAndBottom/>
                <wp:docPr id="46" name="Graphic 46"/>
                <wp:cNvGraphicFramePr>
                  <a:graphicFrameLocks/>
                </wp:cNvGraphicFramePr>
                <a:graphic>
                  <a:graphicData uri="http://schemas.microsoft.com/office/word/2010/wordprocessingShape">
                    <wps:wsp>
                      <wps:cNvPr id="46" name="Graphic 46"/>
                      <wps:cNvSpPr/>
                      <wps:spPr>
                        <a:xfrm>
                          <a:off x="0" y="0"/>
                          <a:ext cx="6156960" cy="6350"/>
                        </a:xfrm>
                        <a:custGeom>
                          <a:avLst/>
                          <a:gdLst/>
                          <a:ahLst/>
                          <a:cxnLst/>
                          <a:rect l="l" t="t" r="r" b="b"/>
                          <a:pathLst>
                            <a:path w="6156960" h="6350">
                              <a:moveTo>
                                <a:pt x="6156960" y="0"/>
                              </a:moveTo>
                              <a:lnTo>
                                <a:pt x="0" y="0"/>
                              </a:lnTo>
                              <a:lnTo>
                                <a:pt x="0" y="6108"/>
                              </a:lnTo>
                              <a:lnTo>
                                <a:pt x="6156960" y="6108"/>
                              </a:lnTo>
                              <a:lnTo>
                                <a:pt x="615696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55.200001pt;margin-top:12.145445pt;width:484.8pt;height:.481pt;mso-position-horizontal-relative:page;mso-position-vertical-relative:paragraph;z-index:-15715328;mso-wrap-distance-left:0;mso-wrap-distance-right:0" id="docshape43" filled="true" fillcolor="#000000" stroked="false">
                <v:fill type="solid"/>
                <w10:wrap type="topAndBottom"/>
              </v:rect>
            </w:pict>
          </mc:Fallback>
        </mc:AlternateContent>
      </w:r>
    </w:p>
    <w:p>
      <w:pPr>
        <w:pStyle w:val="Heading3"/>
      </w:pPr>
      <w:bookmarkStart w:name="Obtaining ongoing and relevant consents" w:id="26"/>
      <w:bookmarkEnd w:id="26"/>
      <w:r>
        <w:rPr>
          <w:b w:val="0"/>
        </w:rPr>
      </w:r>
      <w:r>
        <w:rPr/>
        <w:t>Obtaining</w:t>
      </w:r>
      <w:r>
        <w:rPr>
          <w:spacing w:val="-6"/>
        </w:rPr>
        <w:t> </w:t>
      </w:r>
      <w:r>
        <w:rPr/>
        <w:t>ongoing</w:t>
      </w:r>
      <w:r>
        <w:rPr>
          <w:spacing w:val="-6"/>
        </w:rPr>
        <w:t> </w:t>
      </w:r>
      <w:r>
        <w:rPr/>
        <w:t>and</w:t>
      </w:r>
      <w:r>
        <w:rPr>
          <w:spacing w:val="-6"/>
        </w:rPr>
        <w:t> </w:t>
      </w:r>
      <w:r>
        <w:rPr/>
        <w:t>relevant</w:t>
      </w:r>
      <w:r>
        <w:rPr>
          <w:spacing w:val="-1"/>
        </w:rPr>
        <w:t> </w:t>
      </w:r>
      <w:r>
        <w:rPr>
          <w:spacing w:val="-2"/>
        </w:rPr>
        <w:t>consents</w:t>
      </w:r>
    </w:p>
    <w:p>
      <w:pPr>
        <w:pStyle w:val="ListParagraph"/>
        <w:numPr>
          <w:ilvl w:val="0"/>
          <w:numId w:val="2"/>
        </w:numPr>
        <w:tabs>
          <w:tab w:pos="487" w:val="left" w:leader="none"/>
          <w:tab w:pos="490" w:val="left" w:leader="none"/>
        </w:tabs>
        <w:spacing w:line="240" w:lineRule="auto" w:before="160" w:after="0"/>
        <w:ind w:left="490" w:right="252" w:hanging="358"/>
        <w:jc w:val="left"/>
        <w:rPr>
          <w:sz w:val="22"/>
        </w:rPr>
      </w:pPr>
      <w:r>
        <w:rPr>
          <w:sz w:val="22"/>
        </w:rPr>
        <w:t>As detailed in </w:t>
      </w:r>
      <w:r>
        <w:rPr>
          <w:b/>
          <w:sz w:val="22"/>
        </w:rPr>
        <w:t>Part 1</w:t>
      </w:r>
      <w:r>
        <w:rPr>
          <w:sz w:val="22"/>
        </w:rPr>
        <w:t>, obtaining ongoing consents from specialists and authorised representatives</w:t>
      </w:r>
      <w:r>
        <w:rPr>
          <w:spacing w:val="-3"/>
          <w:sz w:val="22"/>
        </w:rPr>
        <w:t> </w:t>
      </w:r>
      <w:r>
        <w:rPr>
          <w:sz w:val="22"/>
        </w:rPr>
        <w:t>for</w:t>
      </w:r>
      <w:r>
        <w:rPr>
          <w:spacing w:val="-3"/>
          <w:sz w:val="22"/>
        </w:rPr>
        <w:t> </w:t>
      </w:r>
      <w:r>
        <w:rPr>
          <w:sz w:val="22"/>
        </w:rPr>
        <w:t>the</w:t>
      </w:r>
      <w:r>
        <w:rPr>
          <w:spacing w:val="-4"/>
          <w:sz w:val="22"/>
        </w:rPr>
        <w:t> </w:t>
      </w:r>
      <w:r>
        <w:rPr>
          <w:sz w:val="22"/>
        </w:rPr>
        <w:t>collection,</w:t>
      </w:r>
      <w:r>
        <w:rPr>
          <w:spacing w:val="-1"/>
          <w:sz w:val="22"/>
        </w:rPr>
        <w:t> </w:t>
      </w:r>
      <w:r>
        <w:rPr>
          <w:sz w:val="22"/>
        </w:rPr>
        <w:t>use</w:t>
      </w:r>
      <w:r>
        <w:rPr>
          <w:spacing w:val="-2"/>
          <w:sz w:val="22"/>
        </w:rPr>
        <w:t> </w:t>
      </w:r>
      <w:r>
        <w:rPr>
          <w:sz w:val="22"/>
        </w:rPr>
        <w:t>and</w:t>
      </w:r>
      <w:r>
        <w:rPr>
          <w:spacing w:val="-4"/>
          <w:sz w:val="22"/>
        </w:rPr>
        <w:t> </w:t>
      </w:r>
      <w:r>
        <w:rPr>
          <w:sz w:val="22"/>
        </w:rPr>
        <w:t>disclosure</w:t>
      </w:r>
      <w:r>
        <w:rPr>
          <w:spacing w:val="-2"/>
          <w:sz w:val="22"/>
        </w:rPr>
        <w:t> </w:t>
      </w:r>
      <w:r>
        <w:rPr>
          <w:sz w:val="22"/>
        </w:rPr>
        <w:t>of</w:t>
      </w:r>
      <w:r>
        <w:rPr>
          <w:spacing w:val="-3"/>
          <w:sz w:val="22"/>
        </w:rPr>
        <w:t> </w:t>
      </w:r>
      <w:r>
        <w:rPr>
          <w:sz w:val="22"/>
        </w:rPr>
        <w:t>their</w:t>
      </w:r>
      <w:r>
        <w:rPr>
          <w:spacing w:val="-1"/>
          <w:sz w:val="22"/>
        </w:rPr>
        <w:t> </w:t>
      </w:r>
      <w:r>
        <w:rPr>
          <w:sz w:val="22"/>
        </w:rPr>
        <w:t>personal</w:t>
      </w:r>
      <w:r>
        <w:rPr>
          <w:spacing w:val="-2"/>
          <w:sz w:val="22"/>
        </w:rPr>
        <w:t> </w:t>
      </w:r>
      <w:r>
        <w:rPr>
          <w:sz w:val="22"/>
        </w:rPr>
        <w:t>information</w:t>
      </w:r>
      <w:r>
        <w:rPr>
          <w:spacing w:val="-2"/>
          <w:sz w:val="22"/>
        </w:rPr>
        <w:t> </w:t>
      </w:r>
      <w:r>
        <w:rPr>
          <w:sz w:val="22"/>
        </w:rPr>
        <w:t>is</w:t>
      </w:r>
      <w:r>
        <w:rPr>
          <w:spacing w:val="-4"/>
          <w:sz w:val="22"/>
        </w:rPr>
        <w:t> </w:t>
      </w:r>
      <w:r>
        <w:rPr>
          <w:sz w:val="22"/>
        </w:rPr>
        <w:t>integral</w:t>
      </w:r>
      <w:r>
        <w:rPr>
          <w:spacing w:val="-5"/>
          <w:sz w:val="22"/>
        </w:rPr>
        <w:t> </w:t>
      </w:r>
      <w:r>
        <w:rPr>
          <w:sz w:val="22"/>
        </w:rPr>
        <w:t>to the MCF Portal. </w:t>
      </w:r>
      <w:r>
        <w:rPr>
          <w:b/>
          <w:sz w:val="22"/>
        </w:rPr>
        <w:t>Recommendations 9 </w:t>
      </w:r>
      <w:r>
        <w:rPr>
          <w:sz w:val="22"/>
        </w:rPr>
        <w:t>and </w:t>
      </w:r>
      <w:r>
        <w:rPr>
          <w:b/>
          <w:sz w:val="22"/>
        </w:rPr>
        <w:t>20 </w:t>
      </w:r>
      <w:r>
        <w:rPr>
          <w:sz w:val="22"/>
        </w:rPr>
        <w:t>outlines the consents to be obtained at </w:t>
      </w:r>
      <w:r>
        <w:rPr>
          <w:b/>
          <w:sz w:val="22"/>
        </w:rPr>
        <w:t>Step 2</w:t>
      </w:r>
      <w:r>
        <w:rPr>
          <w:sz w:val="22"/>
        </w:rPr>
        <w:t>, </w:t>
      </w:r>
      <w:r>
        <w:rPr>
          <w:b/>
          <w:sz w:val="22"/>
        </w:rPr>
        <w:t>Step 5 and Step 8 </w:t>
      </w:r>
      <w:r>
        <w:rPr>
          <w:sz w:val="22"/>
        </w:rPr>
        <w:t>from specialists and authorised representatives.</w:t>
      </w:r>
    </w:p>
    <w:p>
      <w:pPr>
        <w:pStyle w:val="ListParagraph"/>
        <w:numPr>
          <w:ilvl w:val="0"/>
          <w:numId w:val="2"/>
        </w:numPr>
        <w:tabs>
          <w:tab w:pos="487" w:val="left" w:leader="none"/>
          <w:tab w:pos="490" w:val="left" w:leader="none"/>
        </w:tabs>
        <w:spacing w:line="240" w:lineRule="auto" w:before="118" w:after="0"/>
        <w:ind w:left="490" w:right="631" w:hanging="358"/>
        <w:jc w:val="both"/>
        <w:rPr>
          <w:b/>
          <w:sz w:val="22"/>
        </w:rPr>
      </w:pPr>
      <w:r>
        <w:rPr>
          <w:sz w:val="22"/>
        </w:rPr>
        <w:t>To</w:t>
      </w:r>
      <w:r>
        <w:rPr>
          <w:spacing w:val="-2"/>
          <w:sz w:val="22"/>
        </w:rPr>
        <w:t> </w:t>
      </w:r>
      <w:r>
        <w:rPr>
          <w:sz w:val="22"/>
        </w:rPr>
        <w:t>ensure</w:t>
      </w:r>
      <w:r>
        <w:rPr>
          <w:spacing w:val="-4"/>
          <w:sz w:val="22"/>
        </w:rPr>
        <w:t> </w:t>
      </w:r>
      <w:r>
        <w:rPr>
          <w:sz w:val="22"/>
        </w:rPr>
        <w:t>informed</w:t>
      </w:r>
      <w:r>
        <w:rPr>
          <w:spacing w:val="-4"/>
          <w:sz w:val="22"/>
        </w:rPr>
        <w:t> </w:t>
      </w:r>
      <w:r>
        <w:rPr>
          <w:sz w:val="22"/>
        </w:rPr>
        <w:t>consent,</w:t>
      </w:r>
      <w:r>
        <w:rPr>
          <w:spacing w:val="-2"/>
          <w:sz w:val="22"/>
        </w:rPr>
        <w:t> </w:t>
      </w:r>
      <w:r>
        <w:rPr>
          <w:sz w:val="22"/>
        </w:rPr>
        <w:t>a</w:t>
      </w:r>
      <w:r>
        <w:rPr>
          <w:spacing w:val="-2"/>
          <w:sz w:val="22"/>
        </w:rPr>
        <w:t> </w:t>
      </w:r>
      <w:r>
        <w:rPr>
          <w:sz w:val="22"/>
        </w:rPr>
        <w:t>link</w:t>
      </w:r>
      <w:r>
        <w:rPr>
          <w:spacing w:val="-4"/>
          <w:sz w:val="22"/>
        </w:rPr>
        <w:t> </w:t>
      </w:r>
      <w:r>
        <w:rPr>
          <w:sz w:val="22"/>
        </w:rPr>
        <w:t>to</w:t>
      </w:r>
      <w:r>
        <w:rPr>
          <w:spacing w:val="-2"/>
          <w:sz w:val="22"/>
        </w:rPr>
        <w:t> </w:t>
      </w:r>
      <w:r>
        <w:rPr>
          <w:sz w:val="22"/>
        </w:rPr>
        <w:t>a</w:t>
      </w:r>
      <w:r>
        <w:rPr>
          <w:spacing w:val="-4"/>
          <w:sz w:val="22"/>
        </w:rPr>
        <w:t> </w:t>
      </w:r>
      <w:r>
        <w:rPr>
          <w:sz w:val="22"/>
        </w:rPr>
        <w:t>detailed</w:t>
      </w:r>
      <w:r>
        <w:rPr>
          <w:spacing w:val="-2"/>
          <w:sz w:val="22"/>
        </w:rPr>
        <w:t> </w:t>
      </w:r>
      <w:r>
        <w:rPr>
          <w:sz w:val="22"/>
        </w:rPr>
        <w:t>collection</w:t>
      </w:r>
      <w:r>
        <w:rPr>
          <w:spacing w:val="-2"/>
          <w:sz w:val="22"/>
        </w:rPr>
        <w:t> </w:t>
      </w:r>
      <w:r>
        <w:rPr>
          <w:sz w:val="22"/>
        </w:rPr>
        <w:t>notice</w:t>
      </w:r>
      <w:r>
        <w:rPr>
          <w:spacing w:val="-2"/>
          <w:sz w:val="22"/>
        </w:rPr>
        <w:t> </w:t>
      </w:r>
      <w:r>
        <w:rPr>
          <w:sz w:val="22"/>
        </w:rPr>
        <w:t>is</w:t>
      </w:r>
      <w:r>
        <w:rPr>
          <w:spacing w:val="-1"/>
          <w:sz w:val="22"/>
        </w:rPr>
        <w:t> </w:t>
      </w:r>
      <w:r>
        <w:rPr>
          <w:sz w:val="22"/>
        </w:rPr>
        <w:t>provided</w:t>
      </w:r>
      <w:r>
        <w:rPr>
          <w:spacing w:val="-2"/>
          <w:sz w:val="22"/>
        </w:rPr>
        <w:t> </w:t>
      </w:r>
      <w:r>
        <w:rPr>
          <w:sz w:val="22"/>
        </w:rPr>
        <w:t>at</w:t>
      </w:r>
      <w:r>
        <w:rPr>
          <w:spacing w:val="-2"/>
          <w:sz w:val="22"/>
        </w:rPr>
        <w:t> </w:t>
      </w:r>
      <w:r>
        <w:rPr>
          <w:sz w:val="22"/>
        </w:rPr>
        <w:t>the</w:t>
      </w:r>
      <w:r>
        <w:rPr>
          <w:spacing w:val="-4"/>
          <w:sz w:val="22"/>
        </w:rPr>
        <w:t> </w:t>
      </w:r>
      <w:r>
        <w:rPr>
          <w:sz w:val="22"/>
        </w:rPr>
        <w:t>point of collection as part of the</w:t>
      </w:r>
      <w:r>
        <w:rPr>
          <w:spacing w:val="-2"/>
          <w:sz w:val="22"/>
        </w:rPr>
        <w:t> </w:t>
      </w:r>
      <w:r>
        <w:rPr>
          <w:sz w:val="22"/>
        </w:rPr>
        <w:t>linking process</w:t>
      </w:r>
      <w:r>
        <w:rPr>
          <w:spacing w:val="-2"/>
          <w:sz w:val="22"/>
        </w:rPr>
        <w:t> </w:t>
      </w:r>
      <w:r>
        <w:rPr>
          <w:sz w:val="22"/>
        </w:rPr>
        <w:t>in </w:t>
      </w:r>
      <w:r>
        <w:rPr>
          <w:b/>
          <w:sz w:val="22"/>
        </w:rPr>
        <w:t>Step</w:t>
      </w:r>
      <w:r>
        <w:rPr>
          <w:b/>
          <w:spacing w:val="-2"/>
          <w:sz w:val="22"/>
        </w:rPr>
        <w:t> </w:t>
      </w:r>
      <w:r>
        <w:rPr>
          <w:b/>
          <w:sz w:val="22"/>
        </w:rPr>
        <w:t>2</w:t>
      </w:r>
      <w:r>
        <w:rPr>
          <w:sz w:val="22"/>
        </w:rPr>
        <w:t>,</w:t>
      </w:r>
      <w:r>
        <w:rPr>
          <w:spacing w:val="-1"/>
          <w:sz w:val="22"/>
        </w:rPr>
        <w:t> </w:t>
      </w:r>
      <w:r>
        <w:rPr>
          <w:sz w:val="22"/>
        </w:rPr>
        <w:t>entering details in </w:t>
      </w:r>
      <w:r>
        <w:rPr>
          <w:b/>
          <w:sz w:val="22"/>
        </w:rPr>
        <w:t>Step</w:t>
      </w:r>
      <w:r>
        <w:rPr>
          <w:b/>
          <w:spacing w:val="-2"/>
          <w:sz w:val="22"/>
        </w:rPr>
        <w:t> </w:t>
      </w:r>
      <w:r>
        <w:rPr>
          <w:b/>
          <w:sz w:val="22"/>
        </w:rPr>
        <w:t>5</w:t>
      </w:r>
      <w:r>
        <w:rPr>
          <w:b/>
          <w:spacing w:val="-2"/>
          <w:sz w:val="22"/>
        </w:rPr>
        <w:t> </w:t>
      </w:r>
      <w:r>
        <w:rPr>
          <w:sz w:val="22"/>
        </w:rPr>
        <w:t>and approving publication in </w:t>
      </w:r>
      <w:r>
        <w:rPr>
          <w:b/>
          <w:sz w:val="22"/>
        </w:rPr>
        <w:t>Step 8</w:t>
      </w:r>
      <w:r>
        <w:rPr>
          <w:sz w:val="22"/>
        </w:rPr>
        <w:t>: </w:t>
      </w:r>
      <w:r>
        <w:rPr>
          <w:b/>
          <w:sz w:val="22"/>
        </w:rPr>
        <w:t>Recommendations 22, 23.</w:t>
      </w:r>
    </w:p>
    <w:p>
      <w:pPr>
        <w:pStyle w:val="ListParagraph"/>
        <w:numPr>
          <w:ilvl w:val="0"/>
          <w:numId w:val="2"/>
        </w:numPr>
        <w:tabs>
          <w:tab w:pos="487" w:val="left" w:leader="none"/>
          <w:tab w:pos="490" w:val="left" w:leader="none"/>
        </w:tabs>
        <w:spacing w:line="240" w:lineRule="auto" w:before="122" w:after="0"/>
        <w:ind w:left="490" w:right="509" w:hanging="358"/>
        <w:jc w:val="left"/>
        <w:rPr>
          <w:sz w:val="22"/>
        </w:rPr>
      </w:pPr>
      <w:r>
        <w:rPr>
          <w:sz w:val="22"/>
        </w:rPr>
        <w:t>If</w:t>
      </w:r>
      <w:r>
        <w:rPr>
          <w:spacing w:val="-2"/>
          <w:sz w:val="22"/>
        </w:rPr>
        <w:t> </w:t>
      </w:r>
      <w:r>
        <w:rPr>
          <w:sz w:val="22"/>
        </w:rPr>
        <w:t>a</w:t>
      </w:r>
      <w:r>
        <w:rPr>
          <w:spacing w:val="-1"/>
          <w:sz w:val="22"/>
        </w:rPr>
        <w:t> </w:t>
      </w:r>
      <w:r>
        <w:rPr>
          <w:sz w:val="22"/>
        </w:rPr>
        <w:t>specialist</w:t>
      </w:r>
      <w:r>
        <w:rPr>
          <w:spacing w:val="-1"/>
          <w:sz w:val="22"/>
        </w:rPr>
        <w:t> </w:t>
      </w:r>
      <w:r>
        <w:rPr>
          <w:sz w:val="22"/>
        </w:rPr>
        <w:t>or</w:t>
      </w:r>
      <w:r>
        <w:rPr>
          <w:spacing w:val="-2"/>
          <w:sz w:val="22"/>
        </w:rPr>
        <w:t> </w:t>
      </w:r>
      <w:r>
        <w:rPr>
          <w:sz w:val="22"/>
        </w:rPr>
        <w:t>authorised</w:t>
      </w:r>
      <w:r>
        <w:rPr>
          <w:spacing w:val="-1"/>
          <w:sz w:val="22"/>
        </w:rPr>
        <w:t> </w:t>
      </w:r>
      <w:r>
        <w:rPr>
          <w:sz w:val="22"/>
        </w:rPr>
        <w:t>representative</w:t>
      </w:r>
      <w:r>
        <w:rPr>
          <w:spacing w:val="-1"/>
          <w:sz w:val="22"/>
        </w:rPr>
        <w:t> </w:t>
      </w:r>
      <w:r>
        <w:rPr>
          <w:sz w:val="22"/>
        </w:rPr>
        <w:t>withdraws consent, user</w:t>
      </w:r>
      <w:r>
        <w:rPr>
          <w:spacing w:val="-2"/>
          <w:sz w:val="22"/>
        </w:rPr>
        <w:t> </w:t>
      </w:r>
      <w:r>
        <w:rPr>
          <w:sz w:val="22"/>
        </w:rPr>
        <w:t>access to</w:t>
      </w:r>
      <w:r>
        <w:rPr>
          <w:spacing w:val="-3"/>
          <w:sz w:val="22"/>
        </w:rPr>
        <w:t> </w:t>
      </w:r>
      <w:r>
        <w:rPr>
          <w:sz w:val="22"/>
        </w:rPr>
        <w:t>their</w:t>
      </w:r>
      <w:r>
        <w:rPr>
          <w:spacing w:val="-2"/>
          <w:sz w:val="22"/>
        </w:rPr>
        <w:t> </w:t>
      </w:r>
      <w:r>
        <w:rPr>
          <w:sz w:val="22"/>
        </w:rPr>
        <w:t>personal information</w:t>
      </w:r>
      <w:r>
        <w:rPr>
          <w:spacing w:val="-2"/>
          <w:sz w:val="22"/>
        </w:rPr>
        <w:t> </w:t>
      </w:r>
      <w:r>
        <w:rPr>
          <w:sz w:val="22"/>
        </w:rPr>
        <w:t>via</w:t>
      </w:r>
      <w:r>
        <w:rPr>
          <w:spacing w:val="-4"/>
          <w:sz w:val="22"/>
        </w:rPr>
        <w:t> </w:t>
      </w:r>
      <w:r>
        <w:rPr>
          <w:sz w:val="22"/>
        </w:rPr>
        <w:t>the</w:t>
      </w:r>
      <w:r>
        <w:rPr>
          <w:spacing w:val="-4"/>
          <w:sz w:val="22"/>
        </w:rPr>
        <w:t> </w:t>
      </w:r>
      <w:r>
        <w:rPr>
          <w:sz w:val="22"/>
        </w:rPr>
        <w:t>MCF</w:t>
      </w:r>
      <w:r>
        <w:rPr>
          <w:spacing w:val="-4"/>
          <w:sz w:val="22"/>
        </w:rPr>
        <w:t> </w:t>
      </w:r>
      <w:r>
        <w:rPr>
          <w:sz w:val="22"/>
        </w:rPr>
        <w:t>Portal</w:t>
      </w:r>
      <w:r>
        <w:rPr>
          <w:spacing w:val="-2"/>
          <w:sz w:val="22"/>
        </w:rPr>
        <w:t> </w:t>
      </w:r>
      <w:r>
        <w:rPr>
          <w:sz w:val="22"/>
        </w:rPr>
        <w:t>will</w:t>
      </w:r>
      <w:r>
        <w:rPr>
          <w:spacing w:val="-2"/>
          <w:sz w:val="22"/>
        </w:rPr>
        <w:t> </w:t>
      </w:r>
      <w:r>
        <w:rPr>
          <w:sz w:val="22"/>
        </w:rPr>
        <w:t>be</w:t>
      </w:r>
      <w:r>
        <w:rPr>
          <w:spacing w:val="-1"/>
          <w:sz w:val="22"/>
        </w:rPr>
        <w:t> </w:t>
      </w:r>
      <w:r>
        <w:rPr>
          <w:sz w:val="22"/>
        </w:rPr>
        <w:t>removed.</w:t>
      </w:r>
      <w:r>
        <w:rPr>
          <w:spacing w:val="-3"/>
          <w:sz w:val="22"/>
        </w:rPr>
        <w:t> </w:t>
      </w:r>
      <w:r>
        <w:rPr>
          <w:sz w:val="22"/>
        </w:rPr>
        <w:t>Where</w:t>
      </w:r>
      <w:r>
        <w:rPr>
          <w:spacing w:val="-4"/>
          <w:sz w:val="22"/>
        </w:rPr>
        <w:t> </w:t>
      </w:r>
      <w:r>
        <w:rPr>
          <w:sz w:val="22"/>
        </w:rPr>
        <w:t>a</w:t>
      </w:r>
      <w:r>
        <w:rPr>
          <w:spacing w:val="-2"/>
          <w:sz w:val="22"/>
        </w:rPr>
        <w:t> </w:t>
      </w:r>
      <w:r>
        <w:rPr>
          <w:sz w:val="22"/>
        </w:rPr>
        <w:t>specialist</w:t>
      </w:r>
      <w:r>
        <w:rPr>
          <w:spacing w:val="-2"/>
          <w:sz w:val="22"/>
        </w:rPr>
        <w:t> </w:t>
      </w:r>
      <w:r>
        <w:rPr>
          <w:sz w:val="22"/>
        </w:rPr>
        <w:t>withdraws</w:t>
      </w:r>
      <w:r>
        <w:rPr>
          <w:spacing w:val="-1"/>
          <w:sz w:val="22"/>
        </w:rPr>
        <w:t> </w:t>
      </w:r>
      <w:r>
        <w:rPr>
          <w:sz w:val="22"/>
        </w:rPr>
        <w:t>consent,</w:t>
      </w:r>
      <w:r>
        <w:rPr>
          <w:spacing w:val="-3"/>
          <w:sz w:val="22"/>
        </w:rPr>
        <w:t> </w:t>
      </w:r>
      <w:r>
        <w:rPr>
          <w:sz w:val="22"/>
        </w:rPr>
        <w:t>their information will be removed from the MCF website and from the data warehouse which populates the MCF website: </w:t>
      </w:r>
      <w:r>
        <w:rPr>
          <w:b/>
          <w:sz w:val="22"/>
        </w:rPr>
        <w:t>Recommendation 29</w:t>
      </w:r>
      <w:r>
        <w:rPr>
          <w:sz w:val="22"/>
        </w:rPr>
        <w:t>.</w:t>
      </w: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06"/>
        <w:rPr>
          <w:sz w:val="20"/>
        </w:rPr>
      </w:pPr>
      <w:r>
        <w:rPr/>
        <mc:AlternateContent>
          <mc:Choice Requires="wps">
            <w:drawing>
              <wp:anchor distT="0" distB="0" distL="0" distR="0" allowOverlap="1" layoutInCell="1" locked="0" behindDoc="1" simplePos="0" relativeHeight="487601664">
                <wp:simplePos x="0" y="0"/>
                <wp:positionH relativeFrom="page">
                  <wp:posOffset>719327</wp:posOffset>
                </wp:positionH>
                <wp:positionV relativeFrom="paragraph">
                  <wp:posOffset>228940</wp:posOffset>
                </wp:positionV>
                <wp:extent cx="1828800" cy="7620"/>
                <wp:effectExtent l="0" t="0" r="0" b="0"/>
                <wp:wrapTopAndBottom/>
                <wp:docPr id="47" name="Graphic 47"/>
                <wp:cNvGraphicFramePr>
                  <a:graphicFrameLocks/>
                </wp:cNvGraphicFramePr>
                <a:graphic>
                  <a:graphicData uri="http://schemas.microsoft.com/office/word/2010/wordprocessingShape">
                    <wps:wsp>
                      <wps:cNvPr id="47" name="Graphic 47"/>
                      <wps:cNvSpPr/>
                      <wps:spPr>
                        <a:xfrm>
                          <a:off x="0" y="0"/>
                          <a:ext cx="1828800" cy="7620"/>
                        </a:xfrm>
                        <a:custGeom>
                          <a:avLst/>
                          <a:gdLst/>
                          <a:ahLst/>
                          <a:cxnLst/>
                          <a:rect l="l" t="t" r="r" b="b"/>
                          <a:pathLst>
                            <a:path w="1828800" h="7620">
                              <a:moveTo>
                                <a:pt x="1828800" y="0"/>
                              </a:moveTo>
                              <a:lnTo>
                                <a:pt x="0" y="0"/>
                              </a:lnTo>
                              <a:lnTo>
                                <a:pt x="0" y="7619"/>
                              </a:lnTo>
                              <a:lnTo>
                                <a:pt x="1828800" y="7619"/>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56.639999pt;margin-top:18.026796pt;width:144pt;height:.6pt;mso-position-horizontal-relative:page;mso-position-vertical-relative:paragraph;z-index:-15714816;mso-wrap-distance-left:0;mso-wrap-distance-right:0" id="docshape44" filled="true" fillcolor="#000000" stroked="false">
                <v:fill type="solid"/>
                <w10:wrap type="topAndBottom"/>
              </v:rect>
            </w:pict>
          </mc:Fallback>
        </mc:AlternateContent>
      </w:r>
    </w:p>
    <w:p>
      <w:pPr>
        <w:pStyle w:val="BodyText"/>
        <w:spacing w:before="6"/>
      </w:pPr>
    </w:p>
    <w:p>
      <w:pPr>
        <w:pStyle w:val="BodyText"/>
        <w:tabs>
          <w:tab w:pos="557" w:val="left" w:leader="none"/>
        </w:tabs>
        <w:spacing w:line="266" w:lineRule="auto"/>
        <w:ind w:left="132" w:right="537"/>
      </w:pPr>
      <w:bookmarkStart w:name="_bookmark2" w:id="27"/>
      <w:bookmarkEnd w:id="27"/>
      <w:r>
        <w:rPr/>
      </w:r>
      <w:r>
        <w:rPr>
          <w:spacing w:val="-10"/>
          <w:vertAlign w:val="superscript"/>
        </w:rPr>
        <w:t>1</w:t>
      </w:r>
      <w:r>
        <w:rPr>
          <w:vertAlign w:val="baseline"/>
        </w:rPr>
        <w:tab/>
        <w:t>A ‘high risk’ project involves new or changed ways of handling personal</w:t>
      </w:r>
      <w:r>
        <w:rPr>
          <w:spacing w:val="-1"/>
          <w:vertAlign w:val="baseline"/>
        </w:rPr>
        <w:t> </w:t>
      </w:r>
      <w:r>
        <w:rPr>
          <w:vertAlign w:val="baseline"/>
        </w:rPr>
        <w:t>information that is likely</w:t>
      </w:r>
      <w:r>
        <w:rPr>
          <w:spacing w:val="-1"/>
          <w:vertAlign w:val="baseline"/>
        </w:rPr>
        <w:t> </w:t>
      </w:r>
      <w:r>
        <w:rPr>
          <w:vertAlign w:val="baseline"/>
        </w:rPr>
        <w:t>to</w:t>
      </w:r>
      <w:r>
        <w:rPr>
          <w:spacing w:val="-2"/>
          <w:vertAlign w:val="baseline"/>
        </w:rPr>
        <w:t> </w:t>
      </w:r>
      <w:r>
        <w:rPr>
          <w:vertAlign w:val="baseline"/>
        </w:rPr>
        <w:t>have</w:t>
      </w:r>
      <w:r>
        <w:rPr>
          <w:spacing w:val="-4"/>
          <w:vertAlign w:val="baseline"/>
        </w:rPr>
        <w:t> </w:t>
      </w:r>
      <w:r>
        <w:rPr>
          <w:vertAlign w:val="baseline"/>
        </w:rPr>
        <w:t>a</w:t>
      </w:r>
      <w:r>
        <w:rPr>
          <w:spacing w:val="-2"/>
          <w:vertAlign w:val="baseline"/>
        </w:rPr>
        <w:t> </w:t>
      </w:r>
      <w:r>
        <w:rPr>
          <w:vertAlign w:val="baseline"/>
        </w:rPr>
        <w:t>significant impact</w:t>
      </w:r>
      <w:r>
        <w:rPr>
          <w:spacing w:val="-2"/>
          <w:vertAlign w:val="baseline"/>
        </w:rPr>
        <w:t> </w:t>
      </w:r>
      <w:r>
        <w:rPr>
          <w:vertAlign w:val="baseline"/>
        </w:rPr>
        <w:t>on</w:t>
      </w:r>
      <w:r>
        <w:rPr>
          <w:spacing w:val="-4"/>
          <w:vertAlign w:val="baseline"/>
        </w:rPr>
        <w:t> </w:t>
      </w:r>
      <w:r>
        <w:rPr>
          <w:vertAlign w:val="baseline"/>
        </w:rPr>
        <w:t>the</w:t>
      </w:r>
      <w:r>
        <w:rPr>
          <w:spacing w:val="-2"/>
          <w:vertAlign w:val="baseline"/>
        </w:rPr>
        <w:t> </w:t>
      </w:r>
      <w:r>
        <w:rPr>
          <w:vertAlign w:val="baseline"/>
        </w:rPr>
        <w:t>privacy</w:t>
      </w:r>
      <w:r>
        <w:rPr>
          <w:spacing w:val="-1"/>
          <w:vertAlign w:val="baseline"/>
        </w:rPr>
        <w:t> </w:t>
      </w:r>
      <w:r>
        <w:rPr>
          <w:vertAlign w:val="baseline"/>
        </w:rPr>
        <w:t>of</w:t>
      </w:r>
      <w:r>
        <w:rPr>
          <w:spacing w:val="-2"/>
          <w:vertAlign w:val="baseline"/>
        </w:rPr>
        <w:t> </w:t>
      </w:r>
      <w:r>
        <w:rPr>
          <w:vertAlign w:val="baseline"/>
        </w:rPr>
        <w:t>individuals: see</w:t>
      </w:r>
      <w:r>
        <w:rPr>
          <w:spacing w:val="-2"/>
          <w:vertAlign w:val="baseline"/>
        </w:rPr>
        <w:t> </w:t>
      </w:r>
      <w:r>
        <w:rPr>
          <w:vertAlign w:val="baseline"/>
        </w:rPr>
        <w:t>s</w:t>
      </w:r>
      <w:r>
        <w:rPr>
          <w:spacing w:val="-3"/>
          <w:vertAlign w:val="baseline"/>
        </w:rPr>
        <w:t> </w:t>
      </w:r>
      <w:r>
        <w:rPr>
          <w:vertAlign w:val="baseline"/>
        </w:rPr>
        <w:t>12(1)</w:t>
      </w:r>
      <w:r>
        <w:rPr>
          <w:spacing w:val="-3"/>
          <w:vertAlign w:val="baseline"/>
        </w:rPr>
        <w:t> </w:t>
      </w:r>
      <w:r>
        <w:rPr>
          <w:vertAlign w:val="baseline"/>
        </w:rPr>
        <w:t>of</w:t>
      </w:r>
      <w:r>
        <w:rPr>
          <w:spacing w:val="-3"/>
          <w:vertAlign w:val="baseline"/>
        </w:rPr>
        <w:t> </w:t>
      </w:r>
      <w:r>
        <w:rPr>
          <w:vertAlign w:val="baseline"/>
        </w:rPr>
        <w:t>the</w:t>
      </w:r>
      <w:r>
        <w:rPr>
          <w:spacing w:val="-2"/>
          <w:vertAlign w:val="baseline"/>
        </w:rPr>
        <w:t> </w:t>
      </w:r>
      <w:r>
        <w:rPr>
          <w:vertAlign w:val="baseline"/>
        </w:rPr>
        <w:t>Privacy</w:t>
      </w:r>
      <w:r>
        <w:rPr>
          <w:spacing w:val="-1"/>
          <w:vertAlign w:val="baseline"/>
        </w:rPr>
        <w:t> </w:t>
      </w:r>
      <w:r>
        <w:rPr>
          <w:vertAlign w:val="baseline"/>
        </w:rPr>
        <w:t>Code.</w:t>
      </w:r>
    </w:p>
    <w:p>
      <w:pPr>
        <w:spacing w:after="0" w:line="266" w:lineRule="auto"/>
        <w:sectPr>
          <w:footerReference w:type="default" r:id="rId17"/>
          <w:pgSz w:w="11910" w:h="16840"/>
          <w:pgMar w:header="0" w:footer="702" w:top="1080" w:bottom="900" w:left="1000" w:right="1000"/>
          <w:pgNumType w:start="9"/>
        </w:sectPr>
      </w:pPr>
    </w:p>
    <w:p>
      <w:pPr>
        <w:pStyle w:val="BodyText"/>
        <w:spacing w:before="2"/>
        <w:rPr>
          <w:sz w:val="3"/>
        </w:rPr>
      </w:pPr>
    </w:p>
    <w:p>
      <w:pPr>
        <w:pStyle w:val="BodyText"/>
        <w:spacing w:line="20" w:lineRule="exact"/>
        <w:ind w:left="104"/>
        <w:rPr>
          <w:sz w:val="2"/>
        </w:rPr>
      </w:pPr>
      <w:r>
        <w:rPr>
          <w:sz w:val="2"/>
        </w:rPr>
        <mc:AlternateContent>
          <mc:Choice Requires="wps">
            <w:drawing>
              <wp:inline distT="0" distB="0" distL="0" distR="0">
                <wp:extent cx="6156960" cy="6350"/>
                <wp:effectExtent l="0" t="0" r="0" b="0"/>
                <wp:docPr id="48" name="Group 48"/>
                <wp:cNvGraphicFramePr>
                  <a:graphicFrameLocks/>
                </wp:cNvGraphicFramePr>
                <a:graphic>
                  <a:graphicData uri="http://schemas.microsoft.com/office/word/2010/wordprocessingGroup">
                    <wpg:wgp>
                      <wpg:cNvPr id="48" name="Group 48"/>
                      <wpg:cNvGrpSpPr/>
                      <wpg:grpSpPr>
                        <a:xfrm>
                          <a:off x="0" y="0"/>
                          <a:ext cx="6156960" cy="6350"/>
                          <a:chExt cx="6156960" cy="6350"/>
                        </a:xfrm>
                      </wpg:grpSpPr>
                      <wps:wsp>
                        <wps:cNvPr id="49" name="Graphic 49"/>
                        <wps:cNvSpPr/>
                        <wps:spPr>
                          <a:xfrm>
                            <a:off x="0" y="0"/>
                            <a:ext cx="6156960" cy="6350"/>
                          </a:xfrm>
                          <a:custGeom>
                            <a:avLst/>
                            <a:gdLst/>
                            <a:ahLst/>
                            <a:cxnLst/>
                            <a:rect l="l" t="t" r="r" b="b"/>
                            <a:pathLst>
                              <a:path w="6156960" h="6350">
                                <a:moveTo>
                                  <a:pt x="6156960" y="0"/>
                                </a:moveTo>
                                <a:lnTo>
                                  <a:pt x="0" y="0"/>
                                </a:lnTo>
                                <a:lnTo>
                                  <a:pt x="0" y="6096"/>
                                </a:lnTo>
                                <a:lnTo>
                                  <a:pt x="6156960" y="6096"/>
                                </a:lnTo>
                                <a:lnTo>
                                  <a:pt x="615696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484.8pt;height:.5pt;mso-position-horizontal-relative:char;mso-position-vertical-relative:line" id="docshapegroup45" coordorigin="0,0" coordsize="9696,10">
                <v:rect style="position:absolute;left:0;top:0;width:9696;height:10" id="docshape46" filled="true" fillcolor="#000000" stroked="false">
                  <v:fill type="solid"/>
                </v:rect>
              </v:group>
            </w:pict>
          </mc:Fallback>
        </mc:AlternateContent>
      </w:r>
      <w:r>
        <w:rPr>
          <w:sz w:val="2"/>
        </w:rPr>
      </w:r>
    </w:p>
    <w:p>
      <w:pPr>
        <w:pStyle w:val="Heading3"/>
        <w:spacing w:before="9"/>
      </w:pPr>
      <w:bookmarkStart w:name="Verification of identity" w:id="28"/>
      <w:bookmarkEnd w:id="28"/>
      <w:r>
        <w:rPr>
          <w:b w:val="0"/>
        </w:rPr>
      </w:r>
      <w:r>
        <w:rPr/>
        <w:t>Verification</w:t>
      </w:r>
      <w:r>
        <w:rPr>
          <w:spacing w:val="-5"/>
        </w:rPr>
        <w:t> </w:t>
      </w:r>
      <w:r>
        <w:rPr/>
        <w:t>of</w:t>
      </w:r>
      <w:r>
        <w:rPr>
          <w:spacing w:val="-5"/>
        </w:rPr>
        <w:t> </w:t>
      </w:r>
      <w:r>
        <w:rPr>
          <w:spacing w:val="-2"/>
        </w:rPr>
        <w:t>identity</w:t>
      </w:r>
    </w:p>
    <w:p>
      <w:pPr>
        <w:pStyle w:val="ListParagraph"/>
        <w:numPr>
          <w:ilvl w:val="0"/>
          <w:numId w:val="2"/>
        </w:numPr>
        <w:tabs>
          <w:tab w:pos="487" w:val="left" w:leader="none"/>
          <w:tab w:pos="490" w:val="left" w:leader="none"/>
        </w:tabs>
        <w:spacing w:line="240" w:lineRule="auto" w:before="160" w:after="0"/>
        <w:ind w:left="490" w:right="176" w:hanging="358"/>
        <w:jc w:val="left"/>
        <w:rPr>
          <w:sz w:val="22"/>
        </w:rPr>
      </w:pPr>
      <w:r>
        <w:rPr>
          <w:sz w:val="22"/>
        </w:rPr>
        <w:t>Requiring users to authenticate for the MCF Portal using a digital identity verified to the standard</w:t>
      </w:r>
      <w:r>
        <w:rPr>
          <w:spacing w:val="-4"/>
          <w:sz w:val="22"/>
        </w:rPr>
        <w:t> </w:t>
      </w:r>
      <w:r>
        <w:rPr>
          <w:sz w:val="22"/>
        </w:rPr>
        <w:t>level</w:t>
      </w:r>
      <w:r>
        <w:rPr>
          <w:spacing w:val="-2"/>
          <w:sz w:val="22"/>
        </w:rPr>
        <w:t> </w:t>
      </w:r>
      <w:r>
        <w:rPr>
          <w:sz w:val="22"/>
        </w:rPr>
        <w:t>provides</w:t>
      </w:r>
      <w:r>
        <w:rPr>
          <w:spacing w:val="-4"/>
          <w:sz w:val="22"/>
        </w:rPr>
        <w:t> </w:t>
      </w:r>
      <w:r>
        <w:rPr>
          <w:sz w:val="22"/>
        </w:rPr>
        <w:t>the</w:t>
      </w:r>
      <w:r>
        <w:rPr>
          <w:spacing w:val="-2"/>
          <w:sz w:val="22"/>
        </w:rPr>
        <w:t> </w:t>
      </w:r>
      <w:r>
        <w:rPr>
          <w:sz w:val="22"/>
        </w:rPr>
        <w:t>Department with</w:t>
      </w:r>
      <w:r>
        <w:rPr>
          <w:spacing w:val="-4"/>
          <w:sz w:val="22"/>
        </w:rPr>
        <w:t> </w:t>
      </w:r>
      <w:r>
        <w:rPr>
          <w:sz w:val="22"/>
        </w:rPr>
        <w:t>a</w:t>
      </w:r>
      <w:r>
        <w:rPr>
          <w:spacing w:val="-2"/>
          <w:sz w:val="22"/>
        </w:rPr>
        <w:t> </w:t>
      </w:r>
      <w:r>
        <w:rPr>
          <w:sz w:val="22"/>
        </w:rPr>
        <w:t>high</w:t>
      </w:r>
      <w:r>
        <w:rPr>
          <w:spacing w:val="-2"/>
          <w:sz w:val="22"/>
        </w:rPr>
        <w:t> </w:t>
      </w:r>
      <w:r>
        <w:rPr>
          <w:sz w:val="22"/>
        </w:rPr>
        <w:t>level</w:t>
      </w:r>
      <w:r>
        <w:rPr>
          <w:spacing w:val="-2"/>
          <w:sz w:val="22"/>
        </w:rPr>
        <w:t> </w:t>
      </w:r>
      <w:r>
        <w:rPr>
          <w:sz w:val="22"/>
        </w:rPr>
        <w:t>of</w:t>
      </w:r>
      <w:r>
        <w:rPr>
          <w:spacing w:val="-2"/>
          <w:sz w:val="22"/>
        </w:rPr>
        <w:t> </w:t>
      </w:r>
      <w:r>
        <w:rPr>
          <w:sz w:val="22"/>
        </w:rPr>
        <w:t>assurance</w:t>
      </w:r>
      <w:r>
        <w:rPr>
          <w:spacing w:val="-2"/>
          <w:sz w:val="22"/>
        </w:rPr>
        <w:t> </w:t>
      </w:r>
      <w:r>
        <w:rPr>
          <w:sz w:val="22"/>
        </w:rPr>
        <w:t>as</w:t>
      </w:r>
      <w:r>
        <w:rPr>
          <w:spacing w:val="-4"/>
          <w:sz w:val="22"/>
        </w:rPr>
        <w:t> </w:t>
      </w:r>
      <w:r>
        <w:rPr>
          <w:sz w:val="22"/>
        </w:rPr>
        <w:t>to</w:t>
      </w:r>
      <w:r>
        <w:rPr>
          <w:spacing w:val="-2"/>
          <w:sz w:val="22"/>
        </w:rPr>
        <w:t> </w:t>
      </w:r>
      <w:r>
        <w:rPr>
          <w:sz w:val="22"/>
        </w:rPr>
        <w:t>the</w:t>
      </w:r>
      <w:r>
        <w:rPr>
          <w:spacing w:val="-4"/>
          <w:sz w:val="22"/>
        </w:rPr>
        <w:t> </w:t>
      </w:r>
      <w:r>
        <w:rPr>
          <w:sz w:val="22"/>
        </w:rPr>
        <w:t>identity</w:t>
      </w:r>
      <w:r>
        <w:rPr>
          <w:spacing w:val="-4"/>
          <w:sz w:val="22"/>
        </w:rPr>
        <w:t> </w:t>
      </w:r>
      <w:r>
        <w:rPr>
          <w:sz w:val="22"/>
        </w:rPr>
        <w:t>of</w:t>
      </w:r>
      <w:r>
        <w:rPr>
          <w:spacing w:val="-2"/>
          <w:sz w:val="22"/>
        </w:rPr>
        <w:t> </w:t>
      </w:r>
      <w:r>
        <w:rPr>
          <w:sz w:val="22"/>
        </w:rPr>
        <w:t>each user. Matching a specialist’s digital identity with information in CROMPS provides assurance that the Department is dealing with a specialist that is eligible to publish information on the</w:t>
      </w:r>
      <w:r>
        <w:rPr>
          <w:sz w:val="22"/>
        </w:rPr>
        <w:t> MCF website.</w:t>
      </w:r>
    </w:p>
    <w:p>
      <w:pPr>
        <w:pStyle w:val="BodyText"/>
        <w:spacing w:before="11"/>
        <w:rPr>
          <w:sz w:val="18"/>
        </w:rPr>
      </w:pPr>
      <w:r>
        <w:rPr/>
        <mc:AlternateContent>
          <mc:Choice Requires="wps">
            <w:drawing>
              <wp:anchor distT="0" distB="0" distL="0" distR="0" allowOverlap="1" layoutInCell="1" locked="0" behindDoc="1" simplePos="0" relativeHeight="487602688">
                <wp:simplePos x="0" y="0"/>
                <wp:positionH relativeFrom="page">
                  <wp:posOffset>701040</wp:posOffset>
                </wp:positionH>
                <wp:positionV relativeFrom="paragraph">
                  <wp:posOffset>153817</wp:posOffset>
                </wp:positionV>
                <wp:extent cx="6156960" cy="6350"/>
                <wp:effectExtent l="0" t="0" r="0" b="0"/>
                <wp:wrapTopAndBottom/>
                <wp:docPr id="50" name="Graphic 50"/>
                <wp:cNvGraphicFramePr>
                  <a:graphicFrameLocks/>
                </wp:cNvGraphicFramePr>
                <a:graphic>
                  <a:graphicData uri="http://schemas.microsoft.com/office/word/2010/wordprocessingShape">
                    <wps:wsp>
                      <wps:cNvPr id="50" name="Graphic 50"/>
                      <wps:cNvSpPr/>
                      <wps:spPr>
                        <a:xfrm>
                          <a:off x="0" y="0"/>
                          <a:ext cx="6156960" cy="6350"/>
                        </a:xfrm>
                        <a:custGeom>
                          <a:avLst/>
                          <a:gdLst/>
                          <a:ahLst/>
                          <a:cxnLst/>
                          <a:rect l="l" t="t" r="r" b="b"/>
                          <a:pathLst>
                            <a:path w="6156960" h="6350">
                              <a:moveTo>
                                <a:pt x="6156960" y="0"/>
                              </a:moveTo>
                              <a:lnTo>
                                <a:pt x="0" y="0"/>
                              </a:lnTo>
                              <a:lnTo>
                                <a:pt x="0" y="6096"/>
                              </a:lnTo>
                              <a:lnTo>
                                <a:pt x="6156960" y="6096"/>
                              </a:lnTo>
                              <a:lnTo>
                                <a:pt x="615696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55.200001pt;margin-top:12.111591pt;width:484.8pt;height:.48pt;mso-position-horizontal-relative:page;mso-position-vertical-relative:paragraph;z-index:-15713792;mso-wrap-distance-left:0;mso-wrap-distance-right:0" id="docshape47" filled="true" fillcolor="#000000" stroked="false">
                <v:fill type="solid"/>
                <w10:wrap type="topAndBottom"/>
              </v:rect>
            </w:pict>
          </mc:Fallback>
        </mc:AlternateContent>
      </w:r>
    </w:p>
    <w:p>
      <w:pPr>
        <w:pStyle w:val="Heading3"/>
      </w:pPr>
      <w:bookmarkStart w:name="Quality of personal information" w:id="29"/>
      <w:bookmarkEnd w:id="29"/>
      <w:r>
        <w:rPr>
          <w:b w:val="0"/>
        </w:rPr>
      </w:r>
      <w:r>
        <w:rPr/>
        <w:t>Quality</w:t>
      </w:r>
      <w:r>
        <w:rPr>
          <w:spacing w:val="-6"/>
        </w:rPr>
        <w:t> </w:t>
      </w:r>
      <w:r>
        <w:rPr/>
        <w:t>of</w:t>
      </w:r>
      <w:r>
        <w:rPr>
          <w:spacing w:val="-5"/>
        </w:rPr>
        <w:t> </w:t>
      </w:r>
      <w:r>
        <w:rPr/>
        <w:t>personal</w:t>
      </w:r>
      <w:r>
        <w:rPr>
          <w:spacing w:val="-4"/>
        </w:rPr>
        <w:t> </w:t>
      </w:r>
      <w:r>
        <w:rPr>
          <w:spacing w:val="-2"/>
        </w:rPr>
        <w:t>information</w:t>
      </w:r>
    </w:p>
    <w:p>
      <w:pPr>
        <w:pStyle w:val="ListParagraph"/>
        <w:numPr>
          <w:ilvl w:val="0"/>
          <w:numId w:val="2"/>
        </w:numPr>
        <w:tabs>
          <w:tab w:pos="487" w:val="left" w:leader="none"/>
          <w:tab w:pos="490" w:val="left" w:leader="none"/>
        </w:tabs>
        <w:spacing w:line="240" w:lineRule="auto" w:before="160" w:after="0"/>
        <w:ind w:left="490" w:right="461" w:hanging="358"/>
        <w:jc w:val="left"/>
        <w:rPr>
          <w:sz w:val="22"/>
        </w:rPr>
      </w:pPr>
      <w:r>
        <w:rPr>
          <w:sz w:val="22"/>
        </w:rPr>
        <w:t>The MCF Portal has extensive safeguards to ensure the information collected, used and disclosed by the Department is accurate, up to date and complete. These include the requirement</w:t>
      </w:r>
      <w:r>
        <w:rPr>
          <w:spacing w:val="-2"/>
          <w:sz w:val="22"/>
        </w:rPr>
        <w:t> </w:t>
      </w:r>
      <w:r>
        <w:rPr>
          <w:sz w:val="22"/>
        </w:rPr>
        <w:t>for</w:t>
      </w:r>
      <w:r>
        <w:rPr>
          <w:spacing w:val="-3"/>
          <w:sz w:val="22"/>
        </w:rPr>
        <w:t> </w:t>
      </w:r>
      <w:r>
        <w:rPr>
          <w:sz w:val="22"/>
        </w:rPr>
        <w:t>users</w:t>
      </w:r>
      <w:r>
        <w:rPr>
          <w:spacing w:val="-4"/>
          <w:sz w:val="22"/>
        </w:rPr>
        <w:t> </w:t>
      </w:r>
      <w:r>
        <w:rPr>
          <w:sz w:val="22"/>
        </w:rPr>
        <w:t>to</w:t>
      </w:r>
      <w:r>
        <w:rPr>
          <w:spacing w:val="-4"/>
          <w:sz w:val="22"/>
        </w:rPr>
        <w:t> </w:t>
      </w:r>
      <w:r>
        <w:rPr>
          <w:sz w:val="22"/>
        </w:rPr>
        <w:t>verify</w:t>
      </w:r>
      <w:r>
        <w:rPr>
          <w:spacing w:val="-4"/>
          <w:sz w:val="22"/>
        </w:rPr>
        <w:t> </w:t>
      </w:r>
      <w:r>
        <w:rPr>
          <w:sz w:val="22"/>
        </w:rPr>
        <w:t>their</w:t>
      </w:r>
      <w:r>
        <w:rPr>
          <w:spacing w:val="-3"/>
          <w:sz w:val="22"/>
        </w:rPr>
        <w:t> </w:t>
      </w:r>
      <w:r>
        <w:rPr>
          <w:sz w:val="22"/>
        </w:rPr>
        <w:t>identity, only</w:t>
      </w:r>
      <w:r>
        <w:rPr>
          <w:spacing w:val="-6"/>
          <w:sz w:val="22"/>
        </w:rPr>
        <w:t> </w:t>
      </w:r>
      <w:r>
        <w:rPr>
          <w:sz w:val="22"/>
        </w:rPr>
        <w:t>submit</w:t>
      </w:r>
      <w:r>
        <w:rPr>
          <w:spacing w:val="-3"/>
          <w:sz w:val="22"/>
        </w:rPr>
        <w:t> </w:t>
      </w:r>
      <w:r>
        <w:rPr>
          <w:sz w:val="22"/>
        </w:rPr>
        <w:t>complete</w:t>
      </w:r>
      <w:r>
        <w:rPr>
          <w:spacing w:val="-4"/>
          <w:sz w:val="22"/>
        </w:rPr>
        <w:t> </w:t>
      </w:r>
      <w:r>
        <w:rPr>
          <w:sz w:val="22"/>
        </w:rPr>
        <w:t>forms</w:t>
      </w:r>
      <w:r>
        <w:rPr>
          <w:spacing w:val="-4"/>
          <w:sz w:val="22"/>
        </w:rPr>
        <w:t> </w:t>
      </w:r>
      <w:r>
        <w:rPr>
          <w:sz w:val="22"/>
        </w:rPr>
        <w:t>(</w:t>
      </w:r>
      <w:r>
        <w:rPr>
          <w:b/>
          <w:sz w:val="22"/>
        </w:rPr>
        <w:t>Recommendation 10</w:t>
      </w:r>
      <w:r>
        <w:rPr>
          <w:sz w:val="22"/>
        </w:rPr>
        <w:t>) and declare information is accurate at the time of collection.</w:t>
      </w:r>
    </w:p>
    <w:p>
      <w:pPr>
        <w:pStyle w:val="ListParagraph"/>
        <w:numPr>
          <w:ilvl w:val="0"/>
          <w:numId w:val="2"/>
        </w:numPr>
        <w:tabs>
          <w:tab w:pos="487" w:val="left" w:leader="none"/>
          <w:tab w:pos="490" w:val="left" w:leader="none"/>
        </w:tabs>
        <w:spacing w:line="240" w:lineRule="auto" w:before="99" w:after="0"/>
        <w:ind w:left="490" w:right="436" w:hanging="358"/>
        <w:jc w:val="both"/>
        <w:rPr>
          <w:sz w:val="22"/>
        </w:rPr>
      </w:pPr>
      <w:r>
        <w:rPr>
          <w:sz w:val="22"/>
        </w:rPr>
        <w:t>All information (with the</w:t>
      </w:r>
      <w:r>
        <w:rPr>
          <w:spacing w:val="-2"/>
          <w:sz w:val="22"/>
        </w:rPr>
        <w:t> </w:t>
      </w:r>
      <w:r>
        <w:rPr>
          <w:sz w:val="22"/>
        </w:rPr>
        <w:t>exception of information associated with their digital identity) can be amended</w:t>
      </w:r>
      <w:r>
        <w:rPr>
          <w:spacing w:val="-2"/>
          <w:sz w:val="22"/>
        </w:rPr>
        <w:t> </w:t>
      </w:r>
      <w:r>
        <w:rPr>
          <w:sz w:val="22"/>
        </w:rPr>
        <w:t>via</w:t>
      </w:r>
      <w:r>
        <w:rPr>
          <w:spacing w:val="-4"/>
          <w:sz w:val="22"/>
        </w:rPr>
        <w:t> </w:t>
      </w:r>
      <w:r>
        <w:rPr>
          <w:sz w:val="22"/>
        </w:rPr>
        <w:t>the</w:t>
      </w:r>
      <w:r>
        <w:rPr>
          <w:spacing w:val="-4"/>
          <w:sz w:val="22"/>
        </w:rPr>
        <w:t> </w:t>
      </w:r>
      <w:r>
        <w:rPr>
          <w:sz w:val="22"/>
        </w:rPr>
        <w:t>MCF</w:t>
      </w:r>
      <w:r>
        <w:rPr>
          <w:spacing w:val="-4"/>
          <w:sz w:val="22"/>
        </w:rPr>
        <w:t> </w:t>
      </w:r>
      <w:r>
        <w:rPr>
          <w:sz w:val="22"/>
        </w:rPr>
        <w:t>Portal</w:t>
      </w:r>
      <w:r>
        <w:rPr>
          <w:spacing w:val="-2"/>
          <w:sz w:val="22"/>
        </w:rPr>
        <w:t> </w:t>
      </w:r>
      <w:r>
        <w:rPr>
          <w:sz w:val="22"/>
        </w:rPr>
        <w:t>and</w:t>
      </w:r>
      <w:r>
        <w:rPr>
          <w:spacing w:val="-4"/>
          <w:sz w:val="22"/>
        </w:rPr>
        <w:t> </w:t>
      </w:r>
      <w:r>
        <w:rPr>
          <w:sz w:val="22"/>
        </w:rPr>
        <w:t>information</w:t>
      </w:r>
      <w:r>
        <w:rPr>
          <w:spacing w:val="-2"/>
          <w:sz w:val="22"/>
        </w:rPr>
        <w:t> </w:t>
      </w:r>
      <w:r>
        <w:rPr>
          <w:sz w:val="22"/>
        </w:rPr>
        <w:t>published</w:t>
      </w:r>
      <w:r>
        <w:rPr>
          <w:spacing w:val="-2"/>
          <w:sz w:val="22"/>
        </w:rPr>
        <w:t> </w:t>
      </w:r>
      <w:r>
        <w:rPr>
          <w:sz w:val="22"/>
        </w:rPr>
        <w:t>on</w:t>
      </w:r>
      <w:r>
        <w:rPr>
          <w:spacing w:val="-2"/>
          <w:sz w:val="22"/>
        </w:rPr>
        <w:t> </w:t>
      </w:r>
      <w:r>
        <w:rPr>
          <w:sz w:val="22"/>
        </w:rPr>
        <w:t>the</w:t>
      </w:r>
      <w:r>
        <w:rPr>
          <w:spacing w:val="-4"/>
          <w:sz w:val="22"/>
        </w:rPr>
        <w:t> </w:t>
      </w:r>
      <w:r>
        <w:rPr>
          <w:sz w:val="22"/>
        </w:rPr>
        <w:t>MCF</w:t>
      </w:r>
      <w:r>
        <w:rPr>
          <w:spacing w:val="-4"/>
          <w:sz w:val="22"/>
        </w:rPr>
        <w:t> </w:t>
      </w:r>
      <w:r>
        <w:rPr>
          <w:sz w:val="22"/>
        </w:rPr>
        <w:t>website</w:t>
      </w:r>
      <w:r>
        <w:rPr>
          <w:spacing w:val="-2"/>
          <w:sz w:val="22"/>
        </w:rPr>
        <w:t> </w:t>
      </w:r>
      <w:r>
        <w:rPr>
          <w:sz w:val="22"/>
        </w:rPr>
        <w:t>will</w:t>
      </w:r>
      <w:r>
        <w:rPr>
          <w:spacing w:val="-2"/>
          <w:sz w:val="22"/>
        </w:rPr>
        <w:t> </w:t>
      </w:r>
      <w:r>
        <w:rPr>
          <w:sz w:val="22"/>
        </w:rPr>
        <w:t>be</w:t>
      </w:r>
      <w:r>
        <w:rPr>
          <w:spacing w:val="-2"/>
          <w:sz w:val="22"/>
        </w:rPr>
        <w:t> </w:t>
      </w:r>
      <w:r>
        <w:rPr>
          <w:sz w:val="22"/>
        </w:rPr>
        <w:t>regularly reviewed and updated: </w:t>
      </w:r>
      <w:r>
        <w:rPr>
          <w:b/>
          <w:sz w:val="22"/>
        </w:rPr>
        <w:t>Recommendation 14</w:t>
      </w:r>
      <w:r>
        <w:rPr>
          <w:sz w:val="22"/>
        </w:rPr>
        <w:t>.</w:t>
      </w:r>
    </w:p>
    <w:p>
      <w:pPr>
        <w:pStyle w:val="BodyText"/>
        <w:spacing w:before="11"/>
        <w:rPr>
          <w:sz w:val="18"/>
        </w:rPr>
      </w:pPr>
      <w:r>
        <w:rPr/>
        <mc:AlternateContent>
          <mc:Choice Requires="wps">
            <w:drawing>
              <wp:anchor distT="0" distB="0" distL="0" distR="0" allowOverlap="1" layoutInCell="1" locked="0" behindDoc="1" simplePos="0" relativeHeight="487603200">
                <wp:simplePos x="0" y="0"/>
                <wp:positionH relativeFrom="page">
                  <wp:posOffset>701040</wp:posOffset>
                </wp:positionH>
                <wp:positionV relativeFrom="paragraph">
                  <wp:posOffset>153766</wp:posOffset>
                </wp:positionV>
                <wp:extent cx="6156960" cy="6350"/>
                <wp:effectExtent l="0" t="0" r="0" b="0"/>
                <wp:wrapTopAndBottom/>
                <wp:docPr id="51" name="Graphic 51"/>
                <wp:cNvGraphicFramePr>
                  <a:graphicFrameLocks/>
                </wp:cNvGraphicFramePr>
                <a:graphic>
                  <a:graphicData uri="http://schemas.microsoft.com/office/word/2010/wordprocessingShape">
                    <wps:wsp>
                      <wps:cNvPr id="51" name="Graphic 51"/>
                      <wps:cNvSpPr/>
                      <wps:spPr>
                        <a:xfrm>
                          <a:off x="0" y="0"/>
                          <a:ext cx="6156960" cy="6350"/>
                        </a:xfrm>
                        <a:custGeom>
                          <a:avLst/>
                          <a:gdLst/>
                          <a:ahLst/>
                          <a:cxnLst/>
                          <a:rect l="l" t="t" r="r" b="b"/>
                          <a:pathLst>
                            <a:path w="6156960" h="6350">
                              <a:moveTo>
                                <a:pt x="6156960" y="0"/>
                              </a:moveTo>
                              <a:lnTo>
                                <a:pt x="0" y="0"/>
                              </a:lnTo>
                              <a:lnTo>
                                <a:pt x="0" y="6108"/>
                              </a:lnTo>
                              <a:lnTo>
                                <a:pt x="6156960" y="6108"/>
                              </a:lnTo>
                              <a:lnTo>
                                <a:pt x="615696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55.200001pt;margin-top:12.107594pt;width:484.8pt;height:.481pt;mso-position-horizontal-relative:page;mso-position-vertical-relative:paragraph;z-index:-15713280;mso-wrap-distance-left:0;mso-wrap-distance-right:0" id="docshape48" filled="true" fillcolor="#000000" stroked="false">
                <v:fill type="solid"/>
                <w10:wrap type="topAndBottom"/>
              </v:rect>
            </w:pict>
          </mc:Fallback>
        </mc:AlternateContent>
      </w:r>
    </w:p>
    <w:p>
      <w:pPr>
        <w:pStyle w:val="Heading3"/>
      </w:pPr>
      <w:bookmarkStart w:name="Audit logs" w:id="30"/>
      <w:bookmarkEnd w:id="30"/>
      <w:r>
        <w:rPr>
          <w:b w:val="0"/>
        </w:rPr>
      </w:r>
      <w:r>
        <w:rPr/>
        <w:t>Audit</w:t>
      </w:r>
      <w:r>
        <w:rPr>
          <w:spacing w:val="-6"/>
        </w:rPr>
        <w:t> </w:t>
      </w:r>
      <w:r>
        <w:rPr>
          <w:spacing w:val="-4"/>
        </w:rPr>
        <w:t>logs</w:t>
      </w:r>
    </w:p>
    <w:p>
      <w:pPr>
        <w:pStyle w:val="ListParagraph"/>
        <w:numPr>
          <w:ilvl w:val="0"/>
          <w:numId w:val="2"/>
        </w:numPr>
        <w:tabs>
          <w:tab w:pos="486" w:val="left" w:leader="none"/>
          <w:tab w:pos="489" w:val="left" w:leader="none"/>
        </w:tabs>
        <w:spacing w:line="240" w:lineRule="auto" w:before="160" w:after="0"/>
        <w:ind w:left="489" w:right="474" w:hanging="358"/>
        <w:jc w:val="left"/>
        <w:rPr>
          <w:sz w:val="22"/>
        </w:rPr>
      </w:pPr>
      <w:r>
        <w:rPr>
          <w:sz w:val="22"/>
        </w:rPr>
        <w:t>The MCF Portal will produce audit logs of specialist profile access and specialist record additions, updates,</w:t>
      </w:r>
      <w:r>
        <w:rPr>
          <w:spacing w:val="-3"/>
          <w:sz w:val="22"/>
        </w:rPr>
        <w:t> </w:t>
      </w:r>
      <w:r>
        <w:rPr>
          <w:sz w:val="22"/>
        </w:rPr>
        <w:t>and</w:t>
      </w:r>
      <w:r>
        <w:rPr>
          <w:spacing w:val="-6"/>
          <w:sz w:val="22"/>
        </w:rPr>
        <w:t> </w:t>
      </w:r>
      <w:r>
        <w:rPr>
          <w:sz w:val="22"/>
        </w:rPr>
        <w:t>deletions</w:t>
      </w:r>
      <w:r>
        <w:rPr>
          <w:spacing w:val="-1"/>
          <w:sz w:val="22"/>
        </w:rPr>
        <w:t> </w:t>
      </w:r>
      <w:r>
        <w:rPr>
          <w:sz w:val="22"/>
        </w:rPr>
        <w:t>as</w:t>
      </w:r>
      <w:r>
        <w:rPr>
          <w:spacing w:val="-1"/>
          <w:sz w:val="22"/>
        </w:rPr>
        <w:t> </w:t>
      </w:r>
      <w:r>
        <w:rPr>
          <w:sz w:val="22"/>
        </w:rPr>
        <w:t>well</w:t>
      </w:r>
      <w:r>
        <w:rPr>
          <w:spacing w:val="-2"/>
          <w:sz w:val="22"/>
        </w:rPr>
        <w:t> </w:t>
      </w:r>
      <w:r>
        <w:rPr>
          <w:sz w:val="22"/>
        </w:rPr>
        <w:t>as</w:t>
      </w:r>
      <w:r>
        <w:rPr>
          <w:spacing w:val="-4"/>
          <w:sz w:val="22"/>
        </w:rPr>
        <w:t> </w:t>
      </w:r>
      <w:r>
        <w:rPr>
          <w:sz w:val="22"/>
        </w:rPr>
        <w:t>technical</w:t>
      </w:r>
      <w:r>
        <w:rPr>
          <w:spacing w:val="-2"/>
          <w:sz w:val="22"/>
        </w:rPr>
        <w:t> </w:t>
      </w:r>
      <w:r>
        <w:rPr>
          <w:sz w:val="22"/>
        </w:rPr>
        <w:t>events</w:t>
      </w:r>
      <w:r>
        <w:rPr>
          <w:spacing w:val="-4"/>
          <w:sz w:val="22"/>
        </w:rPr>
        <w:t> </w:t>
      </w:r>
      <w:r>
        <w:rPr>
          <w:sz w:val="22"/>
        </w:rPr>
        <w:t>such</w:t>
      </w:r>
      <w:r>
        <w:rPr>
          <w:spacing w:val="-2"/>
          <w:sz w:val="22"/>
        </w:rPr>
        <w:t> </w:t>
      </w:r>
      <w:r>
        <w:rPr>
          <w:sz w:val="22"/>
        </w:rPr>
        <w:t>as</w:t>
      </w:r>
      <w:r>
        <w:rPr>
          <w:spacing w:val="-4"/>
          <w:sz w:val="22"/>
        </w:rPr>
        <w:t> </w:t>
      </w:r>
      <w:r>
        <w:rPr>
          <w:sz w:val="22"/>
        </w:rPr>
        <w:t>exceptions</w:t>
      </w:r>
      <w:r>
        <w:rPr>
          <w:spacing w:val="-1"/>
          <w:sz w:val="22"/>
        </w:rPr>
        <w:t> </w:t>
      </w:r>
      <w:r>
        <w:rPr>
          <w:sz w:val="22"/>
        </w:rPr>
        <w:t>and</w:t>
      </w:r>
      <w:r>
        <w:rPr>
          <w:spacing w:val="-4"/>
          <w:sz w:val="22"/>
        </w:rPr>
        <w:t> </w:t>
      </w:r>
      <w:r>
        <w:rPr>
          <w:sz w:val="22"/>
        </w:rPr>
        <w:t>errors. These audit logs will be subject to regular reviews to protect against unauthorised use or disclosure: </w:t>
      </w:r>
      <w:r>
        <w:rPr>
          <w:b/>
          <w:sz w:val="22"/>
        </w:rPr>
        <w:t>Recommendation 15</w:t>
      </w:r>
      <w:r>
        <w:rPr>
          <w:sz w:val="22"/>
        </w:rPr>
        <w:t>.</w:t>
      </w:r>
    </w:p>
    <w:p>
      <w:pPr>
        <w:pStyle w:val="BodyText"/>
        <w:spacing w:before="9"/>
        <w:rPr>
          <w:sz w:val="18"/>
        </w:rPr>
      </w:pPr>
      <w:r>
        <w:rPr/>
        <mc:AlternateContent>
          <mc:Choice Requires="wps">
            <w:drawing>
              <wp:anchor distT="0" distB="0" distL="0" distR="0" allowOverlap="1" layoutInCell="1" locked="0" behindDoc="1" simplePos="0" relativeHeight="487603712">
                <wp:simplePos x="0" y="0"/>
                <wp:positionH relativeFrom="page">
                  <wp:posOffset>701040</wp:posOffset>
                </wp:positionH>
                <wp:positionV relativeFrom="paragraph">
                  <wp:posOffset>152976</wp:posOffset>
                </wp:positionV>
                <wp:extent cx="6156960" cy="6350"/>
                <wp:effectExtent l="0" t="0" r="0" b="0"/>
                <wp:wrapTopAndBottom/>
                <wp:docPr id="52" name="Graphic 52"/>
                <wp:cNvGraphicFramePr>
                  <a:graphicFrameLocks/>
                </wp:cNvGraphicFramePr>
                <a:graphic>
                  <a:graphicData uri="http://schemas.microsoft.com/office/word/2010/wordprocessingShape">
                    <wps:wsp>
                      <wps:cNvPr id="52" name="Graphic 52"/>
                      <wps:cNvSpPr/>
                      <wps:spPr>
                        <a:xfrm>
                          <a:off x="0" y="0"/>
                          <a:ext cx="6156960" cy="6350"/>
                        </a:xfrm>
                        <a:custGeom>
                          <a:avLst/>
                          <a:gdLst/>
                          <a:ahLst/>
                          <a:cxnLst/>
                          <a:rect l="l" t="t" r="r" b="b"/>
                          <a:pathLst>
                            <a:path w="6156960" h="6350">
                              <a:moveTo>
                                <a:pt x="6156960" y="0"/>
                              </a:moveTo>
                              <a:lnTo>
                                <a:pt x="0" y="0"/>
                              </a:lnTo>
                              <a:lnTo>
                                <a:pt x="0" y="6096"/>
                              </a:lnTo>
                              <a:lnTo>
                                <a:pt x="6156960" y="6096"/>
                              </a:lnTo>
                              <a:lnTo>
                                <a:pt x="615696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55.200001pt;margin-top:12.045371pt;width:484.8pt;height:.48pt;mso-position-horizontal-relative:page;mso-position-vertical-relative:paragraph;z-index:-15712768;mso-wrap-distance-left:0;mso-wrap-distance-right:0" id="docshape49" filled="true" fillcolor="#000000" stroked="false">
                <v:fill type="solid"/>
                <w10:wrap type="topAndBottom"/>
              </v:rect>
            </w:pict>
          </mc:Fallback>
        </mc:AlternateContent>
      </w:r>
    </w:p>
    <w:p>
      <w:pPr>
        <w:pStyle w:val="Heading3"/>
      </w:pPr>
      <w:bookmarkStart w:name="Access security and training" w:id="31"/>
      <w:bookmarkEnd w:id="31"/>
      <w:r>
        <w:rPr>
          <w:b w:val="0"/>
        </w:rPr>
      </w:r>
      <w:r>
        <w:rPr/>
        <w:t>Access</w:t>
      </w:r>
      <w:r>
        <w:rPr>
          <w:spacing w:val="-4"/>
        </w:rPr>
        <w:t> </w:t>
      </w:r>
      <w:r>
        <w:rPr/>
        <w:t>security</w:t>
      </w:r>
      <w:r>
        <w:rPr>
          <w:spacing w:val="-4"/>
        </w:rPr>
        <w:t> </w:t>
      </w:r>
      <w:r>
        <w:rPr/>
        <w:t>and</w:t>
      </w:r>
      <w:r>
        <w:rPr>
          <w:spacing w:val="-6"/>
        </w:rPr>
        <w:t> </w:t>
      </w:r>
      <w:r>
        <w:rPr>
          <w:spacing w:val="-2"/>
        </w:rPr>
        <w:t>training</w:t>
      </w:r>
    </w:p>
    <w:p>
      <w:pPr>
        <w:pStyle w:val="ListParagraph"/>
        <w:numPr>
          <w:ilvl w:val="0"/>
          <w:numId w:val="2"/>
        </w:numPr>
        <w:tabs>
          <w:tab w:pos="487" w:val="left" w:leader="none"/>
          <w:tab w:pos="490" w:val="left" w:leader="none"/>
        </w:tabs>
        <w:spacing w:line="240" w:lineRule="auto" w:before="160" w:after="0"/>
        <w:ind w:left="490" w:right="362" w:hanging="358"/>
        <w:jc w:val="left"/>
        <w:rPr>
          <w:sz w:val="22"/>
        </w:rPr>
      </w:pPr>
      <w:r>
        <w:rPr>
          <w:sz w:val="22"/>
        </w:rPr>
        <w:t>Levels</w:t>
      </w:r>
      <w:r>
        <w:rPr>
          <w:spacing w:val="-1"/>
          <w:sz w:val="22"/>
        </w:rPr>
        <w:t> </w:t>
      </w:r>
      <w:r>
        <w:rPr>
          <w:sz w:val="22"/>
        </w:rPr>
        <w:t>of</w:t>
      </w:r>
      <w:r>
        <w:rPr>
          <w:spacing w:val="-2"/>
          <w:sz w:val="22"/>
        </w:rPr>
        <w:t> </w:t>
      </w:r>
      <w:r>
        <w:rPr>
          <w:sz w:val="22"/>
        </w:rPr>
        <w:t>permission</w:t>
      </w:r>
      <w:r>
        <w:rPr>
          <w:spacing w:val="-2"/>
          <w:sz w:val="22"/>
        </w:rPr>
        <w:t> </w:t>
      </w:r>
      <w:r>
        <w:rPr>
          <w:sz w:val="22"/>
        </w:rPr>
        <w:t>to</w:t>
      </w:r>
      <w:r>
        <w:rPr>
          <w:spacing w:val="-4"/>
          <w:sz w:val="22"/>
        </w:rPr>
        <w:t> </w:t>
      </w:r>
      <w:r>
        <w:rPr>
          <w:sz w:val="22"/>
        </w:rPr>
        <w:t>access</w:t>
      </w:r>
      <w:r>
        <w:rPr>
          <w:spacing w:val="-4"/>
          <w:sz w:val="22"/>
        </w:rPr>
        <w:t> </w:t>
      </w:r>
      <w:r>
        <w:rPr>
          <w:sz w:val="22"/>
        </w:rPr>
        <w:t>the</w:t>
      </w:r>
      <w:r>
        <w:rPr>
          <w:spacing w:val="-4"/>
          <w:sz w:val="22"/>
        </w:rPr>
        <w:t> </w:t>
      </w:r>
      <w:r>
        <w:rPr>
          <w:sz w:val="22"/>
        </w:rPr>
        <w:t>MCF</w:t>
      </w:r>
      <w:r>
        <w:rPr>
          <w:spacing w:val="-2"/>
          <w:sz w:val="22"/>
        </w:rPr>
        <w:t> </w:t>
      </w:r>
      <w:r>
        <w:rPr>
          <w:sz w:val="22"/>
        </w:rPr>
        <w:t>Portal</w:t>
      </w:r>
      <w:r>
        <w:rPr>
          <w:spacing w:val="-2"/>
          <w:sz w:val="22"/>
        </w:rPr>
        <w:t> </w:t>
      </w:r>
      <w:r>
        <w:rPr>
          <w:sz w:val="22"/>
        </w:rPr>
        <w:t>will</w:t>
      </w:r>
      <w:r>
        <w:rPr>
          <w:spacing w:val="-2"/>
          <w:sz w:val="22"/>
        </w:rPr>
        <w:t> </w:t>
      </w:r>
      <w:r>
        <w:rPr>
          <w:sz w:val="22"/>
        </w:rPr>
        <w:t>be</w:t>
      </w:r>
      <w:r>
        <w:rPr>
          <w:spacing w:val="-2"/>
          <w:sz w:val="22"/>
        </w:rPr>
        <w:t> </w:t>
      </w:r>
      <w:r>
        <w:rPr>
          <w:sz w:val="22"/>
        </w:rPr>
        <w:t>cascaded</w:t>
      </w:r>
      <w:r>
        <w:rPr>
          <w:spacing w:val="-4"/>
          <w:sz w:val="22"/>
        </w:rPr>
        <w:t> </w:t>
      </w:r>
      <w:r>
        <w:rPr>
          <w:sz w:val="22"/>
        </w:rPr>
        <w:t>and</w:t>
      </w:r>
      <w:r>
        <w:rPr>
          <w:spacing w:val="-2"/>
          <w:sz w:val="22"/>
        </w:rPr>
        <w:t> </w:t>
      </w:r>
      <w:r>
        <w:rPr>
          <w:sz w:val="22"/>
        </w:rPr>
        <w:t>appropriate</w:t>
      </w:r>
      <w:r>
        <w:rPr>
          <w:spacing w:val="-2"/>
          <w:sz w:val="22"/>
        </w:rPr>
        <w:t> </w:t>
      </w:r>
      <w:r>
        <w:rPr>
          <w:sz w:val="22"/>
        </w:rPr>
        <w:t>permissions will depend on the staff member’s role in the Department.</w:t>
      </w:r>
    </w:p>
    <w:p>
      <w:pPr>
        <w:pStyle w:val="ListParagraph"/>
        <w:numPr>
          <w:ilvl w:val="0"/>
          <w:numId w:val="2"/>
        </w:numPr>
        <w:tabs>
          <w:tab w:pos="487" w:val="left" w:leader="none"/>
          <w:tab w:pos="490" w:val="left" w:leader="none"/>
        </w:tabs>
        <w:spacing w:line="240" w:lineRule="auto" w:before="120" w:after="0"/>
        <w:ind w:left="490" w:right="545" w:hanging="358"/>
        <w:jc w:val="left"/>
        <w:rPr>
          <w:sz w:val="22"/>
        </w:rPr>
      </w:pPr>
      <w:r>
        <w:rPr>
          <w:sz w:val="22"/>
        </w:rPr>
        <w:t>To</w:t>
      </w:r>
      <w:r>
        <w:rPr>
          <w:spacing w:val="-3"/>
          <w:sz w:val="22"/>
        </w:rPr>
        <w:t> </w:t>
      </w:r>
      <w:r>
        <w:rPr>
          <w:sz w:val="22"/>
        </w:rPr>
        <w:t>mitigate</w:t>
      </w:r>
      <w:r>
        <w:rPr>
          <w:spacing w:val="-3"/>
          <w:sz w:val="22"/>
        </w:rPr>
        <w:t> </w:t>
      </w:r>
      <w:r>
        <w:rPr>
          <w:sz w:val="22"/>
        </w:rPr>
        <w:t>against</w:t>
      </w:r>
      <w:r>
        <w:rPr>
          <w:spacing w:val="-3"/>
          <w:sz w:val="22"/>
        </w:rPr>
        <w:t> </w:t>
      </w:r>
      <w:r>
        <w:rPr>
          <w:sz w:val="22"/>
        </w:rPr>
        <w:t>unauthorised</w:t>
      </w:r>
      <w:r>
        <w:rPr>
          <w:spacing w:val="-3"/>
          <w:sz w:val="22"/>
        </w:rPr>
        <w:t> </w:t>
      </w:r>
      <w:r>
        <w:rPr>
          <w:sz w:val="22"/>
        </w:rPr>
        <w:t>access,</w:t>
      </w:r>
      <w:r>
        <w:rPr>
          <w:spacing w:val="-4"/>
          <w:sz w:val="22"/>
        </w:rPr>
        <w:t> </w:t>
      </w:r>
      <w:r>
        <w:rPr>
          <w:sz w:val="22"/>
        </w:rPr>
        <w:t>the</w:t>
      </w:r>
      <w:r>
        <w:rPr>
          <w:spacing w:val="-3"/>
          <w:sz w:val="22"/>
        </w:rPr>
        <w:t> </w:t>
      </w:r>
      <w:r>
        <w:rPr>
          <w:sz w:val="22"/>
        </w:rPr>
        <w:t>Department</w:t>
      </w:r>
      <w:r>
        <w:rPr>
          <w:spacing w:val="-4"/>
          <w:sz w:val="22"/>
        </w:rPr>
        <w:t> </w:t>
      </w:r>
      <w:r>
        <w:rPr>
          <w:sz w:val="22"/>
        </w:rPr>
        <w:t>has</w:t>
      </w:r>
      <w:r>
        <w:rPr>
          <w:spacing w:val="-5"/>
          <w:sz w:val="22"/>
        </w:rPr>
        <w:t> </w:t>
      </w:r>
      <w:r>
        <w:rPr>
          <w:sz w:val="22"/>
        </w:rPr>
        <w:t>committed</w:t>
      </w:r>
      <w:r>
        <w:rPr>
          <w:spacing w:val="-5"/>
          <w:sz w:val="22"/>
        </w:rPr>
        <w:t> </w:t>
      </w:r>
      <w:r>
        <w:rPr>
          <w:sz w:val="22"/>
        </w:rPr>
        <w:t>to</w:t>
      </w:r>
      <w:r>
        <w:rPr>
          <w:spacing w:val="-2"/>
          <w:sz w:val="22"/>
        </w:rPr>
        <w:t> </w:t>
      </w:r>
      <w:r>
        <w:rPr>
          <w:sz w:val="22"/>
        </w:rPr>
        <w:t>implementing</w:t>
      </w:r>
      <w:r>
        <w:rPr>
          <w:spacing w:val="-3"/>
          <w:sz w:val="22"/>
        </w:rPr>
        <w:t> </w:t>
      </w:r>
      <w:r>
        <w:rPr>
          <w:sz w:val="22"/>
        </w:rPr>
        <w:t>a regular prompt from specialist and authorised representatives to frequently review their ongoing association: </w:t>
      </w:r>
      <w:r>
        <w:rPr>
          <w:b/>
          <w:sz w:val="22"/>
        </w:rPr>
        <w:t>Recommendations 12, 27</w:t>
      </w:r>
      <w:r>
        <w:rPr>
          <w:sz w:val="22"/>
        </w:rPr>
        <w:t>.</w:t>
      </w:r>
    </w:p>
    <w:p>
      <w:pPr>
        <w:pStyle w:val="ListParagraph"/>
        <w:numPr>
          <w:ilvl w:val="0"/>
          <w:numId w:val="2"/>
        </w:numPr>
        <w:tabs>
          <w:tab w:pos="487" w:val="left" w:leader="none"/>
          <w:tab w:pos="490" w:val="left" w:leader="none"/>
        </w:tabs>
        <w:spacing w:line="240" w:lineRule="auto" w:before="120" w:after="0"/>
        <w:ind w:left="490" w:right="154" w:hanging="358"/>
        <w:jc w:val="left"/>
        <w:rPr>
          <w:sz w:val="22"/>
        </w:rPr>
      </w:pPr>
      <w:r>
        <w:rPr>
          <w:sz w:val="22"/>
        </w:rPr>
        <w:t>The Department has a data breach response plan, implemented across the agency, and brought</w:t>
      </w:r>
      <w:r>
        <w:rPr>
          <w:spacing w:val="-2"/>
          <w:sz w:val="22"/>
        </w:rPr>
        <w:t> </w:t>
      </w:r>
      <w:r>
        <w:rPr>
          <w:sz w:val="22"/>
        </w:rPr>
        <w:t>to</w:t>
      </w:r>
      <w:r>
        <w:rPr>
          <w:spacing w:val="-4"/>
          <w:sz w:val="22"/>
        </w:rPr>
        <w:t> </w:t>
      </w:r>
      <w:r>
        <w:rPr>
          <w:sz w:val="22"/>
        </w:rPr>
        <w:t>the</w:t>
      </w:r>
      <w:r>
        <w:rPr>
          <w:spacing w:val="-4"/>
          <w:sz w:val="22"/>
        </w:rPr>
        <w:t> </w:t>
      </w:r>
      <w:r>
        <w:rPr>
          <w:sz w:val="22"/>
        </w:rPr>
        <w:t>attention</w:t>
      </w:r>
      <w:r>
        <w:rPr>
          <w:spacing w:val="-4"/>
          <w:sz w:val="22"/>
        </w:rPr>
        <w:t> </w:t>
      </w:r>
      <w:r>
        <w:rPr>
          <w:sz w:val="22"/>
        </w:rPr>
        <w:t>of staff as</w:t>
      </w:r>
      <w:r>
        <w:rPr>
          <w:spacing w:val="-1"/>
          <w:sz w:val="22"/>
        </w:rPr>
        <w:t> </w:t>
      </w:r>
      <w:r>
        <w:rPr>
          <w:sz w:val="22"/>
        </w:rPr>
        <w:t>part</w:t>
      </w:r>
      <w:r>
        <w:rPr>
          <w:spacing w:val="-2"/>
          <w:sz w:val="22"/>
        </w:rPr>
        <w:t> </w:t>
      </w:r>
      <w:r>
        <w:rPr>
          <w:sz w:val="22"/>
        </w:rPr>
        <w:t>of</w:t>
      </w:r>
      <w:r>
        <w:rPr>
          <w:spacing w:val="-2"/>
          <w:sz w:val="22"/>
        </w:rPr>
        <w:t> </w:t>
      </w:r>
      <w:r>
        <w:rPr>
          <w:sz w:val="22"/>
        </w:rPr>
        <w:t>annual</w:t>
      </w:r>
      <w:r>
        <w:rPr>
          <w:spacing w:val="-2"/>
          <w:sz w:val="22"/>
        </w:rPr>
        <w:t> </w:t>
      </w:r>
      <w:r>
        <w:rPr>
          <w:sz w:val="22"/>
        </w:rPr>
        <w:t>training. In</w:t>
      </w:r>
      <w:r>
        <w:rPr>
          <w:spacing w:val="-2"/>
          <w:sz w:val="22"/>
        </w:rPr>
        <w:t> </w:t>
      </w:r>
      <w:r>
        <w:rPr>
          <w:sz w:val="22"/>
        </w:rPr>
        <w:t>addition</w:t>
      </w:r>
      <w:r>
        <w:rPr>
          <w:spacing w:val="-2"/>
          <w:sz w:val="22"/>
        </w:rPr>
        <w:t> </w:t>
      </w:r>
      <w:r>
        <w:rPr>
          <w:sz w:val="22"/>
        </w:rPr>
        <w:t>to</w:t>
      </w:r>
      <w:r>
        <w:rPr>
          <w:spacing w:val="-4"/>
          <w:sz w:val="22"/>
        </w:rPr>
        <w:t> </w:t>
      </w:r>
      <w:r>
        <w:rPr>
          <w:sz w:val="22"/>
        </w:rPr>
        <w:t>this</w:t>
      </w:r>
      <w:r>
        <w:rPr>
          <w:spacing w:val="-6"/>
          <w:sz w:val="22"/>
        </w:rPr>
        <w:t> </w:t>
      </w:r>
      <w:r>
        <w:rPr>
          <w:sz w:val="22"/>
        </w:rPr>
        <w:t>IT</w:t>
      </w:r>
      <w:r>
        <w:rPr>
          <w:spacing w:val="-2"/>
          <w:sz w:val="22"/>
        </w:rPr>
        <w:t> </w:t>
      </w:r>
      <w:r>
        <w:rPr>
          <w:sz w:val="22"/>
        </w:rPr>
        <w:t>Security</w:t>
      </w:r>
      <w:r>
        <w:rPr>
          <w:spacing w:val="-4"/>
          <w:sz w:val="22"/>
        </w:rPr>
        <w:t> </w:t>
      </w:r>
      <w:r>
        <w:rPr>
          <w:sz w:val="22"/>
        </w:rPr>
        <w:t>maintain an</w:t>
      </w:r>
      <w:r>
        <w:rPr>
          <w:spacing w:val="-1"/>
          <w:sz w:val="22"/>
        </w:rPr>
        <w:t> </w:t>
      </w:r>
      <w:r>
        <w:rPr>
          <w:sz w:val="22"/>
        </w:rPr>
        <w:t>incident</w:t>
      </w:r>
      <w:r>
        <w:rPr>
          <w:spacing w:val="-2"/>
          <w:sz w:val="22"/>
        </w:rPr>
        <w:t> </w:t>
      </w:r>
      <w:r>
        <w:rPr>
          <w:sz w:val="22"/>
        </w:rPr>
        <w:t>response</w:t>
      </w:r>
      <w:r>
        <w:rPr>
          <w:spacing w:val="-3"/>
          <w:sz w:val="22"/>
        </w:rPr>
        <w:t> </w:t>
      </w:r>
      <w:r>
        <w:rPr>
          <w:sz w:val="22"/>
        </w:rPr>
        <w:t>plan</w:t>
      </w:r>
      <w:r>
        <w:rPr>
          <w:spacing w:val="-1"/>
          <w:sz w:val="22"/>
        </w:rPr>
        <w:t> </w:t>
      </w:r>
      <w:r>
        <w:rPr>
          <w:sz w:val="22"/>
        </w:rPr>
        <w:t>which</w:t>
      </w:r>
      <w:r>
        <w:rPr>
          <w:spacing w:val="-1"/>
          <w:sz w:val="22"/>
        </w:rPr>
        <w:t> </w:t>
      </w:r>
      <w:r>
        <w:rPr>
          <w:sz w:val="22"/>
        </w:rPr>
        <w:t>encompasses</w:t>
      </w:r>
      <w:r>
        <w:rPr>
          <w:spacing w:val="-3"/>
          <w:sz w:val="22"/>
        </w:rPr>
        <w:t> </w:t>
      </w:r>
      <w:r>
        <w:rPr>
          <w:sz w:val="22"/>
        </w:rPr>
        <w:t>data</w:t>
      </w:r>
      <w:r>
        <w:rPr>
          <w:spacing w:val="-1"/>
          <w:sz w:val="22"/>
        </w:rPr>
        <w:t> </w:t>
      </w:r>
      <w:r>
        <w:rPr>
          <w:sz w:val="22"/>
        </w:rPr>
        <w:t>loss. Similarly Protective</w:t>
      </w:r>
      <w:r>
        <w:rPr>
          <w:spacing w:val="-1"/>
          <w:sz w:val="22"/>
        </w:rPr>
        <w:t> </w:t>
      </w:r>
      <w:r>
        <w:rPr>
          <w:sz w:val="22"/>
        </w:rPr>
        <w:t>Security</w:t>
      </w:r>
      <w:r>
        <w:rPr>
          <w:spacing w:val="-3"/>
          <w:sz w:val="22"/>
        </w:rPr>
        <w:t> </w:t>
      </w:r>
      <w:r>
        <w:rPr>
          <w:sz w:val="22"/>
        </w:rPr>
        <w:t>maintain an Incident response policy which deals with information loss.</w:t>
      </w:r>
    </w:p>
    <w:p>
      <w:pPr>
        <w:pStyle w:val="ListParagraph"/>
        <w:numPr>
          <w:ilvl w:val="0"/>
          <w:numId w:val="2"/>
        </w:numPr>
        <w:tabs>
          <w:tab w:pos="487" w:val="left" w:leader="none"/>
          <w:tab w:pos="490" w:val="left" w:leader="none"/>
        </w:tabs>
        <w:spacing w:line="240" w:lineRule="auto" w:before="121" w:after="0"/>
        <w:ind w:left="490" w:right="511" w:hanging="358"/>
        <w:jc w:val="left"/>
        <w:rPr>
          <w:sz w:val="22"/>
        </w:rPr>
      </w:pPr>
      <w:r>
        <w:rPr>
          <w:sz w:val="22"/>
        </w:rPr>
        <w:t>Finally, the</w:t>
      </w:r>
      <w:r>
        <w:rPr>
          <w:spacing w:val="-2"/>
          <w:sz w:val="22"/>
        </w:rPr>
        <w:t> </w:t>
      </w:r>
      <w:r>
        <w:rPr>
          <w:sz w:val="22"/>
        </w:rPr>
        <w:t>Department</w:t>
      </w:r>
      <w:r>
        <w:rPr>
          <w:spacing w:val="-5"/>
          <w:sz w:val="22"/>
        </w:rPr>
        <w:t> </w:t>
      </w:r>
      <w:r>
        <w:rPr>
          <w:sz w:val="22"/>
        </w:rPr>
        <w:t>has</w:t>
      </w:r>
      <w:r>
        <w:rPr>
          <w:spacing w:val="-1"/>
          <w:sz w:val="22"/>
        </w:rPr>
        <w:t> </w:t>
      </w:r>
      <w:r>
        <w:rPr>
          <w:sz w:val="22"/>
        </w:rPr>
        <w:t>committed</w:t>
      </w:r>
      <w:r>
        <w:rPr>
          <w:spacing w:val="-4"/>
          <w:sz w:val="22"/>
        </w:rPr>
        <w:t> </w:t>
      </w:r>
      <w:r>
        <w:rPr>
          <w:sz w:val="22"/>
        </w:rPr>
        <w:t>to</w:t>
      </w:r>
      <w:r>
        <w:rPr>
          <w:spacing w:val="-4"/>
          <w:sz w:val="22"/>
        </w:rPr>
        <w:t> </w:t>
      </w:r>
      <w:r>
        <w:rPr>
          <w:sz w:val="22"/>
        </w:rPr>
        <w:t>adopting</w:t>
      </w:r>
      <w:r>
        <w:rPr>
          <w:spacing w:val="-2"/>
          <w:sz w:val="22"/>
        </w:rPr>
        <w:t> </w:t>
      </w:r>
      <w:r>
        <w:rPr>
          <w:sz w:val="22"/>
        </w:rPr>
        <w:t>a</w:t>
      </w:r>
      <w:r>
        <w:rPr>
          <w:spacing w:val="-2"/>
          <w:sz w:val="22"/>
        </w:rPr>
        <w:t> </w:t>
      </w:r>
      <w:r>
        <w:rPr>
          <w:sz w:val="22"/>
        </w:rPr>
        <w:t>number</w:t>
      </w:r>
      <w:r>
        <w:rPr>
          <w:spacing w:val="-3"/>
          <w:sz w:val="22"/>
        </w:rPr>
        <w:t> </w:t>
      </w:r>
      <w:r>
        <w:rPr>
          <w:sz w:val="22"/>
        </w:rPr>
        <w:t>of</w:t>
      </w:r>
      <w:r>
        <w:rPr>
          <w:spacing w:val="-2"/>
          <w:sz w:val="22"/>
        </w:rPr>
        <w:t> </w:t>
      </w:r>
      <w:r>
        <w:rPr>
          <w:sz w:val="22"/>
        </w:rPr>
        <w:t>recommendations</w:t>
      </w:r>
      <w:r>
        <w:rPr>
          <w:spacing w:val="-1"/>
          <w:sz w:val="22"/>
        </w:rPr>
        <w:t> </w:t>
      </w:r>
      <w:r>
        <w:rPr>
          <w:sz w:val="22"/>
        </w:rPr>
        <w:t>to</w:t>
      </w:r>
      <w:r>
        <w:rPr>
          <w:spacing w:val="-6"/>
          <w:sz w:val="22"/>
        </w:rPr>
        <w:t> </w:t>
      </w:r>
      <w:r>
        <w:rPr>
          <w:sz w:val="22"/>
        </w:rPr>
        <w:t>further strengthen these protections.</w:t>
      </w:r>
    </w:p>
    <w:p>
      <w:pPr>
        <w:spacing w:after="0" w:line="240" w:lineRule="auto"/>
        <w:jc w:val="left"/>
        <w:rPr>
          <w:sz w:val="22"/>
        </w:rPr>
        <w:sectPr>
          <w:pgSz w:w="11910" w:h="16840"/>
          <w:pgMar w:header="0" w:footer="702" w:top="1080" w:bottom="900" w:left="1000" w:right="1000"/>
        </w:sectPr>
      </w:pPr>
    </w:p>
    <w:p>
      <w:pPr>
        <w:pStyle w:val="Heading1"/>
        <w:spacing w:before="63"/>
      </w:pPr>
      <w:r>
        <w:rPr/>
        <mc:AlternateContent>
          <mc:Choice Requires="wps">
            <w:drawing>
              <wp:anchor distT="0" distB="0" distL="0" distR="0" allowOverlap="1" layoutInCell="1" locked="0" behindDoc="0" simplePos="0" relativeHeight="15745024">
                <wp:simplePos x="0" y="0"/>
                <wp:positionH relativeFrom="page">
                  <wp:posOffset>701040</wp:posOffset>
                </wp:positionH>
                <wp:positionV relativeFrom="page">
                  <wp:posOffset>6932676</wp:posOffset>
                </wp:positionV>
                <wp:extent cx="9290685" cy="6350"/>
                <wp:effectExtent l="0" t="0" r="0" b="0"/>
                <wp:wrapNone/>
                <wp:docPr id="55" name="Graphic 55"/>
                <wp:cNvGraphicFramePr>
                  <a:graphicFrameLocks/>
                </wp:cNvGraphicFramePr>
                <a:graphic>
                  <a:graphicData uri="http://schemas.microsoft.com/office/word/2010/wordprocessingShape">
                    <wps:wsp>
                      <wps:cNvPr id="55" name="Graphic 55"/>
                      <wps:cNvSpPr/>
                      <wps:spPr>
                        <a:xfrm>
                          <a:off x="0" y="0"/>
                          <a:ext cx="9290685" cy="6350"/>
                        </a:xfrm>
                        <a:custGeom>
                          <a:avLst/>
                          <a:gdLst/>
                          <a:ahLst/>
                          <a:cxnLst/>
                          <a:rect l="l" t="t" r="r" b="b"/>
                          <a:pathLst>
                            <a:path w="9290685" h="6350">
                              <a:moveTo>
                                <a:pt x="9290304" y="0"/>
                              </a:moveTo>
                              <a:lnTo>
                                <a:pt x="0" y="0"/>
                              </a:lnTo>
                              <a:lnTo>
                                <a:pt x="0" y="6096"/>
                              </a:lnTo>
                              <a:lnTo>
                                <a:pt x="9290304" y="6096"/>
                              </a:lnTo>
                              <a:lnTo>
                                <a:pt x="929030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55.200001pt;margin-top:545.880005pt;width:731.52pt;height:.48pt;mso-position-horizontal-relative:page;mso-position-vertical-relative:page;z-index:15745024" id="docshape52" filled="true" fillcolor="#000000" stroked="false">
                <v:fill type="solid"/>
                <w10:wrap type="none"/>
              </v:rect>
            </w:pict>
          </mc:Fallback>
        </mc:AlternateContent>
      </w:r>
      <w:bookmarkStart w:name="Appendix 1 – Primary PIA Recommendations" w:id="32"/>
      <w:bookmarkEnd w:id="32"/>
      <w:r>
        <w:rPr>
          <w:b w:val="0"/>
        </w:rPr>
      </w:r>
      <w:r>
        <w:rPr/>
        <w:t>Appendix</w:t>
      </w:r>
      <w:r>
        <w:rPr>
          <w:spacing w:val="-1"/>
        </w:rPr>
        <w:t> </w:t>
      </w:r>
      <w:r>
        <w:rPr/>
        <w:t>1</w:t>
      </w:r>
      <w:r>
        <w:rPr>
          <w:spacing w:val="-1"/>
        </w:rPr>
        <w:t> </w:t>
      </w:r>
      <w:r>
        <w:rPr/>
        <w:t>– Primary</w:t>
      </w:r>
      <w:r>
        <w:rPr>
          <w:spacing w:val="-1"/>
        </w:rPr>
        <w:t> </w:t>
      </w:r>
      <w:r>
        <w:rPr/>
        <w:t>PIA</w:t>
      </w:r>
      <w:r>
        <w:rPr>
          <w:spacing w:val="-1"/>
        </w:rPr>
        <w:t> </w:t>
      </w:r>
      <w:r>
        <w:rPr>
          <w:spacing w:val="-2"/>
        </w:rPr>
        <w:t>Recommendations</w:t>
      </w:r>
    </w:p>
    <w:p>
      <w:pPr>
        <w:pStyle w:val="BodyText"/>
        <w:spacing w:before="119"/>
        <w:ind w:left="132"/>
      </w:pPr>
      <w:r>
        <w:rPr/>
        <w:t>The</w:t>
      </w:r>
      <w:r>
        <w:rPr>
          <w:spacing w:val="-6"/>
        </w:rPr>
        <w:t> </w:t>
      </w:r>
      <w:r>
        <w:rPr/>
        <w:t>following</w:t>
      </w:r>
      <w:r>
        <w:rPr>
          <w:spacing w:val="-3"/>
        </w:rPr>
        <w:t> </w:t>
      </w:r>
      <w:r>
        <w:rPr/>
        <w:t>table</w:t>
      </w:r>
      <w:r>
        <w:rPr>
          <w:spacing w:val="-4"/>
        </w:rPr>
        <w:t> </w:t>
      </w:r>
      <w:r>
        <w:rPr/>
        <w:t>summarises</w:t>
      </w:r>
      <w:r>
        <w:rPr>
          <w:spacing w:val="-5"/>
        </w:rPr>
        <w:t> </w:t>
      </w:r>
      <w:r>
        <w:rPr/>
        <w:t>ongoing</w:t>
      </w:r>
      <w:r>
        <w:rPr>
          <w:spacing w:val="-4"/>
        </w:rPr>
        <w:t> </w:t>
      </w:r>
      <w:r>
        <w:rPr/>
        <w:t>recommendations</w:t>
      </w:r>
      <w:r>
        <w:rPr>
          <w:spacing w:val="-5"/>
        </w:rPr>
        <w:t> </w:t>
      </w:r>
      <w:r>
        <w:rPr/>
        <w:t>from</w:t>
      </w:r>
      <w:r>
        <w:rPr>
          <w:spacing w:val="-5"/>
        </w:rPr>
        <w:t> </w:t>
      </w:r>
      <w:r>
        <w:rPr/>
        <w:t>the</w:t>
      </w:r>
      <w:r>
        <w:rPr>
          <w:spacing w:val="-5"/>
        </w:rPr>
        <w:t> </w:t>
      </w:r>
      <w:r>
        <w:rPr/>
        <w:t>primary</w:t>
      </w:r>
      <w:r>
        <w:rPr>
          <w:spacing w:val="-6"/>
        </w:rPr>
        <w:t> </w:t>
      </w:r>
      <w:r>
        <w:rPr/>
        <w:t>PIA</w:t>
      </w:r>
      <w:r>
        <w:rPr>
          <w:spacing w:val="-5"/>
        </w:rPr>
        <w:t> </w:t>
      </w:r>
      <w:r>
        <w:rPr/>
        <w:t>that</w:t>
      </w:r>
      <w:r>
        <w:rPr>
          <w:spacing w:val="-2"/>
        </w:rPr>
        <w:t> </w:t>
      </w:r>
      <w:r>
        <w:rPr/>
        <w:t>are</w:t>
      </w:r>
      <w:r>
        <w:rPr>
          <w:spacing w:val="-4"/>
        </w:rPr>
        <w:t> </w:t>
      </w:r>
      <w:r>
        <w:rPr>
          <w:b/>
          <w:color w:val="76923B"/>
        </w:rPr>
        <w:t>met</w:t>
      </w:r>
      <w:r>
        <w:rPr>
          <w:b/>
          <w:color w:val="76923B"/>
          <w:spacing w:val="-4"/>
        </w:rPr>
        <w:t> </w:t>
      </w:r>
      <w:r>
        <w:rPr/>
        <w:t>by</w:t>
      </w:r>
      <w:r>
        <w:rPr>
          <w:spacing w:val="-3"/>
        </w:rPr>
        <w:t> </w:t>
      </w:r>
      <w:r>
        <w:rPr/>
        <w:t>the</w:t>
      </w:r>
      <w:r>
        <w:rPr>
          <w:spacing w:val="-5"/>
        </w:rPr>
        <w:t> </w:t>
      </w:r>
      <w:r>
        <w:rPr/>
        <w:t>MCF</w:t>
      </w:r>
      <w:r>
        <w:rPr>
          <w:spacing w:val="-6"/>
        </w:rPr>
        <w:t> </w:t>
      </w:r>
      <w:r>
        <w:rPr/>
        <w:t>portal</w:t>
      </w:r>
      <w:r>
        <w:rPr>
          <w:spacing w:val="-3"/>
        </w:rPr>
        <w:t> </w:t>
      </w:r>
      <w:r>
        <w:rPr/>
        <w:t>or</w:t>
      </w:r>
      <w:r>
        <w:rPr>
          <w:spacing w:val="-5"/>
        </w:rPr>
        <w:t> </w:t>
      </w:r>
      <w:r>
        <w:rPr/>
        <w:t>are</w:t>
      </w:r>
      <w:r>
        <w:rPr>
          <w:spacing w:val="-5"/>
        </w:rPr>
        <w:t> </w:t>
      </w:r>
      <w:r>
        <w:rPr>
          <w:b/>
          <w:color w:val="F79546"/>
        </w:rPr>
        <w:t>yet</w:t>
      </w:r>
      <w:r>
        <w:rPr>
          <w:b/>
          <w:color w:val="F79546"/>
          <w:spacing w:val="-2"/>
        </w:rPr>
        <w:t> </w:t>
      </w:r>
      <w:r>
        <w:rPr>
          <w:b/>
          <w:color w:val="F79546"/>
        </w:rPr>
        <w:t>to</w:t>
      </w:r>
      <w:r>
        <w:rPr>
          <w:b/>
          <w:color w:val="F79546"/>
          <w:spacing w:val="-5"/>
        </w:rPr>
        <w:t> </w:t>
      </w:r>
      <w:r>
        <w:rPr>
          <w:b/>
          <w:color w:val="F79546"/>
        </w:rPr>
        <w:t>be</w:t>
      </w:r>
      <w:r>
        <w:rPr>
          <w:b/>
          <w:color w:val="F79546"/>
          <w:spacing w:val="-5"/>
        </w:rPr>
        <w:t> </w:t>
      </w:r>
      <w:r>
        <w:rPr>
          <w:b/>
          <w:color w:val="F79546"/>
          <w:spacing w:val="-2"/>
        </w:rPr>
        <w:t>implemented</w:t>
      </w:r>
      <w:r>
        <w:rPr>
          <w:spacing w:val="-2"/>
        </w:rPr>
        <w:t>.</w:t>
      </w:r>
    </w:p>
    <w:tbl>
      <w:tblPr>
        <w:tblW w:w="0" w:type="auto"/>
        <w:jc w:val="left"/>
        <w:tblInd w:w="140" w:type="dxa"/>
        <w:tblBorders>
          <w:top w:val="single" w:sz="12" w:space="0" w:color="1F4557"/>
          <w:left w:val="single" w:sz="12" w:space="0" w:color="1F4557"/>
          <w:bottom w:val="single" w:sz="12" w:space="0" w:color="1F4557"/>
          <w:right w:val="single" w:sz="12" w:space="0" w:color="1F4557"/>
          <w:insideH w:val="single" w:sz="12" w:space="0" w:color="1F4557"/>
          <w:insideV w:val="single" w:sz="12" w:space="0" w:color="1F4557"/>
        </w:tblBorders>
        <w:tblLayout w:type="fixed"/>
        <w:tblCellMar>
          <w:top w:w="0" w:type="dxa"/>
          <w:left w:w="0" w:type="dxa"/>
          <w:bottom w:w="0" w:type="dxa"/>
          <w:right w:w="0" w:type="dxa"/>
        </w:tblCellMar>
        <w:tblLook w:val="01E0"/>
      </w:tblPr>
      <w:tblGrid>
        <w:gridCol w:w="439"/>
        <w:gridCol w:w="4346"/>
        <w:gridCol w:w="5668"/>
        <w:gridCol w:w="3863"/>
      </w:tblGrid>
      <w:tr>
        <w:trPr>
          <w:trHeight w:val="299" w:hRule="atLeast"/>
        </w:trPr>
        <w:tc>
          <w:tcPr>
            <w:tcW w:w="439" w:type="dxa"/>
            <w:tcBorders>
              <w:top w:val="nil"/>
              <w:left w:val="nil"/>
            </w:tcBorders>
            <w:shd w:val="clear" w:color="auto" w:fill="C4DDEA"/>
          </w:tcPr>
          <w:p>
            <w:pPr>
              <w:pStyle w:val="TableParagraph"/>
              <w:spacing w:line="225" w:lineRule="exact" w:before="54"/>
              <w:ind w:left="12" w:right="107"/>
              <w:jc w:val="center"/>
              <w:rPr>
                <w:b/>
                <w:sz w:val="20"/>
              </w:rPr>
            </w:pPr>
            <w:r>
              <w:rPr>
                <w:b/>
                <w:spacing w:val="-10"/>
                <w:sz w:val="20"/>
              </w:rPr>
              <w:t>#</w:t>
            </w:r>
          </w:p>
        </w:tc>
        <w:tc>
          <w:tcPr>
            <w:tcW w:w="4346" w:type="dxa"/>
            <w:tcBorders>
              <w:top w:val="nil"/>
            </w:tcBorders>
            <w:shd w:val="clear" w:color="auto" w:fill="C4DDEA"/>
          </w:tcPr>
          <w:p>
            <w:pPr>
              <w:pStyle w:val="TableParagraph"/>
              <w:spacing w:line="225" w:lineRule="exact" w:before="54"/>
              <w:ind w:left="95"/>
              <w:rPr>
                <w:b/>
                <w:sz w:val="20"/>
              </w:rPr>
            </w:pPr>
            <w:r>
              <w:rPr>
                <w:b/>
                <w:sz w:val="20"/>
              </w:rPr>
              <w:t>Primary</w:t>
            </w:r>
            <w:r>
              <w:rPr>
                <w:b/>
                <w:spacing w:val="-7"/>
                <w:sz w:val="20"/>
              </w:rPr>
              <w:t> </w:t>
            </w:r>
            <w:r>
              <w:rPr>
                <w:b/>
                <w:sz w:val="20"/>
              </w:rPr>
              <w:t>PIA</w:t>
            </w:r>
            <w:r>
              <w:rPr>
                <w:b/>
                <w:spacing w:val="-6"/>
                <w:sz w:val="20"/>
              </w:rPr>
              <w:t> </w:t>
            </w:r>
            <w:r>
              <w:rPr>
                <w:b/>
                <w:spacing w:val="-2"/>
                <w:sz w:val="20"/>
              </w:rPr>
              <w:t>Recommendation</w:t>
            </w:r>
          </w:p>
        </w:tc>
        <w:tc>
          <w:tcPr>
            <w:tcW w:w="5668" w:type="dxa"/>
            <w:tcBorders>
              <w:top w:val="nil"/>
            </w:tcBorders>
            <w:shd w:val="clear" w:color="auto" w:fill="C4DDEA"/>
          </w:tcPr>
          <w:p>
            <w:pPr>
              <w:pStyle w:val="TableParagraph"/>
              <w:spacing w:line="225" w:lineRule="exact" w:before="54"/>
              <w:ind w:left="93"/>
              <w:rPr>
                <w:b/>
                <w:sz w:val="20"/>
              </w:rPr>
            </w:pPr>
            <w:r>
              <w:rPr>
                <w:b/>
                <w:spacing w:val="-2"/>
                <w:sz w:val="20"/>
              </w:rPr>
              <w:t>Department</w:t>
            </w:r>
            <w:r>
              <w:rPr>
                <w:b/>
                <w:spacing w:val="4"/>
                <w:sz w:val="20"/>
              </w:rPr>
              <w:t> </w:t>
            </w:r>
            <w:r>
              <w:rPr>
                <w:b/>
                <w:spacing w:val="-2"/>
                <w:sz w:val="20"/>
              </w:rPr>
              <w:t>Response</w:t>
            </w:r>
          </w:p>
        </w:tc>
        <w:tc>
          <w:tcPr>
            <w:tcW w:w="3863" w:type="dxa"/>
            <w:tcBorders>
              <w:top w:val="nil"/>
              <w:right w:val="nil"/>
            </w:tcBorders>
            <w:shd w:val="clear" w:color="auto" w:fill="C4DDEA"/>
          </w:tcPr>
          <w:p>
            <w:pPr>
              <w:pStyle w:val="TableParagraph"/>
              <w:spacing w:line="225" w:lineRule="exact" w:before="54"/>
              <w:ind w:left="96"/>
              <w:rPr>
                <w:b/>
                <w:sz w:val="20"/>
              </w:rPr>
            </w:pPr>
            <w:r>
              <w:rPr>
                <w:b/>
                <w:sz w:val="20"/>
              </w:rPr>
              <w:t>Supplementary</w:t>
            </w:r>
            <w:r>
              <w:rPr>
                <w:b/>
                <w:spacing w:val="-11"/>
                <w:sz w:val="20"/>
              </w:rPr>
              <w:t> </w:t>
            </w:r>
            <w:r>
              <w:rPr>
                <w:b/>
                <w:sz w:val="20"/>
              </w:rPr>
              <w:t>PIA</w:t>
            </w:r>
            <w:r>
              <w:rPr>
                <w:b/>
                <w:spacing w:val="-9"/>
                <w:sz w:val="20"/>
              </w:rPr>
              <w:t> </w:t>
            </w:r>
            <w:r>
              <w:rPr>
                <w:b/>
                <w:spacing w:val="-2"/>
                <w:sz w:val="20"/>
              </w:rPr>
              <w:t>Status</w:t>
            </w:r>
          </w:p>
        </w:tc>
      </w:tr>
      <w:tr>
        <w:trPr>
          <w:trHeight w:val="1321" w:hRule="atLeast"/>
        </w:trPr>
        <w:tc>
          <w:tcPr>
            <w:tcW w:w="439" w:type="dxa"/>
            <w:tcBorders>
              <w:left w:val="nil"/>
            </w:tcBorders>
            <w:shd w:val="clear" w:color="auto" w:fill="EAF0DD"/>
          </w:tcPr>
          <w:p>
            <w:pPr>
              <w:pStyle w:val="TableParagraph"/>
              <w:spacing w:before="56"/>
              <w:ind w:left="12" w:right="107"/>
              <w:jc w:val="center"/>
              <w:rPr>
                <w:sz w:val="20"/>
              </w:rPr>
            </w:pPr>
            <w:r>
              <w:rPr>
                <w:spacing w:val="-10"/>
                <w:sz w:val="20"/>
              </w:rPr>
              <w:t>4</w:t>
            </w:r>
          </w:p>
        </w:tc>
        <w:tc>
          <w:tcPr>
            <w:tcW w:w="4346" w:type="dxa"/>
            <w:shd w:val="clear" w:color="auto" w:fill="EAF0DD"/>
          </w:tcPr>
          <w:p>
            <w:pPr>
              <w:pStyle w:val="TableParagraph"/>
              <w:spacing w:line="249" w:lineRule="auto" w:before="56"/>
              <w:ind w:left="95" w:right="91"/>
              <w:rPr>
                <w:sz w:val="20"/>
              </w:rPr>
            </w:pPr>
            <w:r>
              <w:rPr>
                <w:sz w:val="20"/>
              </w:rPr>
              <w:t>The Department develop a simple and straightforward process for withdrawing consent, with details available on the IFD website</w:t>
            </w:r>
            <w:r>
              <w:rPr>
                <w:spacing w:val="-8"/>
                <w:sz w:val="20"/>
              </w:rPr>
              <w:t> </w:t>
            </w:r>
            <w:r>
              <w:rPr>
                <w:sz w:val="20"/>
              </w:rPr>
              <w:t>provided</w:t>
            </w:r>
            <w:r>
              <w:rPr>
                <w:spacing w:val="-6"/>
                <w:sz w:val="20"/>
              </w:rPr>
              <w:t> </w:t>
            </w:r>
            <w:r>
              <w:rPr>
                <w:sz w:val="20"/>
              </w:rPr>
              <w:t>to</w:t>
            </w:r>
            <w:r>
              <w:rPr>
                <w:spacing w:val="-6"/>
                <w:sz w:val="20"/>
              </w:rPr>
              <w:t> </w:t>
            </w:r>
            <w:r>
              <w:rPr>
                <w:sz w:val="20"/>
              </w:rPr>
              <w:t>medical</w:t>
            </w:r>
            <w:r>
              <w:rPr>
                <w:spacing w:val="-9"/>
                <w:sz w:val="20"/>
              </w:rPr>
              <w:t> </w:t>
            </w:r>
            <w:r>
              <w:rPr>
                <w:sz w:val="20"/>
              </w:rPr>
              <w:t>specialists</w:t>
            </w:r>
            <w:r>
              <w:rPr>
                <w:spacing w:val="-7"/>
                <w:sz w:val="20"/>
              </w:rPr>
              <w:t> </w:t>
            </w:r>
            <w:r>
              <w:rPr>
                <w:sz w:val="20"/>
              </w:rPr>
              <w:t>in</w:t>
            </w:r>
            <w:r>
              <w:rPr>
                <w:spacing w:val="-6"/>
                <w:sz w:val="20"/>
              </w:rPr>
              <w:t> </w:t>
            </w:r>
            <w:r>
              <w:rPr>
                <w:sz w:val="20"/>
              </w:rPr>
              <w:t>Step 5 and the Project’s long form collection notice.</w:t>
            </w:r>
          </w:p>
        </w:tc>
        <w:tc>
          <w:tcPr>
            <w:tcW w:w="5668" w:type="dxa"/>
            <w:shd w:val="clear" w:color="auto" w:fill="EAF0DD"/>
          </w:tcPr>
          <w:p>
            <w:pPr>
              <w:pStyle w:val="TableParagraph"/>
              <w:spacing w:line="249" w:lineRule="auto" w:before="56"/>
              <w:ind w:left="93"/>
              <w:rPr>
                <w:sz w:val="20"/>
              </w:rPr>
            </w:pPr>
            <w:r>
              <w:rPr>
                <w:sz w:val="20"/>
              </w:rPr>
              <w:t>The</w:t>
            </w:r>
            <w:r>
              <w:rPr>
                <w:spacing w:val="-7"/>
                <w:sz w:val="20"/>
              </w:rPr>
              <w:t> </w:t>
            </w:r>
            <w:r>
              <w:rPr>
                <w:sz w:val="20"/>
              </w:rPr>
              <w:t>Department</w:t>
            </w:r>
            <w:r>
              <w:rPr>
                <w:spacing w:val="-5"/>
                <w:sz w:val="20"/>
              </w:rPr>
              <w:t> </w:t>
            </w:r>
            <w:r>
              <w:rPr>
                <w:sz w:val="20"/>
              </w:rPr>
              <w:t>will</w:t>
            </w:r>
            <w:r>
              <w:rPr>
                <w:spacing w:val="-6"/>
                <w:sz w:val="20"/>
              </w:rPr>
              <w:t> </w:t>
            </w:r>
            <w:r>
              <w:rPr>
                <w:sz w:val="20"/>
              </w:rPr>
              <w:t>adopt</w:t>
            </w:r>
            <w:r>
              <w:rPr>
                <w:spacing w:val="-7"/>
                <w:sz w:val="20"/>
              </w:rPr>
              <w:t> </w:t>
            </w:r>
            <w:r>
              <w:rPr>
                <w:sz w:val="20"/>
              </w:rPr>
              <w:t>this</w:t>
            </w:r>
            <w:r>
              <w:rPr>
                <w:spacing w:val="-6"/>
                <w:sz w:val="20"/>
              </w:rPr>
              <w:t> </w:t>
            </w:r>
            <w:r>
              <w:rPr>
                <w:sz w:val="20"/>
              </w:rPr>
              <w:t>recommendation</w:t>
            </w:r>
            <w:r>
              <w:rPr>
                <w:spacing w:val="-5"/>
                <w:sz w:val="20"/>
              </w:rPr>
              <w:t> </w:t>
            </w:r>
            <w:r>
              <w:rPr>
                <w:sz w:val="20"/>
              </w:rPr>
              <w:t>and</w:t>
            </w:r>
            <w:r>
              <w:rPr>
                <w:spacing w:val="-7"/>
                <w:sz w:val="20"/>
              </w:rPr>
              <w:t> </w:t>
            </w:r>
            <w:r>
              <w:rPr>
                <w:sz w:val="20"/>
              </w:rPr>
              <w:t>devise simple and straightforward processes appropriate to the manual and/or web-based environment for a specialist to withdraw their consent at any time and make this advice available to medical specialists.</w:t>
            </w:r>
          </w:p>
        </w:tc>
        <w:tc>
          <w:tcPr>
            <w:tcW w:w="3863" w:type="dxa"/>
            <w:tcBorders>
              <w:right w:val="nil"/>
            </w:tcBorders>
            <w:shd w:val="clear" w:color="auto" w:fill="EAF0DD"/>
          </w:tcPr>
          <w:p>
            <w:pPr>
              <w:pStyle w:val="TableParagraph"/>
              <w:spacing w:line="249" w:lineRule="auto" w:before="56"/>
              <w:ind w:left="96" w:right="158"/>
              <w:rPr>
                <w:sz w:val="20"/>
              </w:rPr>
            </w:pPr>
            <w:r>
              <w:rPr>
                <w:sz w:val="20"/>
              </w:rPr>
              <w:t>A</w:t>
            </w:r>
            <w:r>
              <w:rPr>
                <w:spacing w:val="-9"/>
                <w:sz w:val="20"/>
              </w:rPr>
              <w:t> </w:t>
            </w:r>
            <w:r>
              <w:rPr>
                <w:sz w:val="20"/>
              </w:rPr>
              <w:t>simple</w:t>
            </w:r>
            <w:r>
              <w:rPr>
                <w:spacing w:val="-8"/>
                <w:sz w:val="20"/>
              </w:rPr>
              <w:t> </w:t>
            </w:r>
            <w:r>
              <w:rPr>
                <w:sz w:val="20"/>
              </w:rPr>
              <w:t>and</w:t>
            </w:r>
            <w:r>
              <w:rPr>
                <w:spacing w:val="-8"/>
                <w:sz w:val="20"/>
              </w:rPr>
              <w:t> </w:t>
            </w:r>
            <w:r>
              <w:rPr>
                <w:sz w:val="20"/>
              </w:rPr>
              <w:t>straightforward</w:t>
            </w:r>
            <w:r>
              <w:rPr>
                <w:spacing w:val="-8"/>
                <w:sz w:val="20"/>
              </w:rPr>
              <w:t> </w:t>
            </w:r>
            <w:r>
              <w:rPr>
                <w:sz w:val="20"/>
              </w:rPr>
              <w:t>process</w:t>
            </w:r>
            <w:r>
              <w:rPr>
                <w:spacing w:val="-8"/>
                <w:sz w:val="20"/>
              </w:rPr>
              <w:t> </w:t>
            </w:r>
            <w:r>
              <w:rPr>
                <w:sz w:val="20"/>
              </w:rPr>
              <w:t>for withdrawing consent has been incorporated into the online portal </w:t>
            </w:r>
            <w:r>
              <w:rPr>
                <w:spacing w:val="-2"/>
                <w:sz w:val="20"/>
              </w:rPr>
              <w:t>process.</w:t>
            </w:r>
          </w:p>
        </w:tc>
      </w:tr>
      <w:tr>
        <w:trPr>
          <w:trHeight w:val="1078" w:hRule="atLeast"/>
        </w:trPr>
        <w:tc>
          <w:tcPr>
            <w:tcW w:w="439" w:type="dxa"/>
            <w:tcBorders>
              <w:left w:val="nil"/>
            </w:tcBorders>
            <w:shd w:val="clear" w:color="auto" w:fill="EAF0DD"/>
          </w:tcPr>
          <w:p>
            <w:pPr>
              <w:pStyle w:val="TableParagraph"/>
              <w:spacing w:before="53"/>
              <w:ind w:left="12" w:right="107"/>
              <w:jc w:val="center"/>
              <w:rPr>
                <w:sz w:val="20"/>
              </w:rPr>
            </w:pPr>
            <w:r>
              <w:rPr>
                <w:spacing w:val="-10"/>
                <w:sz w:val="20"/>
              </w:rPr>
              <w:t>9</w:t>
            </w:r>
          </w:p>
        </w:tc>
        <w:tc>
          <w:tcPr>
            <w:tcW w:w="4346" w:type="dxa"/>
            <w:shd w:val="clear" w:color="auto" w:fill="EAF0DD"/>
          </w:tcPr>
          <w:p>
            <w:pPr>
              <w:pStyle w:val="TableParagraph"/>
              <w:spacing w:line="249" w:lineRule="auto" w:before="53"/>
              <w:ind w:left="95"/>
              <w:rPr>
                <w:sz w:val="20"/>
              </w:rPr>
            </w:pPr>
            <w:r>
              <w:rPr>
                <w:sz w:val="20"/>
              </w:rPr>
              <w:t>The Department seek express consent for overseas disclosure of information to be published</w:t>
            </w:r>
            <w:r>
              <w:rPr>
                <w:spacing w:val="-6"/>
                <w:sz w:val="20"/>
              </w:rPr>
              <w:t> </w:t>
            </w:r>
            <w:r>
              <w:rPr>
                <w:sz w:val="20"/>
              </w:rPr>
              <w:t>via</w:t>
            </w:r>
            <w:r>
              <w:rPr>
                <w:spacing w:val="-5"/>
                <w:sz w:val="20"/>
              </w:rPr>
              <w:t> </w:t>
            </w:r>
            <w:r>
              <w:rPr>
                <w:sz w:val="20"/>
              </w:rPr>
              <w:t>the</w:t>
            </w:r>
            <w:r>
              <w:rPr>
                <w:spacing w:val="-5"/>
                <w:sz w:val="20"/>
              </w:rPr>
              <w:t> </w:t>
            </w:r>
            <w:r>
              <w:rPr>
                <w:sz w:val="20"/>
              </w:rPr>
              <w:t>IFD</w:t>
            </w:r>
            <w:r>
              <w:rPr>
                <w:spacing w:val="-6"/>
                <w:sz w:val="20"/>
              </w:rPr>
              <w:t> </w:t>
            </w:r>
            <w:r>
              <w:rPr>
                <w:sz w:val="20"/>
              </w:rPr>
              <w:t>website</w:t>
            </w:r>
            <w:r>
              <w:rPr>
                <w:spacing w:val="-6"/>
                <w:sz w:val="20"/>
              </w:rPr>
              <w:t> </w:t>
            </w:r>
            <w:r>
              <w:rPr>
                <w:sz w:val="20"/>
              </w:rPr>
              <w:t>on</w:t>
            </w:r>
            <w:r>
              <w:rPr>
                <w:spacing w:val="-5"/>
                <w:sz w:val="20"/>
              </w:rPr>
              <w:t> </w:t>
            </w:r>
            <w:r>
              <w:rPr>
                <w:sz w:val="20"/>
              </w:rPr>
              <w:t>its</w:t>
            </w:r>
            <w:r>
              <w:rPr>
                <w:spacing w:val="-5"/>
                <w:sz w:val="20"/>
              </w:rPr>
              <w:t> </w:t>
            </w:r>
            <w:r>
              <w:rPr>
                <w:sz w:val="20"/>
              </w:rPr>
              <w:t>website</w:t>
            </w:r>
            <w:r>
              <w:rPr>
                <w:spacing w:val="-6"/>
                <w:sz w:val="20"/>
              </w:rPr>
              <w:t> </w:t>
            </w:r>
            <w:r>
              <w:rPr>
                <w:sz w:val="20"/>
              </w:rPr>
              <w:t>at Step 8.</w:t>
            </w:r>
          </w:p>
        </w:tc>
        <w:tc>
          <w:tcPr>
            <w:tcW w:w="5668" w:type="dxa"/>
            <w:shd w:val="clear" w:color="auto" w:fill="EAF0DD"/>
          </w:tcPr>
          <w:p>
            <w:pPr>
              <w:pStyle w:val="TableParagraph"/>
              <w:spacing w:line="249" w:lineRule="auto" w:before="53"/>
              <w:ind w:left="93" w:right="96"/>
              <w:rPr>
                <w:sz w:val="20"/>
              </w:rPr>
            </w:pPr>
            <w:r>
              <w:rPr>
                <w:sz w:val="20"/>
              </w:rPr>
              <w:t>The</w:t>
            </w:r>
            <w:r>
              <w:rPr>
                <w:spacing w:val="-7"/>
                <w:sz w:val="20"/>
              </w:rPr>
              <w:t> </w:t>
            </w:r>
            <w:r>
              <w:rPr>
                <w:sz w:val="20"/>
              </w:rPr>
              <w:t>Department</w:t>
            </w:r>
            <w:r>
              <w:rPr>
                <w:spacing w:val="-5"/>
                <w:sz w:val="20"/>
              </w:rPr>
              <w:t> </w:t>
            </w:r>
            <w:r>
              <w:rPr>
                <w:sz w:val="20"/>
              </w:rPr>
              <w:t>will</w:t>
            </w:r>
            <w:r>
              <w:rPr>
                <w:spacing w:val="-6"/>
                <w:sz w:val="20"/>
              </w:rPr>
              <w:t> </w:t>
            </w:r>
            <w:r>
              <w:rPr>
                <w:sz w:val="20"/>
              </w:rPr>
              <w:t>adopt</w:t>
            </w:r>
            <w:r>
              <w:rPr>
                <w:spacing w:val="-7"/>
                <w:sz w:val="20"/>
              </w:rPr>
              <w:t> </w:t>
            </w:r>
            <w:r>
              <w:rPr>
                <w:sz w:val="20"/>
              </w:rPr>
              <w:t>this</w:t>
            </w:r>
            <w:r>
              <w:rPr>
                <w:spacing w:val="-6"/>
                <w:sz w:val="20"/>
              </w:rPr>
              <w:t> </w:t>
            </w:r>
            <w:r>
              <w:rPr>
                <w:sz w:val="20"/>
              </w:rPr>
              <w:t>recommendation</w:t>
            </w:r>
            <w:r>
              <w:rPr>
                <w:spacing w:val="-5"/>
                <w:sz w:val="20"/>
              </w:rPr>
              <w:t> </w:t>
            </w:r>
            <w:r>
              <w:rPr>
                <w:sz w:val="20"/>
              </w:rPr>
              <w:t>and</w:t>
            </w:r>
            <w:r>
              <w:rPr>
                <w:spacing w:val="-7"/>
                <w:sz w:val="20"/>
              </w:rPr>
              <w:t> </w:t>
            </w:r>
            <w:r>
              <w:rPr>
                <w:sz w:val="20"/>
              </w:rPr>
              <w:t>consent to be obtained at Step 8 will include overseas disclosure as information will be published on a publically accessible </w:t>
            </w:r>
            <w:r>
              <w:rPr>
                <w:spacing w:val="-2"/>
                <w:sz w:val="20"/>
              </w:rPr>
              <w:t>website.</w:t>
            </w:r>
          </w:p>
        </w:tc>
        <w:tc>
          <w:tcPr>
            <w:tcW w:w="3863" w:type="dxa"/>
            <w:tcBorders>
              <w:right w:val="nil"/>
            </w:tcBorders>
            <w:shd w:val="clear" w:color="auto" w:fill="EAF0DD"/>
          </w:tcPr>
          <w:p>
            <w:pPr>
              <w:pStyle w:val="TableParagraph"/>
              <w:spacing w:line="249" w:lineRule="auto" w:before="53"/>
              <w:ind w:left="96" w:right="158"/>
              <w:rPr>
                <w:sz w:val="20"/>
              </w:rPr>
            </w:pPr>
            <w:r>
              <w:rPr>
                <w:sz w:val="20"/>
              </w:rPr>
              <w:t>The consent wording prepared in response to </w:t>
            </w:r>
            <w:r>
              <w:rPr>
                <w:b/>
                <w:sz w:val="20"/>
              </w:rPr>
              <w:t>Recommendation 20 </w:t>
            </w:r>
            <w:r>
              <w:rPr>
                <w:sz w:val="20"/>
              </w:rPr>
              <w:t>requires</w:t>
            </w:r>
            <w:r>
              <w:rPr>
                <w:spacing w:val="-9"/>
                <w:sz w:val="20"/>
              </w:rPr>
              <w:t> </w:t>
            </w:r>
            <w:r>
              <w:rPr>
                <w:sz w:val="20"/>
              </w:rPr>
              <w:t>express</w:t>
            </w:r>
            <w:r>
              <w:rPr>
                <w:spacing w:val="-11"/>
                <w:sz w:val="20"/>
              </w:rPr>
              <w:t> </w:t>
            </w:r>
            <w:r>
              <w:rPr>
                <w:sz w:val="20"/>
              </w:rPr>
              <w:t>consent</w:t>
            </w:r>
            <w:r>
              <w:rPr>
                <w:spacing w:val="-12"/>
                <w:sz w:val="20"/>
              </w:rPr>
              <w:t> </w:t>
            </w:r>
            <w:r>
              <w:rPr>
                <w:sz w:val="20"/>
              </w:rPr>
              <w:t>for</w:t>
            </w:r>
            <w:r>
              <w:rPr>
                <w:spacing w:val="-11"/>
                <w:sz w:val="20"/>
              </w:rPr>
              <w:t> </w:t>
            </w:r>
            <w:r>
              <w:rPr>
                <w:sz w:val="20"/>
              </w:rPr>
              <w:t>overseas disclosure at Step 2 and Step 8.</w:t>
            </w:r>
          </w:p>
        </w:tc>
      </w:tr>
      <w:tr>
        <w:trPr>
          <w:trHeight w:val="1321" w:hRule="atLeast"/>
        </w:trPr>
        <w:tc>
          <w:tcPr>
            <w:tcW w:w="439" w:type="dxa"/>
            <w:tcBorders>
              <w:left w:val="nil"/>
            </w:tcBorders>
            <w:shd w:val="clear" w:color="auto" w:fill="EAF0DD"/>
          </w:tcPr>
          <w:p>
            <w:pPr>
              <w:pStyle w:val="TableParagraph"/>
              <w:spacing w:before="56"/>
              <w:ind w:left="12"/>
              <w:jc w:val="center"/>
              <w:rPr>
                <w:sz w:val="20"/>
              </w:rPr>
            </w:pPr>
            <w:r>
              <w:rPr>
                <w:spacing w:val="-5"/>
                <w:sz w:val="20"/>
              </w:rPr>
              <w:t>10</w:t>
            </w:r>
          </w:p>
        </w:tc>
        <w:tc>
          <w:tcPr>
            <w:tcW w:w="4346" w:type="dxa"/>
            <w:shd w:val="clear" w:color="auto" w:fill="EAF0DD"/>
          </w:tcPr>
          <w:p>
            <w:pPr>
              <w:pStyle w:val="TableParagraph"/>
              <w:spacing w:line="249" w:lineRule="auto" w:before="56"/>
              <w:ind w:left="95" w:right="91"/>
              <w:rPr>
                <w:sz w:val="20"/>
              </w:rPr>
            </w:pPr>
            <w:r>
              <w:rPr>
                <w:sz w:val="20"/>
              </w:rPr>
              <w:t>The Department develop a process for handling</w:t>
            </w:r>
            <w:r>
              <w:rPr>
                <w:spacing w:val="-7"/>
                <w:sz w:val="20"/>
              </w:rPr>
              <w:t> </w:t>
            </w:r>
            <w:r>
              <w:rPr>
                <w:sz w:val="20"/>
              </w:rPr>
              <w:t>incomplete</w:t>
            </w:r>
            <w:r>
              <w:rPr>
                <w:spacing w:val="-9"/>
                <w:sz w:val="20"/>
              </w:rPr>
              <w:t> </w:t>
            </w:r>
            <w:r>
              <w:rPr>
                <w:sz w:val="20"/>
              </w:rPr>
              <w:t>responses</w:t>
            </w:r>
            <w:r>
              <w:rPr>
                <w:spacing w:val="-8"/>
                <w:sz w:val="20"/>
              </w:rPr>
              <w:t> </w:t>
            </w:r>
            <w:r>
              <w:rPr>
                <w:sz w:val="20"/>
              </w:rPr>
              <w:t>at</w:t>
            </w:r>
            <w:r>
              <w:rPr>
                <w:spacing w:val="-9"/>
                <w:sz w:val="20"/>
              </w:rPr>
              <w:t> </w:t>
            </w:r>
            <w:r>
              <w:rPr>
                <w:sz w:val="20"/>
              </w:rPr>
              <w:t>Step</w:t>
            </w:r>
            <w:r>
              <w:rPr>
                <w:spacing w:val="-9"/>
                <w:sz w:val="20"/>
              </w:rPr>
              <w:t> </w:t>
            </w:r>
            <w:r>
              <w:rPr>
                <w:sz w:val="20"/>
              </w:rPr>
              <w:t>1b, Step 3, Step 5 or Step 8.</w:t>
            </w:r>
          </w:p>
        </w:tc>
        <w:tc>
          <w:tcPr>
            <w:tcW w:w="5668" w:type="dxa"/>
            <w:shd w:val="clear" w:color="auto" w:fill="EAF0DD"/>
          </w:tcPr>
          <w:p>
            <w:pPr>
              <w:pStyle w:val="TableParagraph"/>
              <w:spacing w:line="249" w:lineRule="auto" w:before="56"/>
              <w:ind w:left="93"/>
              <w:rPr>
                <w:sz w:val="20"/>
              </w:rPr>
            </w:pPr>
            <w:r>
              <w:rPr>
                <w:sz w:val="20"/>
              </w:rPr>
              <w:t>The</w:t>
            </w:r>
            <w:r>
              <w:rPr>
                <w:spacing w:val="-7"/>
                <w:sz w:val="20"/>
              </w:rPr>
              <w:t> </w:t>
            </w:r>
            <w:r>
              <w:rPr>
                <w:sz w:val="20"/>
              </w:rPr>
              <w:t>Department</w:t>
            </w:r>
            <w:r>
              <w:rPr>
                <w:spacing w:val="-5"/>
                <w:sz w:val="20"/>
              </w:rPr>
              <w:t> </w:t>
            </w:r>
            <w:r>
              <w:rPr>
                <w:sz w:val="20"/>
              </w:rPr>
              <w:t>will</w:t>
            </w:r>
            <w:r>
              <w:rPr>
                <w:spacing w:val="-6"/>
                <w:sz w:val="20"/>
              </w:rPr>
              <w:t> </w:t>
            </w:r>
            <w:r>
              <w:rPr>
                <w:sz w:val="20"/>
              </w:rPr>
              <w:t>adopt</w:t>
            </w:r>
            <w:r>
              <w:rPr>
                <w:spacing w:val="-7"/>
                <w:sz w:val="20"/>
              </w:rPr>
              <w:t> </w:t>
            </w:r>
            <w:r>
              <w:rPr>
                <w:sz w:val="20"/>
              </w:rPr>
              <w:t>this</w:t>
            </w:r>
            <w:r>
              <w:rPr>
                <w:spacing w:val="-6"/>
                <w:sz w:val="20"/>
              </w:rPr>
              <w:t> </w:t>
            </w:r>
            <w:r>
              <w:rPr>
                <w:sz w:val="20"/>
              </w:rPr>
              <w:t>recommendation</w:t>
            </w:r>
            <w:r>
              <w:rPr>
                <w:spacing w:val="-5"/>
                <w:sz w:val="20"/>
              </w:rPr>
              <w:t> </w:t>
            </w:r>
            <w:r>
              <w:rPr>
                <w:sz w:val="20"/>
              </w:rPr>
              <w:t>and</w:t>
            </w:r>
            <w:r>
              <w:rPr>
                <w:spacing w:val="-7"/>
                <w:sz w:val="20"/>
              </w:rPr>
              <w:t> </w:t>
            </w:r>
            <w:r>
              <w:rPr>
                <w:sz w:val="20"/>
              </w:rPr>
              <w:t>develop procedures to manage instances where (i) the Department needs to liaise with Specialists or Authorised Persons for incomplete information sets and (ii) to ensure only complete and approved information is progressed to publication.</w:t>
            </w:r>
          </w:p>
        </w:tc>
        <w:tc>
          <w:tcPr>
            <w:tcW w:w="3863" w:type="dxa"/>
            <w:tcBorders>
              <w:right w:val="nil"/>
            </w:tcBorders>
            <w:shd w:val="clear" w:color="auto" w:fill="EAF0DD"/>
          </w:tcPr>
          <w:p>
            <w:pPr>
              <w:pStyle w:val="TableParagraph"/>
              <w:spacing w:line="249" w:lineRule="auto" w:before="56"/>
              <w:ind w:left="96"/>
              <w:rPr>
                <w:sz w:val="20"/>
              </w:rPr>
            </w:pPr>
            <w:r>
              <w:rPr>
                <w:sz w:val="20"/>
              </w:rPr>
              <w:t>The</w:t>
            </w:r>
            <w:r>
              <w:rPr>
                <w:spacing w:val="-9"/>
                <w:sz w:val="20"/>
              </w:rPr>
              <w:t> </w:t>
            </w:r>
            <w:r>
              <w:rPr>
                <w:sz w:val="20"/>
              </w:rPr>
              <w:t>MCF</w:t>
            </w:r>
            <w:r>
              <w:rPr>
                <w:spacing w:val="-7"/>
                <w:sz w:val="20"/>
              </w:rPr>
              <w:t> </w:t>
            </w:r>
            <w:r>
              <w:rPr>
                <w:sz w:val="20"/>
              </w:rPr>
              <w:t>Portal</w:t>
            </w:r>
            <w:r>
              <w:rPr>
                <w:spacing w:val="-8"/>
                <w:sz w:val="20"/>
              </w:rPr>
              <w:t> </w:t>
            </w:r>
            <w:r>
              <w:rPr>
                <w:sz w:val="20"/>
              </w:rPr>
              <w:t>only</w:t>
            </w:r>
            <w:r>
              <w:rPr>
                <w:spacing w:val="-8"/>
                <w:sz w:val="20"/>
              </w:rPr>
              <w:t> </w:t>
            </w:r>
            <w:r>
              <w:rPr>
                <w:sz w:val="20"/>
              </w:rPr>
              <w:t>permits</w:t>
            </w:r>
            <w:r>
              <w:rPr>
                <w:spacing w:val="-8"/>
                <w:sz w:val="20"/>
              </w:rPr>
              <w:t> </w:t>
            </w:r>
            <w:r>
              <w:rPr>
                <w:sz w:val="20"/>
              </w:rPr>
              <w:t>complete responses to be submitted.</w:t>
            </w:r>
          </w:p>
        </w:tc>
      </w:tr>
      <w:tr>
        <w:trPr>
          <w:trHeight w:val="838" w:hRule="atLeast"/>
        </w:trPr>
        <w:tc>
          <w:tcPr>
            <w:tcW w:w="439" w:type="dxa"/>
            <w:tcBorders>
              <w:left w:val="nil"/>
            </w:tcBorders>
            <w:shd w:val="clear" w:color="auto" w:fill="EAF0DD"/>
          </w:tcPr>
          <w:p>
            <w:pPr>
              <w:pStyle w:val="TableParagraph"/>
              <w:spacing w:before="53"/>
              <w:ind w:left="12"/>
              <w:jc w:val="center"/>
              <w:rPr>
                <w:sz w:val="20"/>
              </w:rPr>
            </w:pPr>
            <w:r>
              <w:rPr>
                <w:spacing w:val="-5"/>
                <w:sz w:val="20"/>
              </w:rPr>
              <w:t>12</w:t>
            </w:r>
          </w:p>
        </w:tc>
        <w:tc>
          <w:tcPr>
            <w:tcW w:w="4346" w:type="dxa"/>
            <w:shd w:val="clear" w:color="auto" w:fill="EAF0DD"/>
          </w:tcPr>
          <w:p>
            <w:pPr>
              <w:pStyle w:val="TableParagraph"/>
              <w:spacing w:line="249" w:lineRule="auto" w:before="53"/>
              <w:ind w:left="95" w:right="91"/>
              <w:rPr>
                <w:sz w:val="20"/>
              </w:rPr>
            </w:pPr>
            <w:r>
              <w:rPr>
                <w:sz w:val="20"/>
              </w:rPr>
              <w:t>The Department invite medical specialists to update</w:t>
            </w:r>
            <w:r>
              <w:rPr>
                <w:spacing w:val="-7"/>
                <w:sz w:val="20"/>
              </w:rPr>
              <w:t> </w:t>
            </w:r>
            <w:r>
              <w:rPr>
                <w:sz w:val="20"/>
              </w:rPr>
              <w:t>their</w:t>
            </w:r>
            <w:r>
              <w:rPr>
                <w:spacing w:val="-6"/>
                <w:sz w:val="20"/>
              </w:rPr>
              <w:t> </w:t>
            </w:r>
            <w:r>
              <w:rPr>
                <w:sz w:val="20"/>
              </w:rPr>
              <w:t>contact</w:t>
            </w:r>
            <w:r>
              <w:rPr>
                <w:spacing w:val="-5"/>
                <w:sz w:val="20"/>
              </w:rPr>
              <w:t> </w:t>
            </w:r>
            <w:r>
              <w:rPr>
                <w:sz w:val="20"/>
              </w:rPr>
              <w:t>details</w:t>
            </w:r>
            <w:r>
              <w:rPr>
                <w:spacing w:val="-3"/>
                <w:sz w:val="20"/>
              </w:rPr>
              <w:t> </w:t>
            </w:r>
            <w:r>
              <w:rPr>
                <w:sz w:val="20"/>
              </w:rPr>
              <w:t>in</w:t>
            </w:r>
            <w:r>
              <w:rPr>
                <w:spacing w:val="-5"/>
                <w:sz w:val="20"/>
              </w:rPr>
              <w:t> </w:t>
            </w:r>
            <w:r>
              <w:rPr>
                <w:sz w:val="20"/>
              </w:rPr>
              <w:t>Step</w:t>
            </w:r>
            <w:r>
              <w:rPr>
                <w:spacing w:val="-5"/>
                <w:sz w:val="20"/>
              </w:rPr>
              <w:t> </w:t>
            </w:r>
            <w:r>
              <w:rPr>
                <w:sz w:val="20"/>
              </w:rPr>
              <w:t>3</w:t>
            </w:r>
            <w:r>
              <w:rPr>
                <w:spacing w:val="-7"/>
                <w:sz w:val="20"/>
              </w:rPr>
              <w:t> </w:t>
            </w:r>
            <w:r>
              <w:rPr>
                <w:sz w:val="20"/>
              </w:rPr>
              <w:t>and</w:t>
            </w:r>
            <w:r>
              <w:rPr>
                <w:spacing w:val="-5"/>
                <w:sz w:val="20"/>
              </w:rPr>
              <w:t> </w:t>
            </w:r>
            <w:r>
              <w:rPr>
                <w:sz w:val="20"/>
              </w:rPr>
              <w:t>Step 5 to ensure information used is up-to-date.</w:t>
            </w:r>
          </w:p>
        </w:tc>
        <w:tc>
          <w:tcPr>
            <w:tcW w:w="5668" w:type="dxa"/>
            <w:shd w:val="clear" w:color="auto" w:fill="EAF0DD"/>
          </w:tcPr>
          <w:p>
            <w:pPr>
              <w:pStyle w:val="TableParagraph"/>
              <w:spacing w:line="249" w:lineRule="auto" w:before="53"/>
              <w:ind w:left="93" w:right="96"/>
              <w:rPr>
                <w:sz w:val="20"/>
              </w:rPr>
            </w:pPr>
            <w:r>
              <w:rPr>
                <w:sz w:val="20"/>
              </w:rPr>
              <w:t>The Department will adopt this recommendation and invite medical</w:t>
            </w:r>
            <w:r>
              <w:rPr>
                <w:spacing w:val="-7"/>
                <w:sz w:val="20"/>
              </w:rPr>
              <w:t> </w:t>
            </w:r>
            <w:r>
              <w:rPr>
                <w:sz w:val="20"/>
              </w:rPr>
              <w:t>specialists</w:t>
            </w:r>
            <w:r>
              <w:rPr>
                <w:spacing w:val="-6"/>
                <w:sz w:val="20"/>
              </w:rPr>
              <w:t> </w:t>
            </w:r>
            <w:r>
              <w:rPr>
                <w:sz w:val="20"/>
              </w:rPr>
              <w:t>to</w:t>
            </w:r>
            <w:r>
              <w:rPr>
                <w:spacing w:val="-5"/>
                <w:sz w:val="20"/>
              </w:rPr>
              <w:t> </w:t>
            </w:r>
            <w:r>
              <w:rPr>
                <w:sz w:val="20"/>
              </w:rPr>
              <w:t>review</w:t>
            </w:r>
            <w:r>
              <w:rPr>
                <w:spacing w:val="-7"/>
                <w:sz w:val="20"/>
              </w:rPr>
              <w:t> </w:t>
            </w:r>
            <w:r>
              <w:rPr>
                <w:sz w:val="20"/>
              </w:rPr>
              <w:t>and</w:t>
            </w:r>
            <w:r>
              <w:rPr>
                <w:spacing w:val="-5"/>
                <w:sz w:val="20"/>
              </w:rPr>
              <w:t> </w:t>
            </w:r>
            <w:r>
              <w:rPr>
                <w:sz w:val="20"/>
              </w:rPr>
              <w:t>update</w:t>
            </w:r>
            <w:r>
              <w:rPr>
                <w:spacing w:val="-5"/>
                <w:sz w:val="20"/>
              </w:rPr>
              <w:t> </w:t>
            </w:r>
            <w:r>
              <w:rPr>
                <w:sz w:val="20"/>
              </w:rPr>
              <w:t>their</w:t>
            </w:r>
            <w:r>
              <w:rPr>
                <w:spacing w:val="-6"/>
                <w:sz w:val="20"/>
              </w:rPr>
              <w:t> </w:t>
            </w:r>
            <w:r>
              <w:rPr>
                <w:sz w:val="20"/>
              </w:rPr>
              <w:t>contact</w:t>
            </w:r>
            <w:r>
              <w:rPr>
                <w:spacing w:val="-5"/>
                <w:sz w:val="20"/>
              </w:rPr>
              <w:t> </w:t>
            </w:r>
            <w:r>
              <w:rPr>
                <w:sz w:val="20"/>
              </w:rPr>
              <w:t>details in Step 3 and Step 5 to ensure they are current.</w:t>
            </w:r>
          </w:p>
        </w:tc>
        <w:tc>
          <w:tcPr>
            <w:tcW w:w="3863" w:type="dxa"/>
            <w:tcBorders>
              <w:right w:val="nil"/>
            </w:tcBorders>
            <w:shd w:val="clear" w:color="auto" w:fill="EAF0DD"/>
          </w:tcPr>
          <w:p>
            <w:pPr>
              <w:pStyle w:val="TableParagraph"/>
              <w:spacing w:line="249" w:lineRule="auto" w:before="53"/>
              <w:ind w:left="96" w:right="158"/>
              <w:rPr>
                <w:sz w:val="20"/>
              </w:rPr>
            </w:pPr>
            <w:r>
              <w:rPr>
                <w:sz w:val="20"/>
              </w:rPr>
              <w:t>The</w:t>
            </w:r>
            <w:r>
              <w:rPr>
                <w:spacing w:val="-9"/>
                <w:sz w:val="20"/>
              </w:rPr>
              <w:t> </w:t>
            </w:r>
            <w:r>
              <w:rPr>
                <w:sz w:val="20"/>
              </w:rPr>
              <w:t>MCF</w:t>
            </w:r>
            <w:r>
              <w:rPr>
                <w:spacing w:val="-6"/>
                <w:sz w:val="20"/>
              </w:rPr>
              <w:t> </w:t>
            </w:r>
            <w:r>
              <w:rPr>
                <w:sz w:val="20"/>
              </w:rPr>
              <w:t>Portal</w:t>
            </w:r>
            <w:r>
              <w:rPr>
                <w:spacing w:val="-8"/>
                <w:sz w:val="20"/>
              </w:rPr>
              <w:t> </w:t>
            </w:r>
            <w:r>
              <w:rPr>
                <w:sz w:val="20"/>
              </w:rPr>
              <w:t>permits</w:t>
            </w:r>
            <w:r>
              <w:rPr>
                <w:spacing w:val="-8"/>
                <w:sz w:val="20"/>
              </w:rPr>
              <w:t> </w:t>
            </w:r>
            <w:r>
              <w:rPr>
                <w:sz w:val="20"/>
              </w:rPr>
              <w:t>specialists</w:t>
            </w:r>
            <w:r>
              <w:rPr>
                <w:spacing w:val="-8"/>
                <w:sz w:val="20"/>
              </w:rPr>
              <w:t> </w:t>
            </w:r>
            <w:r>
              <w:rPr>
                <w:sz w:val="20"/>
              </w:rPr>
              <w:t>and authorised representatives to update their contact details at any time.</w:t>
            </w:r>
          </w:p>
        </w:tc>
      </w:tr>
      <w:tr>
        <w:trPr>
          <w:trHeight w:val="2821" w:hRule="atLeast"/>
        </w:trPr>
        <w:tc>
          <w:tcPr>
            <w:tcW w:w="439" w:type="dxa"/>
            <w:tcBorders>
              <w:left w:val="nil"/>
            </w:tcBorders>
            <w:shd w:val="clear" w:color="auto" w:fill="FCE9D9"/>
          </w:tcPr>
          <w:p>
            <w:pPr>
              <w:pStyle w:val="TableParagraph"/>
              <w:spacing w:before="56"/>
              <w:ind w:left="12"/>
              <w:jc w:val="center"/>
              <w:rPr>
                <w:sz w:val="20"/>
              </w:rPr>
            </w:pPr>
            <w:r>
              <w:rPr>
                <w:spacing w:val="-5"/>
                <w:sz w:val="20"/>
              </w:rPr>
              <w:t>14</w:t>
            </w:r>
          </w:p>
        </w:tc>
        <w:tc>
          <w:tcPr>
            <w:tcW w:w="4346" w:type="dxa"/>
            <w:shd w:val="clear" w:color="auto" w:fill="FCE9D9"/>
          </w:tcPr>
          <w:p>
            <w:pPr>
              <w:pStyle w:val="TableParagraph"/>
              <w:spacing w:line="249" w:lineRule="auto" w:before="56"/>
              <w:ind w:left="95"/>
              <w:rPr>
                <w:sz w:val="20"/>
              </w:rPr>
            </w:pPr>
            <w:r>
              <w:rPr>
                <w:sz w:val="20"/>
              </w:rPr>
              <w:t>The</w:t>
            </w:r>
            <w:r>
              <w:rPr>
                <w:spacing w:val="-11"/>
                <w:sz w:val="20"/>
              </w:rPr>
              <w:t> </w:t>
            </w:r>
            <w:r>
              <w:rPr>
                <w:sz w:val="20"/>
              </w:rPr>
              <w:t>Department</w:t>
            </w:r>
            <w:r>
              <w:rPr>
                <w:spacing w:val="-10"/>
                <w:sz w:val="20"/>
              </w:rPr>
              <w:t> </w:t>
            </w:r>
            <w:r>
              <w:rPr>
                <w:sz w:val="20"/>
              </w:rPr>
              <w:t>develop</w:t>
            </w:r>
            <w:r>
              <w:rPr>
                <w:spacing w:val="-10"/>
                <w:sz w:val="20"/>
              </w:rPr>
              <w:t> </w:t>
            </w:r>
            <w:r>
              <w:rPr>
                <w:sz w:val="20"/>
              </w:rPr>
              <w:t>and</w:t>
            </w:r>
            <w:r>
              <w:rPr>
                <w:spacing w:val="-11"/>
                <w:sz w:val="20"/>
              </w:rPr>
              <w:t> </w:t>
            </w:r>
            <w:r>
              <w:rPr>
                <w:sz w:val="20"/>
              </w:rPr>
              <w:t>implement </w:t>
            </w:r>
            <w:r>
              <w:rPr>
                <w:spacing w:val="-2"/>
                <w:sz w:val="20"/>
              </w:rPr>
              <w:t>processes:</w:t>
            </w:r>
          </w:p>
          <w:p>
            <w:pPr>
              <w:pStyle w:val="TableParagraph"/>
              <w:numPr>
                <w:ilvl w:val="0"/>
                <w:numId w:val="5"/>
              </w:numPr>
              <w:tabs>
                <w:tab w:pos="455" w:val="left" w:leader="none"/>
              </w:tabs>
              <w:spacing w:line="247" w:lineRule="auto" w:before="53" w:after="0"/>
              <w:ind w:left="455" w:right="348" w:hanging="360"/>
              <w:jc w:val="left"/>
              <w:rPr>
                <w:sz w:val="20"/>
              </w:rPr>
            </w:pPr>
            <w:r>
              <w:rPr>
                <w:sz w:val="20"/>
              </w:rPr>
              <w:t>For specialists to regularly review and update</w:t>
            </w:r>
            <w:r>
              <w:rPr>
                <w:spacing w:val="-10"/>
                <w:sz w:val="20"/>
              </w:rPr>
              <w:t> </w:t>
            </w:r>
            <w:r>
              <w:rPr>
                <w:sz w:val="20"/>
              </w:rPr>
              <w:t>the</w:t>
            </w:r>
            <w:r>
              <w:rPr>
                <w:spacing w:val="-8"/>
                <w:sz w:val="20"/>
              </w:rPr>
              <w:t> </w:t>
            </w:r>
            <w:r>
              <w:rPr>
                <w:sz w:val="20"/>
              </w:rPr>
              <w:t>information</w:t>
            </w:r>
            <w:r>
              <w:rPr>
                <w:spacing w:val="-8"/>
                <w:sz w:val="20"/>
              </w:rPr>
              <w:t> </w:t>
            </w:r>
            <w:r>
              <w:rPr>
                <w:sz w:val="20"/>
              </w:rPr>
              <w:t>published</w:t>
            </w:r>
            <w:r>
              <w:rPr>
                <w:spacing w:val="-8"/>
                <w:sz w:val="20"/>
              </w:rPr>
              <w:t> </w:t>
            </w:r>
            <w:r>
              <w:rPr>
                <w:sz w:val="20"/>
              </w:rPr>
              <w:t>on</w:t>
            </w:r>
            <w:r>
              <w:rPr>
                <w:spacing w:val="-10"/>
                <w:sz w:val="20"/>
              </w:rPr>
              <w:t> </w:t>
            </w:r>
            <w:r>
              <w:rPr>
                <w:sz w:val="20"/>
              </w:rPr>
              <w:t>the IFD website</w:t>
            </w:r>
          </w:p>
          <w:p>
            <w:pPr>
              <w:pStyle w:val="TableParagraph"/>
              <w:numPr>
                <w:ilvl w:val="0"/>
                <w:numId w:val="5"/>
              </w:numPr>
              <w:tabs>
                <w:tab w:pos="455" w:val="left" w:leader="none"/>
              </w:tabs>
              <w:spacing w:line="249" w:lineRule="auto" w:before="56" w:after="0"/>
              <w:ind w:left="455" w:right="249" w:hanging="360"/>
              <w:jc w:val="left"/>
              <w:rPr>
                <w:sz w:val="20"/>
              </w:rPr>
            </w:pPr>
            <w:r>
              <w:rPr>
                <w:sz w:val="20"/>
              </w:rPr>
              <w:t>To</w:t>
            </w:r>
            <w:r>
              <w:rPr>
                <w:spacing w:val="-10"/>
                <w:sz w:val="20"/>
              </w:rPr>
              <w:t> </w:t>
            </w:r>
            <w:r>
              <w:rPr>
                <w:sz w:val="20"/>
              </w:rPr>
              <w:t>review</w:t>
            </w:r>
            <w:r>
              <w:rPr>
                <w:spacing w:val="-8"/>
                <w:sz w:val="20"/>
              </w:rPr>
              <w:t> </w:t>
            </w:r>
            <w:r>
              <w:rPr>
                <w:sz w:val="20"/>
              </w:rPr>
              <w:t>personal</w:t>
            </w:r>
            <w:r>
              <w:rPr>
                <w:spacing w:val="-9"/>
                <w:sz w:val="20"/>
              </w:rPr>
              <w:t> </w:t>
            </w:r>
            <w:r>
              <w:rPr>
                <w:sz w:val="20"/>
              </w:rPr>
              <w:t>information</w:t>
            </w:r>
            <w:r>
              <w:rPr>
                <w:spacing w:val="-8"/>
                <w:sz w:val="20"/>
              </w:rPr>
              <w:t> </w:t>
            </w:r>
            <w:r>
              <w:rPr>
                <w:sz w:val="20"/>
              </w:rPr>
              <w:t>used</w:t>
            </w:r>
            <w:r>
              <w:rPr>
                <w:spacing w:val="-8"/>
                <w:sz w:val="20"/>
              </w:rPr>
              <w:t> </w:t>
            </w:r>
            <w:r>
              <w:rPr>
                <w:sz w:val="20"/>
              </w:rPr>
              <w:t>and disclosed as part of the IFD Project to ensure it remains relevant to the transparency purpose.</w:t>
            </w:r>
          </w:p>
        </w:tc>
        <w:tc>
          <w:tcPr>
            <w:tcW w:w="5668" w:type="dxa"/>
            <w:shd w:val="clear" w:color="auto" w:fill="FCE9D9"/>
          </w:tcPr>
          <w:p>
            <w:pPr>
              <w:pStyle w:val="TableParagraph"/>
              <w:spacing w:line="249" w:lineRule="auto" w:before="56"/>
              <w:ind w:left="93" w:right="96"/>
              <w:rPr>
                <w:sz w:val="20"/>
              </w:rPr>
            </w:pPr>
            <w:r>
              <w:rPr>
                <w:sz w:val="20"/>
              </w:rPr>
              <w:t>The</w:t>
            </w:r>
            <w:r>
              <w:rPr>
                <w:spacing w:val="-1"/>
                <w:sz w:val="20"/>
              </w:rPr>
              <w:t> </w:t>
            </w:r>
            <w:r>
              <w:rPr>
                <w:sz w:val="20"/>
              </w:rPr>
              <w:t>Department will adopt</w:t>
            </w:r>
            <w:r>
              <w:rPr>
                <w:spacing w:val="-1"/>
                <w:sz w:val="20"/>
              </w:rPr>
              <w:t> </w:t>
            </w:r>
            <w:r>
              <w:rPr>
                <w:sz w:val="20"/>
              </w:rPr>
              <w:t>this recommendation and</w:t>
            </w:r>
            <w:r>
              <w:rPr>
                <w:spacing w:val="-1"/>
                <w:sz w:val="20"/>
              </w:rPr>
              <w:t> </w:t>
            </w:r>
            <w:r>
              <w:rPr>
                <w:sz w:val="20"/>
              </w:rPr>
              <w:t>develop and implement processes for specialists or their Authorised Person to review and update information for publication and the</w:t>
            </w:r>
            <w:r>
              <w:rPr>
                <w:spacing w:val="-8"/>
                <w:sz w:val="20"/>
              </w:rPr>
              <w:t> </w:t>
            </w:r>
            <w:r>
              <w:rPr>
                <w:sz w:val="20"/>
              </w:rPr>
              <w:t>Department</w:t>
            </w:r>
            <w:r>
              <w:rPr>
                <w:spacing w:val="-6"/>
                <w:sz w:val="20"/>
              </w:rPr>
              <w:t> </w:t>
            </w:r>
            <w:r>
              <w:rPr>
                <w:sz w:val="20"/>
              </w:rPr>
              <w:t>review</w:t>
            </w:r>
            <w:r>
              <w:rPr>
                <w:spacing w:val="-5"/>
                <w:sz w:val="20"/>
              </w:rPr>
              <w:t> </w:t>
            </w:r>
            <w:r>
              <w:rPr>
                <w:sz w:val="20"/>
              </w:rPr>
              <w:t>personal</w:t>
            </w:r>
            <w:r>
              <w:rPr>
                <w:spacing w:val="-6"/>
                <w:sz w:val="20"/>
              </w:rPr>
              <w:t> </w:t>
            </w:r>
            <w:r>
              <w:rPr>
                <w:sz w:val="20"/>
              </w:rPr>
              <w:t>information</w:t>
            </w:r>
            <w:r>
              <w:rPr>
                <w:spacing w:val="-8"/>
                <w:sz w:val="20"/>
              </w:rPr>
              <w:t> </w:t>
            </w:r>
            <w:r>
              <w:rPr>
                <w:sz w:val="20"/>
              </w:rPr>
              <w:t>disclosed</w:t>
            </w:r>
            <w:r>
              <w:rPr>
                <w:spacing w:val="-6"/>
                <w:sz w:val="20"/>
              </w:rPr>
              <w:t> </w:t>
            </w:r>
            <w:r>
              <w:rPr>
                <w:sz w:val="20"/>
              </w:rPr>
              <w:t>as</w:t>
            </w:r>
            <w:r>
              <w:rPr>
                <w:spacing w:val="-7"/>
                <w:sz w:val="20"/>
              </w:rPr>
              <w:t> </w:t>
            </w:r>
            <w:r>
              <w:rPr>
                <w:sz w:val="20"/>
              </w:rPr>
              <w:t>part of the IFD website to ensure it remains relevant to the transparency purpose.</w:t>
            </w:r>
          </w:p>
        </w:tc>
        <w:tc>
          <w:tcPr>
            <w:tcW w:w="3863" w:type="dxa"/>
            <w:tcBorders>
              <w:right w:val="nil"/>
            </w:tcBorders>
            <w:shd w:val="clear" w:color="auto" w:fill="FCE9D9"/>
          </w:tcPr>
          <w:p>
            <w:pPr>
              <w:pStyle w:val="TableParagraph"/>
              <w:spacing w:line="249" w:lineRule="auto" w:before="56"/>
              <w:ind w:left="96" w:right="158"/>
              <w:rPr>
                <w:sz w:val="20"/>
              </w:rPr>
            </w:pPr>
            <w:r>
              <w:rPr>
                <w:sz w:val="20"/>
              </w:rPr>
              <w:t>This</w:t>
            </w:r>
            <w:r>
              <w:rPr>
                <w:spacing w:val="-7"/>
                <w:sz w:val="20"/>
              </w:rPr>
              <w:t> </w:t>
            </w:r>
            <w:r>
              <w:rPr>
                <w:sz w:val="20"/>
              </w:rPr>
              <w:t>process</w:t>
            </w:r>
            <w:r>
              <w:rPr>
                <w:spacing w:val="-7"/>
                <w:sz w:val="20"/>
              </w:rPr>
              <w:t> </w:t>
            </w:r>
            <w:r>
              <w:rPr>
                <w:sz w:val="20"/>
              </w:rPr>
              <w:t>has</w:t>
            </w:r>
            <w:r>
              <w:rPr>
                <w:spacing w:val="-7"/>
                <w:sz w:val="20"/>
              </w:rPr>
              <w:t> </w:t>
            </w:r>
            <w:r>
              <w:rPr>
                <w:sz w:val="20"/>
              </w:rPr>
              <w:t>yet</w:t>
            </w:r>
            <w:r>
              <w:rPr>
                <w:spacing w:val="-6"/>
                <w:sz w:val="20"/>
              </w:rPr>
              <w:t> </w:t>
            </w:r>
            <w:r>
              <w:rPr>
                <w:sz w:val="20"/>
              </w:rPr>
              <w:t>to</w:t>
            </w:r>
            <w:r>
              <w:rPr>
                <w:spacing w:val="-8"/>
                <w:sz w:val="20"/>
              </w:rPr>
              <w:t> </w:t>
            </w:r>
            <w:r>
              <w:rPr>
                <w:sz w:val="20"/>
              </w:rPr>
              <w:t>be</w:t>
            </w:r>
            <w:r>
              <w:rPr>
                <w:spacing w:val="-8"/>
                <w:sz w:val="20"/>
              </w:rPr>
              <w:t> </w:t>
            </w:r>
            <w:r>
              <w:rPr>
                <w:sz w:val="20"/>
              </w:rPr>
              <w:t>implemented. </w:t>
            </w:r>
            <w:r>
              <w:rPr>
                <w:b/>
                <w:sz w:val="20"/>
              </w:rPr>
              <w:t>Recommendation 25 </w:t>
            </w:r>
            <w:r>
              <w:rPr>
                <w:sz w:val="20"/>
              </w:rPr>
              <w:t>additionally suggests that any linking by an authorised representative also be regularly confirmed to prevent unauthorised collection and publication of specialist information.</w:t>
            </w:r>
          </w:p>
          <w:p>
            <w:pPr>
              <w:pStyle w:val="TableParagraph"/>
              <w:spacing w:line="249" w:lineRule="auto" w:before="65"/>
              <w:ind w:left="96" w:right="158"/>
              <w:rPr>
                <w:sz w:val="20"/>
              </w:rPr>
            </w:pPr>
            <w:r>
              <w:rPr>
                <w:sz w:val="20"/>
              </w:rPr>
              <w:t>The MCF Portal will reflect this recommendation,</w:t>
            </w:r>
            <w:r>
              <w:rPr>
                <w:spacing w:val="-11"/>
                <w:sz w:val="20"/>
              </w:rPr>
              <w:t> </w:t>
            </w:r>
            <w:r>
              <w:rPr>
                <w:sz w:val="20"/>
              </w:rPr>
              <w:t>which</w:t>
            </w:r>
            <w:r>
              <w:rPr>
                <w:spacing w:val="-11"/>
                <w:sz w:val="20"/>
              </w:rPr>
              <w:t> </w:t>
            </w:r>
            <w:r>
              <w:rPr>
                <w:sz w:val="20"/>
              </w:rPr>
              <w:t>will</w:t>
            </w:r>
            <w:r>
              <w:rPr>
                <w:spacing w:val="-10"/>
                <w:sz w:val="20"/>
              </w:rPr>
              <w:t> </w:t>
            </w:r>
            <w:r>
              <w:rPr>
                <w:sz w:val="20"/>
              </w:rPr>
              <w:t>involve</w:t>
            </w:r>
            <w:r>
              <w:rPr>
                <w:spacing w:val="-11"/>
                <w:sz w:val="20"/>
              </w:rPr>
              <w:t> </w:t>
            </w:r>
            <w:r>
              <w:rPr>
                <w:sz w:val="20"/>
              </w:rPr>
              <w:t>a reminders function that will go out to users every 6 months.</w:t>
            </w:r>
          </w:p>
        </w:tc>
      </w:tr>
      <w:tr>
        <w:trPr>
          <w:trHeight w:val="841" w:hRule="atLeast"/>
        </w:trPr>
        <w:tc>
          <w:tcPr>
            <w:tcW w:w="439" w:type="dxa"/>
            <w:tcBorders>
              <w:left w:val="nil"/>
            </w:tcBorders>
            <w:shd w:val="clear" w:color="auto" w:fill="EAF0DD"/>
          </w:tcPr>
          <w:p>
            <w:pPr>
              <w:pStyle w:val="TableParagraph"/>
              <w:spacing w:before="53"/>
              <w:ind w:left="12"/>
              <w:jc w:val="center"/>
              <w:rPr>
                <w:sz w:val="20"/>
              </w:rPr>
            </w:pPr>
            <w:r>
              <w:rPr>
                <w:spacing w:val="-5"/>
                <w:sz w:val="20"/>
              </w:rPr>
              <w:t>15</w:t>
            </w:r>
          </w:p>
        </w:tc>
        <w:tc>
          <w:tcPr>
            <w:tcW w:w="4346" w:type="dxa"/>
            <w:shd w:val="clear" w:color="auto" w:fill="EAF0DD"/>
          </w:tcPr>
          <w:p>
            <w:pPr>
              <w:pStyle w:val="TableParagraph"/>
              <w:spacing w:line="249" w:lineRule="auto" w:before="53"/>
              <w:ind w:left="95"/>
              <w:rPr>
                <w:sz w:val="20"/>
              </w:rPr>
            </w:pPr>
            <w:r>
              <w:rPr>
                <w:sz w:val="20"/>
              </w:rPr>
              <w:t>The</w:t>
            </w:r>
            <w:r>
              <w:rPr>
                <w:spacing w:val="-9"/>
                <w:sz w:val="20"/>
              </w:rPr>
              <w:t> </w:t>
            </w:r>
            <w:r>
              <w:rPr>
                <w:sz w:val="20"/>
              </w:rPr>
              <w:t>Department</w:t>
            </w:r>
            <w:r>
              <w:rPr>
                <w:spacing w:val="-7"/>
                <w:sz w:val="20"/>
              </w:rPr>
              <w:t> </w:t>
            </w:r>
            <w:r>
              <w:rPr>
                <w:sz w:val="20"/>
              </w:rPr>
              <w:t>implement</w:t>
            </w:r>
            <w:r>
              <w:rPr>
                <w:spacing w:val="-7"/>
                <w:sz w:val="20"/>
              </w:rPr>
              <w:t> </w:t>
            </w:r>
            <w:r>
              <w:rPr>
                <w:sz w:val="20"/>
              </w:rPr>
              <w:t>audit</w:t>
            </w:r>
            <w:r>
              <w:rPr>
                <w:spacing w:val="-9"/>
                <w:sz w:val="20"/>
              </w:rPr>
              <w:t> </w:t>
            </w:r>
            <w:r>
              <w:rPr>
                <w:sz w:val="20"/>
              </w:rPr>
              <w:t>processes</w:t>
            </w:r>
            <w:r>
              <w:rPr>
                <w:spacing w:val="-8"/>
                <w:sz w:val="20"/>
              </w:rPr>
              <w:t> </w:t>
            </w:r>
            <w:r>
              <w:rPr>
                <w:sz w:val="20"/>
              </w:rPr>
              <w:t>to review OOPT related audit logs and access review rights on a quarterly basis.</w:t>
            </w:r>
          </w:p>
        </w:tc>
        <w:tc>
          <w:tcPr>
            <w:tcW w:w="5668" w:type="dxa"/>
            <w:shd w:val="clear" w:color="auto" w:fill="EAF0DD"/>
          </w:tcPr>
          <w:p>
            <w:pPr>
              <w:pStyle w:val="TableParagraph"/>
              <w:spacing w:line="249" w:lineRule="auto" w:before="53"/>
              <w:ind w:left="93"/>
              <w:rPr>
                <w:sz w:val="20"/>
              </w:rPr>
            </w:pPr>
            <w:r>
              <w:rPr>
                <w:sz w:val="20"/>
              </w:rPr>
              <w:t>The</w:t>
            </w:r>
            <w:r>
              <w:rPr>
                <w:spacing w:val="-7"/>
                <w:sz w:val="20"/>
              </w:rPr>
              <w:t> </w:t>
            </w:r>
            <w:r>
              <w:rPr>
                <w:sz w:val="20"/>
              </w:rPr>
              <w:t>Department</w:t>
            </w:r>
            <w:r>
              <w:rPr>
                <w:spacing w:val="-5"/>
                <w:sz w:val="20"/>
              </w:rPr>
              <w:t> </w:t>
            </w:r>
            <w:r>
              <w:rPr>
                <w:sz w:val="20"/>
              </w:rPr>
              <w:t>will</w:t>
            </w:r>
            <w:r>
              <w:rPr>
                <w:spacing w:val="-5"/>
                <w:sz w:val="20"/>
              </w:rPr>
              <w:t> </w:t>
            </w:r>
            <w:r>
              <w:rPr>
                <w:sz w:val="20"/>
              </w:rPr>
              <w:t>adopt</w:t>
            </w:r>
            <w:r>
              <w:rPr>
                <w:spacing w:val="-7"/>
                <w:sz w:val="20"/>
              </w:rPr>
              <w:t> </w:t>
            </w:r>
            <w:r>
              <w:rPr>
                <w:sz w:val="20"/>
              </w:rPr>
              <w:t>the</w:t>
            </w:r>
            <w:r>
              <w:rPr>
                <w:spacing w:val="-7"/>
                <w:sz w:val="20"/>
              </w:rPr>
              <w:t> </w:t>
            </w:r>
            <w:r>
              <w:rPr>
                <w:sz w:val="20"/>
              </w:rPr>
              <w:t>recommendation</w:t>
            </w:r>
            <w:r>
              <w:rPr>
                <w:spacing w:val="-7"/>
                <w:sz w:val="20"/>
              </w:rPr>
              <w:t> </w:t>
            </w:r>
            <w:r>
              <w:rPr>
                <w:sz w:val="20"/>
              </w:rPr>
              <w:t>to</w:t>
            </w:r>
            <w:r>
              <w:rPr>
                <w:spacing w:val="-5"/>
                <w:sz w:val="20"/>
              </w:rPr>
              <w:t> </w:t>
            </w:r>
            <w:r>
              <w:rPr>
                <w:sz w:val="20"/>
              </w:rPr>
              <w:t>undertake review of audit logs and access review rights on a quarterly </w:t>
            </w:r>
            <w:r>
              <w:rPr>
                <w:spacing w:val="-2"/>
                <w:sz w:val="20"/>
              </w:rPr>
              <w:t>basis.</w:t>
            </w:r>
          </w:p>
        </w:tc>
        <w:tc>
          <w:tcPr>
            <w:tcW w:w="3863" w:type="dxa"/>
            <w:tcBorders>
              <w:right w:val="nil"/>
            </w:tcBorders>
            <w:shd w:val="clear" w:color="auto" w:fill="EAF0DD"/>
          </w:tcPr>
          <w:p>
            <w:pPr>
              <w:pStyle w:val="TableParagraph"/>
              <w:spacing w:line="249" w:lineRule="auto" w:before="53"/>
              <w:ind w:left="96" w:right="203"/>
              <w:rPr>
                <w:sz w:val="20"/>
              </w:rPr>
            </w:pPr>
            <w:r>
              <w:rPr>
                <w:sz w:val="20"/>
              </w:rPr>
              <w:t>This</w:t>
            </w:r>
            <w:r>
              <w:rPr>
                <w:spacing w:val="-8"/>
                <w:sz w:val="20"/>
              </w:rPr>
              <w:t> </w:t>
            </w:r>
            <w:r>
              <w:rPr>
                <w:sz w:val="20"/>
              </w:rPr>
              <w:t>will</w:t>
            </w:r>
            <w:r>
              <w:rPr>
                <w:spacing w:val="-8"/>
                <w:sz w:val="20"/>
              </w:rPr>
              <w:t> </w:t>
            </w:r>
            <w:r>
              <w:rPr>
                <w:sz w:val="20"/>
              </w:rPr>
              <w:t>be</w:t>
            </w:r>
            <w:r>
              <w:rPr>
                <w:spacing w:val="-7"/>
                <w:sz w:val="20"/>
              </w:rPr>
              <w:t> </w:t>
            </w:r>
            <w:r>
              <w:rPr>
                <w:sz w:val="20"/>
              </w:rPr>
              <w:t>implemented</w:t>
            </w:r>
            <w:r>
              <w:rPr>
                <w:spacing w:val="-7"/>
                <w:sz w:val="20"/>
              </w:rPr>
              <w:t> </w:t>
            </w:r>
            <w:r>
              <w:rPr>
                <w:sz w:val="20"/>
              </w:rPr>
              <w:t>in</w:t>
            </w:r>
            <w:r>
              <w:rPr>
                <w:spacing w:val="-7"/>
                <w:sz w:val="20"/>
              </w:rPr>
              <w:t> </w:t>
            </w:r>
            <w:r>
              <w:rPr>
                <w:sz w:val="20"/>
              </w:rPr>
              <w:t>relation</w:t>
            </w:r>
            <w:r>
              <w:rPr>
                <w:spacing w:val="-7"/>
                <w:sz w:val="20"/>
              </w:rPr>
              <w:t> </w:t>
            </w:r>
            <w:r>
              <w:rPr>
                <w:sz w:val="20"/>
              </w:rPr>
              <w:t>to the MCF Portal.</w:t>
            </w:r>
          </w:p>
        </w:tc>
      </w:tr>
    </w:tbl>
    <w:p>
      <w:pPr>
        <w:spacing w:after="0" w:line="249" w:lineRule="auto"/>
        <w:rPr>
          <w:sz w:val="20"/>
        </w:rPr>
        <w:sectPr>
          <w:footerReference w:type="default" r:id="rId18"/>
          <w:pgSz w:w="16840" w:h="11910" w:orient="landscape"/>
          <w:pgMar w:header="0" w:footer="756" w:top="520" w:bottom="940" w:left="1000" w:right="1280"/>
        </w:sectPr>
      </w:pPr>
    </w:p>
    <w:p>
      <w:pPr>
        <w:pStyle w:val="Heading1"/>
        <w:ind w:left="112"/>
      </w:pPr>
      <w:bookmarkStart w:name="Appendix 2 – Supplementary PIA Recommend" w:id="33"/>
      <w:bookmarkEnd w:id="33"/>
      <w:r>
        <w:rPr>
          <w:b w:val="0"/>
        </w:rPr>
      </w:r>
      <w:r>
        <w:rPr/>
        <w:t>Appendix</w:t>
      </w:r>
      <w:r>
        <w:rPr>
          <w:spacing w:val="-4"/>
        </w:rPr>
        <w:t> </w:t>
      </w:r>
      <w:r>
        <w:rPr/>
        <w:t>2</w:t>
      </w:r>
      <w:r>
        <w:rPr>
          <w:spacing w:val="-2"/>
        </w:rPr>
        <w:t> </w:t>
      </w:r>
      <w:r>
        <w:rPr/>
        <w:t>–</w:t>
      </w:r>
      <w:r>
        <w:rPr>
          <w:spacing w:val="-1"/>
        </w:rPr>
        <w:t> </w:t>
      </w:r>
      <w:r>
        <w:rPr/>
        <w:t>Supplementary</w:t>
      </w:r>
      <w:r>
        <w:rPr>
          <w:spacing w:val="-2"/>
        </w:rPr>
        <w:t> </w:t>
      </w:r>
      <w:r>
        <w:rPr/>
        <w:t>PIA</w:t>
      </w:r>
      <w:r>
        <w:rPr>
          <w:spacing w:val="-5"/>
        </w:rPr>
        <w:t> </w:t>
      </w:r>
      <w:r>
        <w:rPr>
          <w:spacing w:val="-2"/>
        </w:rPr>
        <w:t>Recommendations</w:t>
      </w:r>
    </w:p>
    <w:p>
      <w:pPr>
        <w:pStyle w:val="BodyText"/>
        <w:spacing w:before="119"/>
        <w:ind w:left="112"/>
      </w:pPr>
      <w:r>
        <w:rPr/>
        <w:t>Additional</w:t>
      </w:r>
      <w:r>
        <w:rPr>
          <w:spacing w:val="-3"/>
        </w:rPr>
        <w:t> </w:t>
      </w:r>
      <w:r>
        <w:rPr/>
        <w:t>recommendations</w:t>
      </w:r>
      <w:r>
        <w:rPr>
          <w:spacing w:val="-2"/>
        </w:rPr>
        <w:t> </w:t>
      </w:r>
      <w:r>
        <w:rPr/>
        <w:t>made</w:t>
      </w:r>
      <w:r>
        <w:rPr>
          <w:spacing w:val="-5"/>
        </w:rPr>
        <w:t> </w:t>
      </w:r>
      <w:r>
        <w:rPr/>
        <w:t>in</w:t>
      </w:r>
      <w:r>
        <w:rPr>
          <w:spacing w:val="-5"/>
        </w:rPr>
        <w:t> </w:t>
      </w:r>
      <w:r>
        <w:rPr/>
        <w:t>the</w:t>
      </w:r>
      <w:r>
        <w:rPr>
          <w:spacing w:val="-3"/>
        </w:rPr>
        <w:t> </w:t>
      </w:r>
      <w:r>
        <w:rPr/>
        <w:t>supplementary</w:t>
      </w:r>
      <w:r>
        <w:rPr>
          <w:spacing w:val="-2"/>
        </w:rPr>
        <w:t> </w:t>
      </w:r>
      <w:r>
        <w:rPr/>
        <w:t>PIA</w:t>
      </w:r>
      <w:r>
        <w:rPr>
          <w:spacing w:val="-3"/>
        </w:rPr>
        <w:t> </w:t>
      </w:r>
      <w:r>
        <w:rPr/>
        <w:t>are</w:t>
      </w:r>
      <w:r>
        <w:rPr>
          <w:spacing w:val="-3"/>
        </w:rPr>
        <w:t> </w:t>
      </w:r>
      <w:r>
        <w:rPr/>
        <w:t>set</w:t>
      </w:r>
      <w:r>
        <w:rPr>
          <w:spacing w:val="-1"/>
        </w:rPr>
        <w:t> </w:t>
      </w:r>
      <w:r>
        <w:rPr/>
        <w:t>out</w:t>
      </w:r>
      <w:r>
        <w:rPr>
          <w:spacing w:val="-6"/>
        </w:rPr>
        <w:t> </w:t>
      </w:r>
      <w:r>
        <w:rPr/>
        <w:t>below.</w:t>
      </w:r>
      <w:r>
        <w:rPr>
          <w:spacing w:val="-1"/>
        </w:rPr>
        <w:t> </w:t>
      </w:r>
      <w:r>
        <w:rPr/>
        <w:t>For</w:t>
      </w:r>
      <w:r>
        <w:rPr>
          <w:spacing w:val="-4"/>
        </w:rPr>
        <w:t> </w:t>
      </w:r>
      <w:r>
        <w:rPr/>
        <w:t>each recommendation, we have indicated the nature of the risk.</w:t>
      </w:r>
    </w:p>
    <w:tbl>
      <w:tblPr>
        <w:tblW w:w="0" w:type="auto"/>
        <w:jc w:val="left"/>
        <w:tblInd w:w="1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852"/>
        <w:gridCol w:w="7229"/>
      </w:tblGrid>
      <w:tr>
        <w:trPr>
          <w:trHeight w:val="767" w:hRule="atLeast"/>
        </w:trPr>
        <w:tc>
          <w:tcPr>
            <w:tcW w:w="852" w:type="dxa"/>
          </w:tcPr>
          <w:p>
            <w:pPr>
              <w:pStyle w:val="TableParagraph"/>
              <w:spacing w:before="6"/>
              <w:ind w:left="0"/>
              <w:rPr>
                <w:sz w:val="8"/>
              </w:rPr>
            </w:pPr>
          </w:p>
          <w:p>
            <w:pPr>
              <w:pStyle w:val="TableParagraph"/>
              <w:ind w:left="109"/>
              <w:rPr>
                <w:sz w:val="20"/>
              </w:rPr>
            </w:pPr>
            <w:r>
              <w:rPr>
                <w:sz w:val="20"/>
              </w:rPr>
              <w:drawing>
                <wp:inline distT="0" distB="0" distL="0" distR="0">
                  <wp:extent cx="390150" cy="341375"/>
                  <wp:effectExtent l="0" t="0" r="0" b="0"/>
                  <wp:docPr id="58" name="Image 58" descr="Compliance risk symbol "/>
                  <wp:cNvGraphicFramePr>
                    <a:graphicFrameLocks/>
                  </wp:cNvGraphicFramePr>
                  <a:graphic>
                    <a:graphicData uri="http://schemas.openxmlformats.org/drawingml/2006/picture">
                      <pic:pic>
                        <pic:nvPicPr>
                          <pic:cNvPr id="58" name="Image 58" descr="Compliance risk symbol "/>
                          <pic:cNvPicPr/>
                        </pic:nvPicPr>
                        <pic:blipFill>
                          <a:blip r:embed="rId20" cstate="print"/>
                          <a:stretch>
                            <a:fillRect/>
                          </a:stretch>
                        </pic:blipFill>
                        <pic:spPr>
                          <a:xfrm>
                            <a:off x="0" y="0"/>
                            <a:ext cx="390150" cy="341375"/>
                          </a:xfrm>
                          <a:prstGeom prst="rect">
                            <a:avLst/>
                          </a:prstGeom>
                        </pic:spPr>
                      </pic:pic>
                    </a:graphicData>
                  </a:graphic>
                </wp:inline>
              </w:drawing>
            </w:r>
            <w:r>
              <w:rPr>
                <w:sz w:val="20"/>
              </w:rPr>
            </w:r>
          </w:p>
        </w:tc>
        <w:tc>
          <w:tcPr>
            <w:tcW w:w="7229" w:type="dxa"/>
          </w:tcPr>
          <w:p>
            <w:pPr>
              <w:pStyle w:val="TableParagraph"/>
              <w:spacing w:line="276" w:lineRule="auto" w:before="119"/>
              <w:ind w:left="107" w:right="163"/>
              <w:rPr>
                <w:sz w:val="20"/>
              </w:rPr>
            </w:pPr>
            <w:r>
              <w:rPr>
                <w:b/>
                <w:sz w:val="20"/>
              </w:rPr>
              <w:t>Compliance</w:t>
            </w:r>
            <w:r>
              <w:rPr>
                <w:b/>
                <w:spacing w:val="-5"/>
                <w:sz w:val="20"/>
              </w:rPr>
              <w:t> </w:t>
            </w:r>
            <w:r>
              <w:rPr>
                <w:b/>
                <w:sz w:val="20"/>
              </w:rPr>
              <w:t>risk:</w:t>
            </w:r>
            <w:r>
              <w:rPr>
                <w:b/>
                <w:spacing w:val="-6"/>
                <w:sz w:val="20"/>
              </w:rPr>
              <w:t> </w:t>
            </w:r>
            <w:r>
              <w:rPr>
                <w:sz w:val="20"/>
              </w:rPr>
              <w:t>implementation</w:t>
            </w:r>
            <w:r>
              <w:rPr>
                <w:spacing w:val="-5"/>
                <w:sz w:val="20"/>
              </w:rPr>
              <w:t> </w:t>
            </w:r>
            <w:r>
              <w:rPr>
                <w:sz w:val="20"/>
              </w:rPr>
              <w:t>of</w:t>
            </w:r>
            <w:r>
              <w:rPr>
                <w:spacing w:val="-6"/>
                <w:sz w:val="20"/>
              </w:rPr>
              <w:t> </w:t>
            </w:r>
            <w:r>
              <w:rPr>
                <w:sz w:val="20"/>
              </w:rPr>
              <w:t>this</w:t>
            </w:r>
            <w:r>
              <w:rPr>
                <w:spacing w:val="-6"/>
                <w:sz w:val="20"/>
              </w:rPr>
              <w:t> </w:t>
            </w:r>
            <w:r>
              <w:rPr>
                <w:sz w:val="20"/>
              </w:rPr>
              <w:t>recommendation</w:t>
            </w:r>
            <w:r>
              <w:rPr>
                <w:spacing w:val="-5"/>
                <w:sz w:val="20"/>
              </w:rPr>
              <w:t> </w:t>
            </w:r>
            <w:r>
              <w:rPr>
                <w:sz w:val="20"/>
              </w:rPr>
              <w:t>is</w:t>
            </w:r>
            <w:r>
              <w:rPr>
                <w:spacing w:val="-6"/>
                <w:sz w:val="20"/>
              </w:rPr>
              <w:t> </w:t>
            </w:r>
            <w:r>
              <w:rPr>
                <w:sz w:val="20"/>
              </w:rPr>
              <w:t>required</w:t>
            </w:r>
            <w:r>
              <w:rPr>
                <w:spacing w:val="-6"/>
                <w:sz w:val="20"/>
              </w:rPr>
              <w:t> </w:t>
            </w:r>
            <w:r>
              <w:rPr>
                <w:sz w:val="20"/>
              </w:rPr>
              <w:t>to comply with the requirements of the Privacy Act</w:t>
            </w:r>
          </w:p>
        </w:tc>
      </w:tr>
      <w:tr>
        <w:trPr>
          <w:trHeight w:val="668" w:hRule="atLeast"/>
        </w:trPr>
        <w:tc>
          <w:tcPr>
            <w:tcW w:w="852" w:type="dxa"/>
          </w:tcPr>
          <w:p>
            <w:pPr>
              <w:pStyle w:val="TableParagraph"/>
              <w:spacing w:before="3"/>
              <w:ind w:left="0"/>
              <w:rPr>
                <w:sz w:val="5"/>
              </w:rPr>
            </w:pPr>
          </w:p>
          <w:p>
            <w:pPr>
              <w:pStyle w:val="TableParagraph"/>
              <w:ind w:left="133"/>
              <w:rPr>
                <w:sz w:val="20"/>
              </w:rPr>
            </w:pPr>
            <w:r>
              <w:rPr>
                <w:sz w:val="20"/>
              </w:rPr>
              <w:drawing>
                <wp:inline distT="0" distB="0" distL="0" distR="0">
                  <wp:extent cx="295655" cy="326135"/>
                  <wp:effectExtent l="0" t="0" r="0" b="0"/>
                  <wp:docPr id="59" name="Image 59" descr="Privacy protection symbol "/>
                  <wp:cNvGraphicFramePr>
                    <a:graphicFrameLocks/>
                  </wp:cNvGraphicFramePr>
                  <a:graphic>
                    <a:graphicData uri="http://schemas.openxmlformats.org/drawingml/2006/picture">
                      <pic:pic>
                        <pic:nvPicPr>
                          <pic:cNvPr id="59" name="Image 59" descr="Privacy protection symbol "/>
                          <pic:cNvPicPr/>
                        </pic:nvPicPr>
                        <pic:blipFill>
                          <a:blip r:embed="rId21" cstate="print"/>
                          <a:stretch>
                            <a:fillRect/>
                          </a:stretch>
                        </pic:blipFill>
                        <pic:spPr>
                          <a:xfrm>
                            <a:off x="0" y="0"/>
                            <a:ext cx="295655" cy="326135"/>
                          </a:xfrm>
                          <a:prstGeom prst="rect">
                            <a:avLst/>
                          </a:prstGeom>
                        </pic:spPr>
                      </pic:pic>
                    </a:graphicData>
                  </a:graphic>
                </wp:inline>
              </w:drawing>
            </w:r>
            <w:r>
              <w:rPr>
                <w:sz w:val="20"/>
              </w:rPr>
            </w:r>
          </w:p>
        </w:tc>
        <w:tc>
          <w:tcPr>
            <w:tcW w:w="7229" w:type="dxa"/>
          </w:tcPr>
          <w:p>
            <w:pPr>
              <w:pStyle w:val="TableParagraph"/>
              <w:spacing w:line="276" w:lineRule="auto" w:before="71"/>
              <w:ind w:left="107" w:right="163"/>
              <w:rPr>
                <w:sz w:val="20"/>
              </w:rPr>
            </w:pPr>
            <w:r>
              <w:rPr>
                <w:b/>
                <w:sz w:val="20"/>
              </w:rPr>
              <w:t>Privacy</w:t>
            </w:r>
            <w:r>
              <w:rPr>
                <w:b/>
                <w:spacing w:val="-7"/>
                <w:sz w:val="20"/>
              </w:rPr>
              <w:t> </w:t>
            </w:r>
            <w:r>
              <w:rPr>
                <w:b/>
                <w:sz w:val="20"/>
              </w:rPr>
              <w:t>protection:</w:t>
            </w:r>
            <w:r>
              <w:rPr>
                <w:b/>
                <w:spacing w:val="-4"/>
                <w:sz w:val="20"/>
              </w:rPr>
              <w:t> </w:t>
            </w:r>
            <w:r>
              <w:rPr>
                <w:sz w:val="20"/>
              </w:rPr>
              <w:t>implementation</w:t>
            </w:r>
            <w:r>
              <w:rPr>
                <w:spacing w:val="-7"/>
                <w:sz w:val="20"/>
              </w:rPr>
              <w:t> </w:t>
            </w:r>
            <w:r>
              <w:rPr>
                <w:sz w:val="20"/>
              </w:rPr>
              <w:t>of</w:t>
            </w:r>
            <w:r>
              <w:rPr>
                <w:spacing w:val="-7"/>
                <w:sz w:val="20"/>
              </w:rPr>
              <w:t> </w:t>
            </w:r>
            <w:r>
              <w:rPr>
                <w:sz w:val="20"/>
              </w:rPr>
              <w:t>this</w:t>
            </w:r>
            <w:r>
              <w:rPr>
                <w:spacing w:val="-6"/>
                <w:sz w:val="20"/>
              </w:rPr>
              <w:t> </w:t>
            </w:r>
            <w:r>
              <w:rPr>
                <w:sz w:val="20"/>
              </w:rPr>
              <w:t>recommendation</w:t>
            </w:r>
            <w:r>
              <w:rPr>
                <w:spacing w:val="-5"/>
                <w:sz w:val="20"/>
              </w:rPr>
              <w:t> </w:t>
            </w:r>
            <w:r>
              <w:rPr>
                <w:sz w:val="20"/>
              </w:rPr>
              <w:t>will</w:t>
            </w:r>
            <w:r>
              <w:rPr>
                <w:spacing w:val="-6"/>
                <w:sz w:val="20"/>
              </w:rPr>
              <w:t> </w:t>
            </w:r>
            <w:r>
              <w:rPr>
                <w:sz w:val="20"/>
              </w:rPr>
              <w:t>minimise privacy risk and improve privacy protections</w:t>
            </w:r>
          </w:p>
        </w:tc>
      </w:tr>
    </w:tbl>
    <w:p>
      <w:pPr>
        <w:pStyle w:val="BodyText"/>
        <w:spacing w:before="24"/>
        <w:rPr>
          <w:sz w:val="20"/>
        </w:rPr>
      </w:pPr>
    </w:p>
    <w:tbl>
      <w:tblPr>
        <w:tblW w:w="0" w:type="auto"/>
        <w:jc w:val="left"/>
        <w:tblInd w:w="12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277"/>
        <w:gridCol w:w="6946"/>
      </w:tblGrid>
      <w:tr>
        <w:trPr>
          <w:trHeight w:val="560" w:hRule="atLeast"/>
        </w:trPr>
        <w:tc>
          <w:tcPr>
            <w:tcW w:w="8223" w:type="dxa"/>
            <w:gridSpan w:val="2"/>
            <w:tcBorders>
              <w:left w:val="nil"/>
              <w:bottom w:val="single" w:sz="12" w:space="0" w:color="1F4557"/>
              <w:right w:val="nil"/>
            </w:tcBorders>
            <w:shd w:val="clear" w:color="auto" w:fill="C4DDEA"/>
          </w:tcPr>
          <w:p>
            <w:pPr>
              <w:pStyle w:val="TableParagraph"/>
              <w:spacing w:before="210"/>
              <w:ind w:left="107"/>
              <w:rPr>
                <w:b/>
                <w:sz w:val="20"/>
              </w:rPr>
            </w:pPr>
            <w:r>
              <w:rPr>
                <w:b/>
                <w:sz w:val="20"/>
              </w:rPr>
              <w:t>Recommendation</w:t>
            </w:r>
            <w:r>
              <w:rPr>
                <w:b/>
                <w:spacing w:val="-8"/>
                <w:sz w:val="20"/>
              </w:rPr>
              <w:t> </w:t>
            </w:r>
            <w:r>
              <w:rPr>
                <w:b/>
                <w:sz w:val="20"/>
              </w:rPr>
              <w:t>18</w:t>
            </w:r>
            <w:r>
              <w:rPr>
                <w:b/>
                <w:spacing w:val="-7"/>
                <w:sz w:val="20"/>
              </w:rPr>
              <w:t> </w:t>
            </w:r>
            <w:r>
              <w:rPr>
                <w:b/>
                <w:sz w:val="20"/>
              </w:rPr>
              <w:t>–</w:t>
            </w:r>
            <w:r>
              <w:rPr>
                <w:b/>
                <w:spacing w:val="-9"/>
                <w:sz w:val="20"/>
              </w:rPr>
              <w:t> </w:t>
            </w:r>
            <w:r>
              <w:rPr>
                <w:b/>
                <w:sz w:val="20"/>
              </w:rPr>
              <w:t>Consider</w:t>
            </w:r>
            <w:r>
              <w:rPr>
                <w:b/>
                <w:spacing w:val="-9"/>
                <w:sz w:val="20"/>
              </w:rPr>
              <w:t> </w:t>
            </w:r>
            <w:r>
              <w:rPr>
                <w:b/>
                <w:sz w:val="20"/>
              </w:rPr>
              <w:t>publication</w:t>
            </w:r>
            <w:r>
              <w:rPr>
                <w:b/>
                <w:spacing w:val="-8"/>
                <w:sz w:val="20"/>
              </w:rPr>
              <w:t> </w:t>
            </w:r>
            <w:r>
              <w:rPr>
                <w:b/>
                <w:sz w:val="20"/>
              </w:rPr>
              <w:t>of</w:t>
            </w:r>
            <w:r>
              <w:rPr>
                <w:b/>
                <w:spacing w:val="-8"/>
                <w:sz w:val="20"/>
              </w:rPr>
              <w:t> </w:t>
            </w:r>
            <w:r>
              <w:rPr>
                <w:b/>
                <w:spacing w:val="-5"/>
                <w:sz w:val="20"/>
              </w:rPr>
              <w:t>PIA</w:t>
            </w:r>
          </w:p>
        </w:tc>
      </w:tr>
      <w:tr>
        <w:trPr>
          <w:trHeight w:val="702" w:hRule="atLeast"/>
        </w:trPr>
        <w:tc>
          <w:tcPr>
            <w:tcW w:w="1277" w:type="dxa"/>
            <w:tcBorders>
              <w:top w:val="single" w:sz="12" w:space="0" w:color="1F4557"/>
              <w:left w:val="nil"/>
              <w:bottom w:val="single" w:sz="12" w:space="0" w:color="1F4557"/>
              <w:right w:val="single" w:sz="12" w:space="0" w:color="1F4557"/>
            </w:tcBorders>
            <w:shd w:val="clear" w:color="auto" w:fill="ECF5F8"/>
          </w:tcPr>
          <w:p>
            <w:pPr>
              <w:pStyle w:val="TableParagraph"/>
              <w:ind w:left="287"/>
              <w:rPr>
                <w:sz w:val="20"/>
              </w:rPr>
            </w:pPr>
            <w:r>
              <w:rPr>
                <w:sz w:val="20"/>
              </w:rPr>
              <w:drawing>
                <wp:inline distT="0" distB="0" distL="0" distR="0">
                  <wp:extent cx="434672" cy="434054"/>
                  <wp:effectExtent l="0" t="0" r="0" b="0"/>
                  <wp:docPr id="60" name="Image 60" descr="privacy protection "/>
                  <wp:cNvGraphicFramePr>
                    <a:graphicFrameLocks/>
                  </wp:cNvGraphicFramePr>
                  <a:graphic>
                    <a:graphicData uri="http://schemas.openxmlformats.org/drawingml/2006/picture">
                      <pic:pic>
                        <pic:nvPicPr>
                          <pic:cNvPr id="60" name="Image 60" descr="privacy protection "/>
                          <pic:cNvPicPr/>
                        </pic:nvPicPr>
                        <pic:blipFill>
                          <a:blip r:embed="rId22" cstate="print"/>
                          <a:stretch>
                            <a:fillRect/>
                          </a:stretch>
                        </pic:blipFill>
                        <pic:spPr>
                          <a:xfrm>
                            <a:off x="0" y="0"/>
                            <a:ext cx="434672" cy="434054"/>
                          </a:xfrm>
                          <a:prstGeom prst="rect">
                            <a:avLst/>
                          </a:prstGeom>
                        </pic:spPr>
                      </pic:pic>
                    </a:graphicData>
                  </a:graphic>
                </wp:inline>
              </w:drawing>
            </w:r>
            <w:r>
              <w:rPr>
                <w:sz w:val="20"/>
              </w:rPr>
            </w:r>
          </w:p>
        </w:tc>
        <w:tc>
          <w:tcPr>
            <w:tcW w:w="6946" w:type="dxa"/>
            <w:tcBorders>
              <w:top w:val="single" w:sz="12" w:space="0" w:color="1F4557"/>
              <w:left w:val="single" w:sz="12" w:space="0" w:color="1F4557"/>
              <w:bottom w:val="single" w:sz="12" w:space="0" w:color="1F4557"/>
              <w:right w:val="nil"/>
            </w:tcBorders>
            <w:shd w:val="clear" w:color="auto" w:fill="ECF5F8"/>
          </w:tcPr>
          <w:p>
            <w:pPr>
              <w:pStyle w:val="TableParagraph"/>
              <w:spacing w:before="128"/>
              <w:rPr>
                <w:sz w:val="20"/>
              </w:rPr>
            </w:pPr>
            <w:r>
              <w:rPr>
                <w:sz w:val="20"/>
              </w:rPr>
              <w:t>The</w:t>
            </w:r>
            <w:r>
              <w:rPr>
                <w:spacing w:val="-7"/>
                <w:sz w:val="20"/>
              </w:rPr>
              <w:t> </w:t>
            </w:r>
            <w:r>
              <w:rPr>
                <w:sz w:val="20"/>
              </w:rPr>
              <w:t>Department</w:t>
            </w:r>
            <w:r>
              <w:rPr>
                <w:spacing w:val="-6"/>
                <w:sz w:val="20"/>
              </w:rPr>
              <w:t> </w:t>
            </w:r>
            <w:r>
              <w:rPr>
                <w:sz w:val="20"/>
              </w:rPr>
              <w:t>consider</w:t>
            </w:r>
            <w:r>
              <w:rPr>
                <w:spacing w:val="-6"/>
                <w:sz w:val="20"/>
              </w:rPr>
              <w:t> </w:t>
            </w:r>
            <w:r>
              <w:rPr>
                <w:sz w:val="20"/>
              </w:rPr>
              <w:t>publishing</w:t>
            </w:r>
            <w:r>
              <w:rPr>
                <w:spacing w:val="-6"/>
                <w:sz w:val="20"/>
              </w:rPr>
              <w:t> </w:t>
            </w:r>
            <w:r>
              <w:rPr>
                <w:sz w:val="20"/>
              </w:rPr>
              <w:t>a</w:t>
            </w:r>
            <w:r>
              <w:rPr>
                <w:spacing w:val="-4"/>
                <w:sz w:val="20"/>
              </w:rPr>
              <w:t> </w:t>
            </w:r>
            <w:r>
              <w:rPr>
                <w:sz w:val="20"/>
              </w:rPr>
              <w:t>summary</w:t>
            </w:r>
            <w:r>
              <w:rPr>
                <w:spacing w:val="-6"/>
                <w:sz w:val="20"/>
              </w:rPr>
              <w:t> </w:t>
            </w:r>
            <w:r>
              <w:rPr>
                <w:sz w:val="20"/>
              </w:rPr>
              <w:t>PIA</w:t>
            </w:r>
            <w:r>
              <w:rPr>
                <w:spacing w:val="-7"/>
                <w:sz w:val="20"/>
              </w:rPr>
              <w:t> </w:t>
            </w:r>
            <w:r>
              <w:rPr>
                <w:sz w:val="20"/>
              </w:rPr>
              <w:t>on</w:t>
            </w:r>
            <w:r>
              <w:rPr>
                <w:spacing w:val="-6"/>
                <w:sz w:val="20"/>
              </w:rPr>
              <w:t> </w:t>
            </w:r>
            <w:r>
              <w:rPr>
                <w:sz w:val="20"/>
              </w:rPr>
              <w:t>its</w:t>
            </w:r>
            <w:r>
              <w:rPr>
                <w:spacing w:val="-6"/>
                <w:sz w:val="20"/>
              </w:rPr>
              <w:t> </w:t>
            </w:r>
            <w:r>
              <w:rPr>
                <w:spacing w:val="-2"/>
                <w:sz w:val="20"/>
              </w:rPr>
              <w:t>website.</w:t>
            </w:r>
          </w:p>
        </w:tc>
      </w:tr>
      <w:tr>
        <w:trPr>
          <w:trHeight w:val="481" w:hRule="atLeast"/>
        </w:trPr>
        <w:tc>
          <w:tcPr>
            <w:tcW w:w="1277" w:type="dxa"/>
            <w:tcBorders>
              <w:top w:val="single" w:sz="12" w:space="0" w:color="1F4557"/>
              <w:left w:val="nil"/>
              <w:bottom w:val="single" w:sz="12" w:space="0" w:color="1F4557"/>
              <w:right w:val="single" w:sz="12" w:space="0" w:color="1F4557"/>
            </w:tcBorders>
          </w:tcPr>
          <w:p>
            <w:pPr>
              <w:pStyle w:val="TableParagraph"/>
              <w:spacing w:before="126"/>
              <w:ind w:left="107"/>
              <w:rPr>
                <w:b/>
                <w:sz w:val="20"/>
              </w:rPr>
            </w:pPr>
            <w:r>
              <w:rPr>
                <w:b/>
                <w:spacing w:val="-2"/>
                <w:sz w:val="20"/>
              </w:rPr>
              <w:t>Response:</w:t>
            </w:r>
          </w:p>
        </w:tc>
        <w:tc>
          <w:tcPr>
            <w:tcW w:w="6946" w:type="dxa"/>
            <w:tcBorders>
              <w:top w:val="single" w:sz="12" w:space="0" w:color="1F4557"/>
              <w:left w:val="single" w:sz="12" w:space="0" w:color="1F4557"/>
              <w:bottom w:val="single" w:sz="12" w:space="0" w:color="1F4557"/>
              <w:right w:val="nil"/>
            </w:tcBorders>
          </w:tcPr>
          <w:p>
            <w:pPr>
              <w:pStyle w:val="TableParagraph"/>
              <w:spacing w:before="131"/>
              <w:rPr>
                <w:sz w:val="20"/>
              </w:rPr>
            </w:pPr>
            <w:r>
              <w:rPr>
                <w:sz w:val="20"/>
              </w:rPr>
              <w:t>The</w:t>
            </w:r>
            <w:r>
              <w:rPr>
                <w:spacing w:val="-8"/>
                <w:sz w:val="20"/>
              </w:rPr>
              <w:t> </w:t>
            </w:r>
            <w:r>
              <w:rPr>
                <w:sz w:val="20"/>
              </w:rPr>
              <w:t>Department</w:t>
            </w:r>
            <w:r>
              <w:rPr>
                <w:spacing w:val="-5"/>
                <w:sz w:val="20"/>
              </w:rPr>
              <w:t> </w:t>
            </w:r>
            <w:r>
              <w:rPr>
                <w:sz w:val="20"/>
              </w:rPr>
              <w:t>agrees</w:t>
            </w:r>
            <w:r>
              <w:rPr>
                <w:spacing w:val="-7"/>
                <w:sz w:val="20"/>
              </w:rPr>
              <w:t> </w:t>
            </w:r>
            <w:r>
              <w:rPr>
                <w:sz w:val="20"/>
              </w:rPr>
              <w:t>with</w:t>
            </w:r>
            <w:r>
              <w:rPr>
                <w:spacing w:val="-7"/>
                <w:sz w:val="20"/>
              </w:rPr>
              <w:t> </w:t>
            </w:r>
            <w:r>
              <w:rPr>
                <w:sz w:val="20"/>
              </w:rPr>
              <w:t>this</w:t>
            </w:r>
            <w:r>
              <w:rPr>
                <w:spacing w:val="-6"/>
                <w:sz w:val="20"/>
              </w:rPr>
              <w:t> </w:t>
            </w:r>
            <w:r>
              <w:rPr>
                <w:spacing w:val="-2"/>
                <w:sz w:val="20"/>
              </w:rPr>
              <w:t>recommendation.</w:t>
            </w:r>
          </w:p>
        </w:tc>
      </w:tr>
    </w:tbl>
    <w:p>
      <w:pPr>
        <w:pStyle w:val="BodyText"/>
        <w:spacing w:before="21"/>
        <w:rPr>
          <w:sz w:val="20"/>
        </w:rPr>
      </w:pPr>
    </w:p>
    <w:tbl>
      <w:tblPr>
        <w:tblW w:w="0" w:type="auto"/>
        <w:jc w:val="left"/>
        <w:tblInd w:w="12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277"/>
        <w:gridCol w:w="6946"/>
      </w:tblGrid>
      <w:tr>
        <w:trPr>
          <w:trHeight w:val="560" w:hRule="atLeast"/>
        </w:trPr>
        <w:tc>
          <w:tcPr>
            <w:tcW w:w="8223" w:type="dxa"/>
            <w:gridSpan w:val="2"/>
            <w:tcBorders>
              <w:left w:val="nil"/>
              <w:bottom w:val="single" w:sz="12" w:space="0" w:color="1F4557"/>
              <w:right w:val="nil"/>
            </w:tcBorders>
            <w:shd w:val="clear" w:color="auto" w:fill="C4DDEA"/>
          </w:tcPr>
          <w:p>
            <w:pPr>
              <w:pStyle w:val="TableParagraph"/>
              <w:spacing w:before="212"/>
              <w:ind w:left="107"/>
              <w:rPr>
                <w:b/>
                <w:sz w:val="20"/>
              </w:rPr>
            </w:pPr>
            <w:r>
              <w:rPr>
                <w:b/>
                <w:sz w:val="20"/>
              </w:rPr>
              <w:t>Recommendation</w:t>
            </w:r>
            <w:r>
              <w:rPr>
                <w:b/>
                <w:spacing w:val="-8"/>
                <w:sz w:val="20"/>
              </w:rPr>
              <w:t> </w:t>
            </w:r>
            <w:r>
              <w:rPr>
                <w:b/>
                <w:sz w:val="20"/>
              </w:rPr>
              <w:t>19</w:t>
            </w:r>
            <w:r>
              <w:rPr>
                <w:b/>
                <w:spacing w:val="-6"/>
                <w:sz w:val="20"/>
              </w:rPr>
              <w:t> </w:t>
            </w:r>
            <w:r>
              <w:rPr>
                <w:b/>
                <w:sz w:val="20"/>
              </w:rPr>
              <w:t>–</w:t>
            </w:r>
            <w:r>
              <w:rPr>
                <w:b/>
                <w:spacing w:val="-9"/>
                <w:sz w:val="20"/>
              </w:rPr>
              <w:t> </w:t>
            </w:r>
            <w:r>
              <w:rPr>
                <w:b/>
                <w:sz w:val="20"/>
              </w:rPr>
              <w:t>Minimisation</w:t>
            </w:r>
            <w:r>
              <w:rPr>
                <w:b/>
                <w:spacing w:val="-7"/>
                <w:sz w:val="20"/>
              </w:rPr>
              <w:t> </w:t>
            </w:r>
            <w:r>
              <w:rPr>
                <w:b/>
                <w:sz w:val="20"/>
              </w:rPr>
              <w:t>collection</w:t>
            </w:r>
            <w:r>
              <w:rPr>
                <w:b/>
                <w:spacing w:val="-7"/>
                <w:sz w:val="20"/>
              </w:rPr>
              <w:t> </w:t>
            </w:r>
            <w:r>
              <w:rPr>
                <w:b/>
                <w:sz w:val="20"/>
              </w:rPr>
              <w:t>of</w:t>
            </w:r>
            <w:r>
              <w:rPr>
                <w:b/>
                <w:spacing w:val="-8"/>
                <w:sz w:val="20"/>
              </w:rPr>
              <w:t> </w:t>
            </w:r>
            <w:r>
              <w:rPr>
                <w:b/>
                <w:sz w:val="20"/>
              </w:rPr>
              <w:t>name</w:t>
            </w:r>
            <w:r>
              <w:rPr>
                <w:b/>
                <w:spacing w:val="-8"/>
                <w:sz w:val="20"/>
              </w:rPr>
              <w:t> </w:t>
            </w:r>
            <w:r>
              <w:rPr>
                <w:b/>
                <w:sz w:val="20"/>
              </w:rPr>
              <w:t>of</w:t>
            </w:r>
            <w:r>
              <w:rPr>
                <w:b/>
                <w:spacing w:val="-7"/>
                <w:sz w:val="20"/>
              </w:rPr>
              <w:t> </w:t>
            </w:r>
            <w:r>
              <w:rPr>
                <w:b/>
                <w:spacing w:val="-2"/>
                <w:sz w:val="20"/>
              </w:rPr>
              <w:t>specialist</w:t>
            </w:r>
          </w:p>
        </w:tc>
      </w:tr>
      <w:tr>
        <w:trPr>
          <w:trHeight w:val="961" w:hRule="atLeast"/>
        </w:trPr>
        <w:tc>
          <w:tcPr>
            <w:tcW w:w="1277" w:type="dxa"/>
            <w:tcBorders>
              <w:top w:val="single" w:sz="12" w:space="0" w:color="1F4557"/>
              <w:left w:val="nil"/>
              <w:bottom w:val="single" w:sz="12" w:space="0" w:color="1F4557"/>
              <w:right w:val="single" w:sz="12" w:space="0" w:color="1F4557"/>
            </w:tcBorders>
            <w:shd w:val="clear" w:color="auto" w:fill="ECF5F8"/>
          </w:tcPr>
          <w:p>
            <w:pPr>
              <w:pStyle w:val="TableParagraph"/>
              <w:spacing w:before="8"/>
              <w:ind w:left="0"/>
              <w:rPr>
                <w:sz w:val="7"/>
              </w:rPr>
            </w:pPr>
          </w:p>
          <w:p>
            <w:pPr>
              <w:pStyle w:val="TableParagraph"/>
              <w:ind w:left="246"/>
              <w:rPr>
                <w:sz w:val="20"/>
              </w:rPr>
            </w:pPr>
            <w:r>
              <w:rPr>
                <w:sz w:val="20"/>
              </w:rPr>
              <w:drawing>
                <wp:inline distT="0" distB="0" distL="0" distR="0">
                  <wp:extent cx="492918" cy="492918"/>
                  <wp:effectExtent l="0" t="0" r="0" b="0"/>
                  <wp:docPr id="61" name="Image 61" descr="compliance risk "/>
                  <wp:cNvGraphicFramePr>
                    <a:graphicFrameLocks/>
                  </wp:cNvGraphicFramePr>
                  <a:graphic>
                    <a:graphicData uri="http://schemas.openxmlformats.org/drawingml/2006/picture">
                      <pic:pic>
                        <pic:nvPicPr>
                          <pic:cNvPr id="61" name="Image 61" descr="compliance risk "/>
                          <pic:cNvPicPr/>
                        </pic:nvPicPr>
                        <pic:blipFill>
                          <a:blip r:embed="rId23" cstate="print"/>
                          <a:stretch>
                            <a:fillRect/>
                          </a:stretch>
                        </pic:blipFill>
                        <pic:spPr>
                          <a:xfrm>
                            <a:off x="0" y="0"/>
                            <a:ext cx="492918" cy="492918"/>
                          </a:xfrm>
                          <a:prstGeom prst="rect">
                            <a:avLst/>
                          </a:prstGeom>
                        </pic:spPr>
                      </pic:pic>
                    </a:graphicData>
                  </a:graphic>
                </wp:inline>
              </w:drawing>
            </w:r>
            <w:r>
              <w:rPr>
                <w:sz w:val="20"/>
              </w:rPr>
            </w:r>
          </w:p>
        </w:tc>
        <w:tc>
          <w:tcPr>
            <w:tcW w:w="6946" w:type="dxa"/>
            <w:tcBorders>
              <w:top w:val="single" w:sz="12" w:space="0" w:color="1F4557"/>
              <w:left w:val="single" w:sz="12" w:space="0" w:color="1F4557"/>
              <w:bottom w:val="single" w:sz="12" w:space="0" w:color="1F4557"/>
              <w:right w:val="nil"/>
            </w:tcBorders>
            <w:shd w:val="clear" w:color="auto" w:fill="ECF5F8"/>
          </w:tcPr>
          <w:p>
            <w:pPr>
              <w:pStyle w:val="TableParagraph"/>
              <w:spacing w:line="249" w:lineRule="auto" w:before="131"/>
              <w:ind w:right="177"/>
              <w:rPr>
                <w:sz w:val="20"/>
              </w:rPr>
            </w:pPr>
            <w:r>
              <w:rPr>
                <w:sz w:val="20"/>
              </w:rPr>
              <w:t>The Department only collect the name of a specialist at the time it collects the</w:t>
            </w:r>
            <w:r>
              <w:rPr>
                <w:spacing w:val="-5"/>
                <w:sz w:val="20"/>
              </w:rPr>
              <w:t> </w:t>
            </w:r>
            <w:r>
              <w:rPr>
                <w:sz w:val="20"/>
              </w:rPr>
              <w:t>specialist’s</w:t>
            </w:r>
            <w:r>
              <w:rPr>
                <w:spacing w:val="-2"/>
                <w:sz w:val="20"/>
              </w:rPr>
              <w:t> </w:t>
            </w:r>
            <w:r>
              <w:rPr>
                <w:sz w:val="20"/>
              </w:rPr>
              <w:t>AHPRA</w:t>
            </w:r>
            <w:r>
              <w:rPr>
                <w:spacing w:val="-4"/>
                <w:sz w:val="20"/>
              </w:rPr>
              <w:t> </w:t>
            </w:r>
            <w:r>
              <w:rPr>
                <w:sz w:val="20"/>
              </w:rPr>
              <w:t>number</w:t>
            </w:r>
            <w:r>
              <w:rPr>
                <w:spacing w:val="-5"/>
                <w:sz w:val="20"/>
              </w:rPr>
              <w:t> </w:t>
            </w:r>
            <w:r>
              <w:rPr>
                <w:sz w:val="20"/>
              </w:rPr>
              <w:t>where</w:t>
            </w:r>
            <w:r>
              <w:rPr>
                <w:spacing w:val="-5"/>
                <w:sz w:val="20"/>
              </w:rPr>
              <w:t> </w:t>
            </w:r>
            <w:r>
              <w:rPr>
                <w:sz w:val="20"/>
              </w:rPr>
              <w:t>the</w:t>
            </w:r>
            <w:r>
              <w:rPr>
                <w:spacing w:val="-5"/>
                <w:sz w:val="20"/>
              </w:rPr>
              <w:t> </w:t>
            </w:r>
            <w:r>
              <w:rPr>
                <w:sz w:val="20"/>
              </w:rPr>
              <w:t>specialist</w:t>
            </w:r>
            <w:r>
              <w:rPr>
                <w:spacing w:val="-5"/>
                <w:sz w:val="20"/>
              </w:rPr>
              <w:t> </w:t>
            </w:r>
            <w:r>
              <w:rPr>
                <w:sz w:val="20"/>
              </w:rPr>
              <w:t>has</w:t>
            </w:r>
            <w:r>
              <w:rPr>
                <w:spacing w:val="-5"/>
                <w:sz w:val="20"/>
              </w:rPr>
              <w:t> </w:t>
            </w:r>
            <w:r>
              <w:rPr>
                <w:sz w:val="20"/>
              </w:rPr>
              <w:t>indicated</w:t>
            </w:r>
            <w:r>
              <w:rPr>
                <w:spacing w:val="-5"/>
                <w:sz w:val="20"/>
              </w:rPr>
              <w:t> </w:t>
            </w:r>
            <w:r>
              <w:rPr>
                <w:sz w:val="20"/>
              </w:rPr>
              <w:t>that</w:t>
            </w:r>
            <w:r>
              <w:rPr>
                <w:spacing w:val="-5"/>
                <w:sz w:val="20"/>
              </w:rPr>
              <w:t> </w:t>
            </w:r>
            <w:r>
              <w:rPr>
                <w:sz w:val="20"/>
              </w:rPr>
              <w:t>their name on their AHPRA registration is different to their identity documents.</w:t>
            </w:r>
          </w:p>
        </w:tc>
      </w:tr>
      <w:tr>
        <w:trPr>
          <w:trHeight w:val="1201" w:hRule="atLeast"/>
        </w:trPr>
        <w:tc>
          <w:tcPr>
            <w:tcW w:w="1277" w:type="dxa"/>
            <w:tcBorders>
              <w:top w:val="single" w:sz="12" w:space="0" w:color="1F4557"/>
              <w:left w:val="nil"/>
              <w:right w:val="single" w:sz="12" w:space="0" w:color="1F4557"/>
            </w:tcBorders>
          </w:tcPr>
          <w:p>
            <w:pPr>
              <w:pStyle w:val="TableParagraph"/>
              <w:ind w:left="0"/>
              <w:rPr>
                <w:sz w:val="20"/>
              </w:rPr>
            </w:pPr>
          </w:p>
          <w:p>
            <w:pPr>
              <w:pStyle w:val="TableParagraph"/>
              <w:spacing w:before="23"/>
              <w:ind w:left="0"/>
              <w:rPr>
                <w:sz w:val="20"/>
              </w:rPr>
            </w:pPr>
          </w:p>
          <w:p>
            <w:pPr>
              <w:pStyle w:val="TableParagraph"/>
              <w:spacing w:before="1"/>
              <w:ind w:left="107"/>
              <w:rPr>
                <w:b/>
                <w:sz w:val="20"/>
              </w:rPr>
            </w:pPr>
            <w:r>
              <w:rPr>
                <w:b/>
                <w:spacing w:val="-2"/>
                <w:sz w:val="20"/>
              </w:rPr>
              <w:t>Response:</w:t>
            </w:r>
          </w:p>
        </w:tc>
        <w:tc>
          <w:tcPr>
            <w:tcW w:w="6946" w:type="dxa"/>
            <w:tcBorders>
              <w:top w:val="single" w:sz="12" w:space="0" w:color="1F4557"/>
              <w:left w:val="single" w:sz="12" w:space="0" w:color="1F4557"/>
              <w:right w:val="nil"/>
            </w:tcBorders>
          </w:tcPr>
          <w:p>
            <w:pPr>
              <w:pStyle w:val="TableParagraph"/>
              <w:spacing w:line="249" w:lineRule="auto" w:before="128"/>
              <w:ind w:right="177"/>
              <w:rPr>
                <w:sz w:val="20"/>
              </w:rPr>
            </w:pPr>
            <w:r>
              <w:rPr>
                <w:sz w:val="20"/>
              </w:rPr>
              <w:t>The Department notes this recommendation, however the Department intends to collect the name of the specialist as part of the registration process.</w:t>
            </w:r>
            <w:r>
              <w:rPr>
                <w:spacing w:val="-4"/>
                <w:sz w:val="20"/>
              </w:rPr>
              <w:t> </w:t>
            </w:r>
            <w:r>
              <w:rPr>
                <w:sz w:val="20"/>
              </w:rPr>
              <w:t>There</w:t>
            </w:r>
            <w:r>
              <w:rPr>
                <w:spacing w:val="-4"/>
                <w:sz w:val="20"/>
              </w:rPr>
              <w:t> </w:t>
            </w:r>
            <w:r>
              <w:rPr>
                <w:sz w:val="20"/>
              </w:rPr>
              <w:t>will</w:t>
            </w:r>
            <w:r>
              <w:rPr>
                <w:spacing w:val="-5"/>
                <w:sz w:val="20"/>
              </w:rPr>
              <w:t> </w:t>
            </w:r>
            <w:r>
              <w:rPr>
                <w:sz w:val="20"/>
              </w:rPr>
              <w:t>be</w:t>
            </w:r>
            <w:r>
              <w:rPr>
                <w:spacing w:val="-4"/>
                <w:sz w:val="20"/>
              </w:rPr>
              <w:t> </w:t>
            </w:r>
            <w:r>
              <w:rPr>
                <w:sz w:val="20"/>
              </w:rPr>
              <w:t>a</w:t>
            </w:r>
            <w:r>
              <w:rPr>
                <w:spacing w:val="-2"/>
                <w:sz w:val="20"/>
              </w:rPr>
              <w:t> </w:t>
            </w:r>
            <w:r>
              <w:rPr>
                <w:sz w:val="20"/>
              </w:rPr>
              <w:t>note</w:t>
            </w:r>
            <w:r>
              <w:rPr>
                <w:spacing w:val="-4"/>
                <w:sz w:val="20"/>
              </w:rPr>
              <w:t> </w:t>
            </w:r>
            <w:r>
              <w:rPr>
                <w:sz w:val="20"/>
              </w:rPr>
              <w:t>to</w:t>
            </w:r>
            <w:r>
              <w:rPr>
                <w:spacing w:val="-2"/>
                <w:sz w:val="20"/>
              </w:rPr>
              <w:t> </w:t>
            </w:r>
            <w:r>
              <w:rPr>
                <w:sz w:val="20"/>
              </w:rPr>
              <w:t>indicate</w:t>
            </w:r>
            <w:r>
              <w:rPr>
                <w:spacing w:val="-2"/>
                <w:sz w:val="20"/>
              </w:rPr>
              <w:t> </w:t>
            </w:r>
            <w:r>
              <w:rPr>
                <w:sz w:val="20"/>
              </w:rPr>
              <w:t>that</w:t>
            </w:r>
            <w:r>
              <w:rPr>
                <w:spacing w:val="-4"/>
                <w:sz w:val="20"/>
              </w:rPr>
              <w:t> </w:t>
            </w:r>
            <w:r>
              <w:rPr>
                <w:sz w:val="20"/>
              </w:rPr>
              <w:t>the</w:t>
            </w:r>
            <w:r>
              <w:rPr>
                <w:spacing w:val="-4"/>
                <w:sz w:val="20"/>
              </w:rPr>
              <w:t> </w:t>
            </w:r>
            <w:r>
              <w:rPr>
                <w:sz w:val="20"/>
              </w:rPr>
              <w:t>name</w:t>
            </w:r>
            <w:r>
              <w:rPr>
                <w:spacing w:val="-2"/>
                <w:sz w:val="20"/>
              </w:rPr>
              <w:t> </w:t>
            </w:r>
            <w:r>
              <w:rPr>
                <w:sz w:val="20"/>
              </w:rPr>
              <w:t>being</w:t>
            </w:r>
            <w:r>
              <w:rPr>
                <w:spacing w:val="-4"/>
                <w:sz w:val="20"/>
              </w:rPr>
              <w:t> </w:t>
            </w:r>
            <w:r>
              <w:rPr>
                <w:sz w:val="20"/>
              </w:rPr>
              <w:t>registered should be the name used on the specialist’s AHPRA registration.</w:t>
            </w:r>
          </w:p>
        </w:tc>
      </w:tr>
    </w:tbl>
    <w:p>
      <w:pPr>
        <w:pStyle w:val="BodyText"/>
        <w:spacing w:before="21"/>
        <w:rPr>
          <w:sz w:val="20"/>
        </w:rPr>
      </w:pPr>
    </w:p>
    <w:tbl>
      <w:tblPr>
        <w:tblW w:w="0" w:type="auto"/>
        <w:jc w:val="left"/>
        <w:tblInd w:w="12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277"/>
        <w:gridCol w:w="6946"/>
      </w:tblGrid>
      <w:tr>
        <w:trPr>
          <w:trHeight w:val="560" w:hRule="atLeast"/>
        </w:trPr>
        <w:tc>
          <w:tcPr>
            <w:tcW w:w="8223" w:type="dxa"/>
            <w:gridSpan w:val="2"/>
            <w:tcBorders>
              <w:left w:val="nil"/>
              <w:bottom w:val="single" w:sz="12" w:space="0" w:color="1F4557"/>
              <w:right w:val="nil"/>
            </w:tcBorders>
            <w:shd w:val="clear" w:color="auto" w:fill="C4DDEA"/>
          </w:tcPr>
          <w:p>
            <w:pPr>
              <w:pStyle w:val="TableParagraph"/>
              <w:spacing w:before="212"/>
              <w:ind w:left="107"/>
              <w:rPr>
                <w:b/>
                <w:sz w:val="20"/>
              </w:rPr>
            </w:pPr>
            <w:r>
              <w:rPr>
                <w:b/>
                <w:sz w:val="20"/>
              </w:rPr>
              <w:t>Recommendation</w:t>
            </w:r>
            <w:r>
              <w:rPr>
                <w:b/>
                <w:spacing w:val="-8"/>
                <w:sz w:val="20"/>
              </w:rPr>
              <w:t> </w:t>
            </w:r>
            <w:r>
              <w:rPr>
                <w:b/>
                <w:sz w:val="20"/>
              </w:rPr>
              <w:t>20</w:t>
            </w:r>
            <w:r>
              <w:rPr>
                <w:b/>
                <w:spacing w:val="-6"/>
                <w:sz w:val="20"/>
              </w:rPr>
              <w:t> </w:t>
            </w:r>
            <w:r>
              <w:rPr>
                <w:b/>
                <w:sz w:val="20"/>
              </w:rPr>
              <w:t>–</w:t>
            </w:r>
            <w:r>
              <w:rPr>
                <w:b/>
                <w:spacing w:val="-8"/>
                <w:sz w:val="20"/>
              </w:rPr>
              <w:t> </w:t>
            </w:r>
            <w:r>
              <w:rPr>
                <w:b/>
                <w:sz w:val="20"/>
              </w:rPr>
              <w:t>Consent</w:t>
            </w:r>
            <w:r>
              <w:rPr>
                <w:b/>
                <w:spacing w:val="-7"/>
                <w:sz w:val="20"/>
              </w:rPr>
              <w:t> </w:t>
            </w:r>
            <w:r>
              <w:rPr>
                <w:b/>
                <w:sz w:val="20"/>
              </w:rPr>
              <w:t>to</w:t>
            </w:r>
            <w:r>
              <w:rPr>
                <w:b/>
                <w:spacing w:val="-7"/>
                <w:sz w:val="20"/>
              </w:rPr>
              <w:t> </w:t>
            </w:r>
            <w:r>
              <w:rPr>
                <w:b/>
                <w:sz w:val="20"/>
              </w:rPr>
              <w:t>collect</w:t>
            </w:r>
            <w:r>
              <w:rPr>
                <w:b/>
                <w:spacing w:val="-7"/>
                <w:sz w:val="20"/>
              </w:rPr>
              <w:t> </w:t>
            </w:r>
            <w:r>
              <w:rPr>
                <w:b/>
                <w:sz w:val="20"/>
              </w:rPr>
              <w:t>personal</w:t>
            </w:r>
            <w:r>
              <w:rPr>
                <w:b/>
                <w:spacing w:val="-6"/>
                <w:sz w:val="20"/>
              </w:rPr>
              <w:t> </w:t>
            </w:r>
            <w:r>
              <w:rPr>
                <w:b/>
                <w:spacing w:val="-2"/>
                <w:sz w:val="20"/>
              </w:rPr>
              <w:t>information</w:t>
            </w:r>
          </w:p>
        </w:tc>
      </w:tr>
      <w:tr>
        <w:trPr>
          <w:trHeight w:val="3125" w:hRule="atLeast"/>
        </w:trPr>
        <w:tc>
          <w:tcPr>
            <w:tcW w:w="1277" w:type="dxa"/>
            <w:tcBorders>
              <w:top w:val="single" w:sz="12" w:space="0" w:color="1F4557"/>
              <w:left w:val="nil"/>
              <w:bottom w:val="single" w:sz="12" w:space="0" w:color="1F4557"/>
              <w:right w:val="single" w:sz="12" w:space="0" w:color="1F4557"/>
            </w:tcBorders>
            <w:shd w:val="clear" w:color="auto" w:fill="ECF5F8"/>
          </w:tcPr>
          <w:p>
            <w:pPr>
              <w:pStyle w:val="TableParagraph"/>
              <w:ind w:left="0"/>
              <w:rPr>
                <w:sz w:val="20"/>
              </w:rPr>
            </w:pPr>
          </w:p>
          <w:p>
            <w:pPr>
              <w:pStyle w:val="TableParagraph"/>
              <w:ind w:left="0"/>
              <w:rPr>
                <w:sz w:val="20"/>
              </w:rPr>
            </w:pPr>
          </w:p>
          <w:p>
            <w:pPr>
              <w:pStyle w:val="TableParagraph"/>
              <w:ind w:left="0"/>
              <w:rPr>
                <w:sz w:val="20"/>
              </w:rPr>
            </w:pPr>
          </w:p>
          <w:p>
            <w:pPr>
              <w:pStyle w:val="TableParagraph"/>
              <w:ind w:left="0"/>
              <w:rPr>
                <w:sz w:val="20"/>
              </w:rPr>
            </w:pPr>
          </w:p>
          <w:p>
            <w:pPr>
              <w:pStyle w:val="TableParagraph"/>
              <w:spacing w:before="21"/>
              <w:ind w:left="0"/>
              <w:rPr>
                <w:sz w:val="20"/>
              </w:rPr>
            </w:pPr>
          </w:p>
          <w:p>
            <w:pPr>
              <w:pStyle w:val="TableParagraph"/>
              <w:ind w:left="246"/>
              <w:rPr>
                <w:sz w:val="20"/>
              </w:rPr>
            </w:pPr>
            <w:r>
              <w:rPr>
                <w:sz w:val="20"/>
              </w:rPr>
              <w:drawing>
                <wp:inline distT="0" distB="0" distL="0" distR="0">
                  <wp:extent cx="492918" cy="492918"/>
                  <wp:effectExtent l="0" t="0" r="0" b="0"/>
                  <wp:docPr id="62" name="Image 62" descr="compliance risk "/>
                  <wp:cNvGraphicFramePr>
                    <a:graphicFrameLocks/>
                  </wp:cNvGraphicFramePr>
                  <a:graphic>
                    <a:graphicData uri="http://schemas.openxmlformats.org/drawingml/2006/picture">
                      <pic:pic>
                        <pic:nvPicPr>
                          <pic:cNvPr id="62" name="Image 62" descr="compliance risk "/>
                          <pic:cNvPicPr/>
                        </pic:nvPicPr>
                        <pic:blipFill>
                          <a:blip r:embed="rId23" cstate="print"/>
                          <a:stretch>
                            <a:fillRect/>
                          </a:stretch>
                        </pic:blipFill>
                        <pic:spPr>
                          <a:xfrm>
                            <a:off x="0" y="0"/>
                            <a:ext cx="492918" cy="492918"/>
                          </a:xfrm>
                          <a:prstGeom prst="rect">
                            <a:avLst/>
                          </a:prstGeom>
                        </pic:spPr>
                      </pic:pic>
                    </a:graphicData>
                  </a:graphic>
                </wp:inline>
              </w:drawing>
            </w:r>
            <w:r>
              <w:rPr>
                <w:sz w:val="20"/>
              </w:rPr>
            </w:r>
          </w:p>
        </w:tc>
        <w:tc>
          <w:tcPr>
            <w:tcW w:w="6946" w:type="dxa"/>
            <w:tcBorders>
              <w:top w:val="single" w:sz="12" w:space="0" w:color="1F4557"/>
              <w:left w:val="single" w:sz="12" w:space="0" w:color="1F4557"/>
              <w:bottom w:val="single" w:sz="12" w:space="0" w:color="1F4557"/>
              <w:right w:val="nil"/>
            </w:tcBorders>
            <w:shd w:val="clear" w:color="auto" w:fill="ECF5F8"/>
          </w:tcPr>
          <w:p>
            <w:pPr>
              <w:pStyle w:val="TableParagraph"/>
              <w:spacing w:line="249" w:lineRule="auto" w:before="128"/>
              <w:rPr>
                <w:sz w:val="20"/>
              </w:rPr>
            </w:pPr>
            <w:r>
              <w:rPr>
                <w:sz w:val="20"/>
              </w:rPr>
              <w:t>The</w:t>
            </w:r>
            <w:r>
              <w:rPr>
                <w:spacing w:val="-6"/>
                <w:sz w:val="20"/>
              </w:rPr>
              <w:t> </w:t>
            </w:r>
            <w:r>
              <w:rPr>
                <w:sz w:val="20"/>
              </w:rPr>
              <w:t>Department</w:t>
            </w:r>
            <w:r>
              <w:rPr>
                <w:spacing w:val="-4"/>
                <w:sz w:val="20"/>
              </w:rPr>
              <w:t> </w:t>
            </w:r>
            <w:r>
              <w:rPr>
                <w:sz w:val="20"/>
              </w:rPr>
              <w:t>update</w:t>
            </w:r>
            <w:r>
              <w:rPr>
                <w:spacing w:val="-4"/>
                <w:sz w:val="20"/>
              </w:rPr>
              <w:t> </w:t>
            </w:r>
            <w:r>
              <w:rPr>
                <w:sz w:val="20"/>
              </w:rPr>
              <w:t>Step</w:t>
            </w:r>
            <w:r>
              <w:rPr>
                <w:spacing w:val="-6"/>
                <w:sz w:val="20"/>
              </w:rPr>
              <w:t> </w:t>
            </w:r>
            <w:r>
              <w:rPr>
                <w:sz w:val="20"/>
              </w:rPr>
              <w:t>2</w:t>
            </w:r>
            <w:r>
              <w:rPr>
                <w:spacing w:val="-4"/>
                <w:sz w:val="20"/>
              </w:rPr>
              <w:t> </w:t>
            </w:r>
            <w:r>
              <w:rPr>
                <w:sz w:val="20"/>
              </w:rPr>
              <w:t>to</w:t>
            </w:r>
            <w:r>
              <w:rPr>
                <w:spacing w:val="-6"/>
                <w:sz w:val="20"/>
              </w:rPr>
              <w:t> </w:t>
            </w:r>
            <w:r>
              <w:rPr>
                <w:sz w:val="20"/>
              </w:rPr>
              <w:t>require</w:t>
            </w:r>
            <w:r>
              <w:rPr>
                <w:spacing w:val="-4"/>
                <w:sz w:val="20"/>
              </w:rPr>
              <w:t> </w:t>
            </w:r>
            <w:r>
              <w:rPr>
                <w:sz w:val="20"/>
              </w:rPr>
              <w:t>a</w:t>
            </w:r>
            <w:r>
              <w:rPr>
                <w:spacing w:val="-6"/>
                <w:sz w:val="20"/>
              </w:rPr>
              <w:t> </w:t>
            </w:r>
            <w:r>
              <w:rPr>
                <w:sz w:val="20"/>
              </w:rPr>
              <w:t>specialist</w:t>
            </w:r>
            <w:r>
              <w:rPr>
                <w:spacing w:val="-4"/>
                <w:sz w:val="20"/>
              </w:rPr>
              <w:t> </w:t>
            </w:r>
            <w:r>
              <w:rPr>
                <w:sz w:val="20"/>
              </w:rPr>
              <w:t>or</w:t>
            </w:r>
            <w:r>
              <w:rPr>
                <w:spacing w:val="-5"/>
                <w:sz w:val="20"/>
              </w:rPr>
              <w:t> </w:t>
            </w:r>
            <w:r>
              <w:rPr>
                <w:sz w:val="20"/>
              </w:rPr>
              <w:t>authorised representative to confirm as part of the linking process that:</w:t>
            </w:r>
          </w:p>
          <w:p>
            <w:pPr>
              <w:pStyle w:val="TableParagraph"/>
              <w:numPr>
                <w:ilvl w:val="0"/>
                <w:numId w:val="6"/>
              </w:numPr>
              <w:tabs>
                <w:tab w:pos="452" w:val="left" w:leader="none"/>
              </w:tabs>
              <w:spacing w:line="249" w:lineRule="auto" w:before="51" w:after="0"/>
              <w:ind w:left="452" w:right="372" w:hanging="360"/>
              <w:jc w:val="left"/>
              <w:rPr>
                <w:sz w:val="20"/>
              </w:rPr>
            </w:pPr>
            <w:r>
              <w:rPr>
                <w:sz w:val="20"/>
              </w:rPr>
              <w:t>the</w:t>
            </w:r>
            <w:r>
              <w:rPr>
                <w:spacing w:val="-5"/>
                <w:sz w:val="20"/>
              </w:rPr>
              <w:t> </w:t>
            </w:r>
            <w:r>
              <w:rPr>
                <w:sz w:val="20"/>
              </w:rPr>
              <w:t>other</w:t>
            </w:r>
            <w:r>
              <w:rPr>
                <w:spacing w:val="-4"/>
                <w:sz w:val="20"/>
              </w:rPr>
              <w:t> </w:t>
            </w:r>
            <w:r>
              <w:rPr>
                <w:sz w:val="20"/>
              </w:rPr>
              <w:t>person</w:t>
            </w:r>
            <w:r>
              <w:rPr>
                <w:spacing w:val="-5"/>
                <w:sz w:val="20"/>
              </w:rPr>
              <w:t> </w:t>
            </w:r>
            <w:r>
              <w:rPr>
                <w:sz w:val="20"/>
              </w:rPr>
              <w:t>consents</w:t>
            </w:r>
            <w:r>
              <w:rPr>
                <w:spacing w:val="-4"/>
                <w:sz w:val="20"/>
              </w:rPr>
              <w:t> </w:t>
            </w:r>
            <w:r>
              <w:rPr>
                <w:sz w:val="20"/>
              </w:rPr>
              <w:t>to</w:t>
            </w:r>
            <w:r>
              <w:rPr>
                <w:spacing w:val="-5"/>
                <w:sz w:val="20"/>
              </w:rPr>
              <w:t> </w:t>
            </w:r>
            <w:r>
              <w:rPr>
                <w:sz w:val="20"/>
              </w:rPr>
              <w:t>be</w:t>
            </w:r>
            <w:r>
              <w:rPr>
                <w:spacing w:val="-3"/>
                <w:sz w:val="20"/>
              </w:rPr>
              <w:t> </w:t>
            </w:r>
            <w:r>
              <w:rPr>
                <w:sz w:val="20"/>
              </w:rPr>
              <w:t>nominated</w:t>
            </w:r>
            <w:r>
              <w:rPr>
                <w:spacing w:val="-5"/>
                <w:sz w:val="20"/>
              </w:rPr>
              <w:t> </w:t>
            </w:r>
            <w:r>
              <w:rPr>
                <w:sz w:val="20"/>
              </w:rPr>
              <w:t>and</w:t>
            </w:r>
            <w:r>
              <w:rPr>
                <w:spacing w:val="-5"/>
                <w:sz w:val="20"/>
              </w:rPr>
              <w:t> </w:t>
            </w:r>
            <w:r>
              <w:rPr>
                <w:sz w:val="20"/>
              </w:rPr>
              <w:t>to</w:t>
            </w:r>
            <w:r>
              <w:rPr>
                <w:spacing w:val="-3"/>
                <w:sz w:val="20"/>
              </w:rPr>
              <w:t> </w:t>
            </w:r>
            <w:r>
              <w:rPr>
                <w:sz w:val="20"/>
              </w:rPr>
              <w:t>provide</w:t>
            </w:r>
            <w:r>
              <w:rPr>
                <w:spacing w:val="-2"/>
                <w:sz w:val="20"/>
              </w:rPr>
              <w:t> </w:t>
            </w:r>
            <w:r>
              <w:rPr>
                <w:sz w:val="20"/>
              </w:rPr>
              <w:t>their</w:t>
            </w:r>
            <w:r>
              <w:rPr>
                <w:spacing w:val="-4"/>
                <w:sz w:val="20"/>
              </w:rPr>
              <w:t> </w:t>
            </w:r>
            <w:r>
              <w:rPr>
                <w:sz w:val="20"/>
              </w:rPr>
              <w:t>email address to the Department</w:t>
            </w:r>
          </w:p>
          <w:p>
            <w:pPr>
              <w:pStyle w:val="TableParagraph"/>
              <w:numPr>
                <w:ilvl w:val="0"/>
                <w:numId w:val="6"/>
              </w:numPr>
              <w:tabs>
                <w:tab w:pos="452" w:val="left" w:leader="none"/>
              </w:tabs>
              <w:spacing w:line="249" w:lineRule="auto" w:before="53" w:after="0"/>
              <w:ind w:left="452" w:right="176" w:hanging="360"/>
              <w:jc w:val="left"/>
              <w:rPr>
                <w:sz w:val="20"/>
              </w:rPr>
            </w:pPr>
            <w:r>
              <w:rPr>
                <w:sz w:val="20"/>
              </w:rPr>
              <w:t>to</w:t>
            </w:r>
            <w:r>
              <w:rPr>
                <w:spacing w:val="-5"/>
                <w:sz w:val="20"/>
              </w:rPr>
              <w:t> </w:t>
            </w:r>
            <w:r>
              <w:rPr>
                <w:sz w:val="20"/>
              </w:rPr>
              <w:t>require</w:t>
            </w:r>
            <w:r>
              <w:rPr>
                <w:spacing w:val="-3"/>
                <w:sz w:val="20"/>
              </w:rPr>
              <w:t> </w:t>
            </w:r>
            <w:r>
              <w:rPr>
                <w:sz w:val="20"/>
              </w:rPr>
              <w:t>both</w:t>
            </w:r>
            <w:r>
              <w:rPr>
                <w:spacing w:val="-3"/>
                <w:sz w:val="20"/>
              </w:rPr>
              <w:t> </w:t>
            </w:r>
            <w:r>
              <w:rPr>
                <w:sz w:val="20"/>
              </w:rPr>
              <w:t>the</w:t>
            </w:r>
            <w:r>
              <w:rPr>
                <w:spacing w:val="-3"/>
                <w:sz w:val="20"/>
              </w:rPr>
              <w:t> </w:t>
            </w:r>
            <w:r>
              <w:rPr>
                <w:sz w:val="20"/>
              </w:rPr>
              <w:t>party</w:t>
            </w:r>
            <w:r>
              <w:rPr>
                <w:spacing w:val="-4"/>
                <w:sz w:val="20"/>
              </w:rPr>
              <w:t> </w:t>
            </w:r>
            <w:r>
              <w:rPr>
                <w:sz w:val="20"/>
              </w:rPr>
              <w:t>requesting</w:t>
            </w:r>
            <w:r>
              <w:rPr>
                <w:spacing w:val="-3"/>
                <w:sz w:val="20"/>
              </w:rPr>
              <w:t> </w:t>
            </w:r>
            <w:r>
              <w:rPr>
                <w:sz w:val="20"/>
              </w:rPr>
              <w:t>and</w:t>
            </w:r>
            <w:r>
              <w:rPr>
                <w:spacing w:val="-3"/>
                <w:sz w:val="20"/>
              </w:rPr>
              <w:t> </w:t>
            </w:r>
            <w:r>
              <w:rPr>
                <w:sz w:val="20"/>
              </w:rPr>
              <w:t>accepting</w:t>
            </w:r>
            <w:r>
              <w:rPr>
                <w:spacing w:val="-3"/>
                <w:sz w:val="20"/>
              </w:rPr>
              <w:t> </w:t>
            </w:r>
            <w:r>
              <w:rPr>
                <w:sz w:val="20"/>
              </w:rPr>
              <w:t>the</w:t>
            </w:r>
            <w:r>
              <w:rPr>
                <w:spacing w:val="-3"/>
                <w:sz w:val="20"/>
              </w:rPr>
              <w:t> </w:t>
            </w:r>
            <w:r>
              <w:rPr>
                <w:sz w:val="20"/>
              </w:rPr>
              <w:t>link</w:t>
            </w:r>
            <w:r>
              <w:rPr>
                <w:spacing w:val="-4"/>
                <w:sz w:val="20"/>
              </w:rPr>
              <w:t> </w:t>
            </w:r>
            <w:r>
              <w:rPr>
                <w:sz w:val="20"/>
              </w:rPr>
              <w:t>to</w:t>
            </w:r>
            <w:r>
              <w:rPr>
                <w:spacing w:val="-5"/>
                <w:sz w:val="20"/>
              </w:rPr>
              <w:t> </w:t>
            </w:r>
            <w:r>
              <w:rPr>
                <w:sz w:val="20"/>
              </w:rPr>
              <w:t>consent</w:t>
            </w:r>
            <w:r>
              <w:rPr>
                <w:spacing w:val="-5"/>
                <w:sz w:val="20"/>
              </w:rPr>
              <w:t> </w:t>
            </w:r>
            <w:r>
              <w:rPr>
                <w:sz w:val="20"/>
              </w:rPr>
              <w:t>to the collection of their personal information from the other person to manage their relationship, or in the case of specialists, to update their details in the MCF Portal.</w:t>
            </w:r>
          </w:p>
          <w:p>
            <w:pPr>
              <w:pStyle w:val="TableParagraph"/>
              <w:spacing w:line="249" w:lineRule="auto" w:before="119"/>
              <w:rPr>
                <w:sz w:val="20"/>
              </w:rPr>
            </w:pPr>
            <w:r>
              <w:rPr>
                <w:sz w:val="20"/>
              </w:rPr>
              <w:t>The Department update Step 5 to require an authorised representative to confirm</w:t>
            </w:r>
            <w:r>
              <w:rPr>
                <w:spacing w:val="-3"/>
                <w:sz w:val="20"/>
              </w:rPr>
              <w:t> </w:t>
            </w:r>
            <w:r>
              <w:rPr>
                <w:sz w:val="20"/>
              </w:rPr>
              <w:t>that</w:t>
            </w:r>
            <w:r>
              <w:rPr>
                <w:spacing w:val="-3"/>
                <w:sz w:val="20"/>
              </w:rPr>
              <w:t> </w:t>
            </w:r>
            <w:r>
              <w:rPr>
                <w:sz w:val="20"/>
              </w:rPr>
              <w:t>the</w:t>
            </w:r>
            <w:r>
              <w:rPr>
                <w:spacing w:val="-3"/>
                <w:sz w:val="20"/>
              </w:rPr>
              <w:t> </w:t>
            </w:r>
            <w:r>
              <w:rPr>
                <w:sz w:val="20"/>
              </w:rPr>
              <w:t>specialist</w:t>
            </w:r>
            <w:r>
              <w:rPr>
                <w:spacing w:val="-5"/>
                <w:sz w:val="20"/>
              </w:rPr>
              <w:t> </w:t>
            </w:r>
            <w:r>
              <w:rPr>
                <w:sz w:val="20"/>
              </w:rPr>
              <w:t>consents</w:t>
            </w:r>
            <w:r>
              <w:rPr>
                <w:spacing w:val="-4"/>
                <w:sz w:val="20"/>
              </w:rPr>
              <w:t> </w:t>
            </w:r>
            <w:r>
              <w:rPr>
                <w:sz w:val="20"/>
              </w:rPr>
              <w:t>to</w:t>
            </w:r>
            <w:r>
              <w:rPr>
                <w:spacing w:val="-5"/>
                <w:sz w:val="20"/>
              </w:rPr>
              <w:t> </w:t>
            </w:r>
            <w:r>
              <w:rPr>
                <w:sz w:val="20"/>
              </w:rPr>
              <w:t>the</w:t>
            </w:r>
            <w:r>
              <w:rPr>
                <w:spacing w:val="-5"/>
                <w:sz w:val="20"/>
              </w:rPr>
              <w:t> </w:t>
            </w:r>
            <w:r>
              <w:rPr>
                <w:sz w:val="20"/>
              </w:rPr>
              <w:t>collection</w:t>
            </w:r>
            <w:r>
              <w:rPr>
                <w:spacing w:val="-3"/>
                <w:sz w:val="20"/>
              </w:rPr>
              <w:t> </w:t>
            </w:r>
            <w:r>
              <w:rPr>
                <w:sz w:val="20"/>
              </w:rPr>
              <w:t>and</w:t>
            </w:r>
            <w:r>
              <w:rPr>
                <w:spacing w:val="-5"/>
                <w:sz w:val="20"/>
              </w:rPr>
              <w:t> </w:t>
            </w:r>
            <w:r>
              <w:rPr>
                <w:sz w:val="20"/>
              </w:rPr>
              <w:t>publication</w:t>
            </w:r>
            <w:r>
              <w:rPr>
                <w:spacing w:val="-5"/>
                <w:sz w:val="20"/>
              </w:rPr>
              <w:t> </w:t>
            </w:r>
            <w:r>
              <w:rPr>
                <w:sz w:val="20"/>
              </w:rPr>
              <w:t>of</w:t>
            </w:r>
            <w:r>
              <w:rPr>
                <w:spacing w:val="-5"/>
                <w:sz w:val="20"/>
              </w:rPr>
              <w:t> </w:t>
            </w:r>
            <w:r>
              <w:rPr>
                <w:sz w:val="20"/>
              </w:rPr>
              <w:t>their </w:t>
            </w:r>
            <w:r>
              <w:rPr>
                <w:spacing w:val="-2"/>
                <w:sz w:val="20"/>
              </w:rPr>
              <w:t>details.</w:t>
            </w:r>
          </w:p>
        </w:tc>
      </w:tr>
      <w:tr>
        <w:trPr>
          <w:trHeight w:val="721" w:hRule="atLeast"/>
        </w:trPr>
        <w:tc>
          <w:tcPr>
            <w:tcW w:w="1277" w:type="dxa"/>
            <w:tcBorders>
              <w:top w:val="single" w:sz="12" w:space="0" w:color="1F4557"/>
              <w:left w:val="nil"/>
              <w:right w:val="single" w:sz="12" w:space="0" w:color="1F4557"/>
            </w:tcBorders>
          </w:tcPr>
          <w:p>
            <w:pPr>
              <w:pStyle w:val="TableParagraph"/>
              <w:spacing w:before="16"/>
              <w:ind w:left="0"/>
              <w:rPr>
                <w:sz w:val="20"/>
              </w:rPr>
            </w:pPr>
          </w:p>
          <w:p>
            <w:pPr>
              <w:pStyle w:val="TableParagraph"/>
              <w:ind w:left="107"/>
              <w:rPr>
                <w:b/>
                <w:sz w:val="20"/>
              </w:rPr>
            </w:pPr>
            <w:r>
              <w:rPr>
                <w:b/>
                <w:spacing w:val="-2"/>
                <w:sz w:val="20"/>
              </w:rPr>
              <w:t>Response:</w:t>
            </w:r>
          </w:p>
        </w:tc>
        <w:tc>
          <w:tcPr>
            <w:tcW w:w="6946" w:type="dxa"/>
            <w:tcBorders>
              <w:top w:val="single" w:sz="12" w:space="0" w:color="1F4557"/>
              <w:left w:val="single" w:sz="12" w:space="0" w:color="1F4557"/>
              <w:right w:val="nil"/>
            </w:tcBorders>
          </w:tcPr>
          <w:p>
            <w:pPr>
              <w:pStyle w:val="TableParagraph"/>
              <w:spacing w:line="249" w:lineRule="auto" w:before="131"/>
              <w:rPr>
                <w:sz w:val="20"/>
              </w:rPr>
            </w:pPr>
            <w:r>
              <w:rPr>
                <w:sz w:val="20"/>
              </w:rPr>
              <w:t>The</w:t>
            </w:r>
            <w:r>
              <w:rPr>
                <w:spacing w:val="-6"/>
                <w:sz w:val="20"/>
              </w:rPr>
              <w:t> </w:t>
            </w:r>
            <w:r>
              <w:rPr>
                <w:sz w:val="20"/>
              </w:rPr>
              <w:t>Department</w:t>
            </w:r>
            <w:r>
              <w:rPr>
                <w:spacing w:val="-4"/>
                <w:sz w:val="20"/>
              </w:rPr>
              <w:t> </w:t>
            </w:r>
            <w:r>
              <w:rPr>
                <w:sz w:val="20"/>
              </w:rPr>
              <w:t>will</w:t>
            </w:r>
            <w:r>
              <w:rPr>
                <w:spacing w:val="-5"/>
                <w:sz w:val="20"/>
              </w:rPr>
              <w:t> </w:t>
            </w:r>
            <w:r>
              <w:rPr>
                <w:sz w:val="20"/>
              </w:rPr>
              <w:t>adopt</w:t>
            </w:r>
            <w:r>
              <w:rPr>
                <w:spacing w:val="-6"/>
                <w:sz w:val="20"/>
              </w:rPr>
              <w:t> </w:t>
            </w:r>
            <w:r>
              <w:rPr>
                <w:sz w:val="20"/>
              </w:rPr>
              <w:t>this</w:t>
            </w:r>
            <w:r>
              <w:rPr>
                <w:spacing w:val="-5"/>
                <w:sz w:val="20"/>
              </w:rPr>
              <w:t> </w:t>
            </w:r>
            <w:r>
              <w:rPr>
                <w:sz w:val="20"/>
              </w:rPr>
              <w:t>recommendation</w:t>
            </w:r>
            <w:r>
              <w:rPr>
                <w:spacing w:val="-4"/>
                <w:sz w:val="20"/>
              </w:rPr>
              <w:t> </w:t>
            </w:r>
            <w:r>
              <w:rPr>
                <w:sz w:val="20"/>
              </w:rPr>
              <w:t>and</w:t>
            </w:r>
            <w:r>
              <w:rPr>
                <w:spacing w:val="-6"/>
                <w:sz w:val="20"/>
              </w:rPr>
              <w:t> </w:t>
            </w:r>
            <w:r>
              <w:rPr>
                <w:sz w:val="20"/>
              </w:rPr>
              <w:t>include</w:t>
            </w:r>
            <w:r>
              <w:rPr>
                <w:spacing w:val="-4"/>
                <w:sz w:val="20"/>
              </w:rPr>
              <w:t> </w:t>
            </w:r>
            <w:r>
              <w:rPr>
                <w:sz w:val="20"/>
              </w:rPr>
              <w:t>the</w:t>
            </w:r>
            <w:r>
              <w:rPr>
                <w:spacing w:val="-4"/>
                <w:sz w:val="20"/>
              </w:rPr>
              <w:t> </w:t>
            </w:r>
            <w:r>
              <w:rPr>
                <w:sz w:val="20"/>
              </w:rPr>
              <w:t>above consents at Step 2 and 5.</w:t>
            </w:r>
          </w:p>
        </w:tc>
      </w:tr>
    </w:tbl>
    <w:p>
      <w:pPr>
        <w:pStyle w:val="BodyText"/>
        <w:spacing w:before="24" w:after="1"/>
        <w:rPr>
          <w:sz w:val="20"/>
        </w:rPr>
      </w:pPr>
    </w:p>
    <w:tbl>
      <w:tblPr>
        <w:tblW w:w="0" w:type="auto"/>
        <w:jc w:val="left"/>
        <w:tblInd w:w="12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277"/>
        <w:gridCol w:w="6946"/>
      </w:tblGrid>
      <w:tr>
        <w:trPr>
          <w:trHeight w:val="560" w:hRule="atLeast"/>
        </w:trPr>
        <w:tc>
          <w:tcPr>
            <w:tcW w:w="8223" w:type="dxa"/>
            <w:gridSpan w:val="2"/>
            <w:tcBorders>
              <w:left w:val="nil"/>
              <w:bottom w:val="single" w:sz="12" w:space="0" w:color="1F4557"/>
              <w:right w:val="nil"/>
            </w:tcBorders>
            <w:shd w:val="clear" w:color="auto" w:fill="C4DDEA"/>
          </w:tcPr>
          <w:p>
            <w:pPr>
              <w:pStyle w:val="TableParagraph"/>
              <w:spacing w:before="210"/>
              <w:ind w:left="107"/>
              <w:rPr>
                <w:b/>
                <w:sz w:val="20"/>
              </w:rPr>
            </w:pPr>
            <w:r>
              <w:rPr>
                <w:b/>
                <w:sz w:val="20"/>
              </w:rPr>
              <w:t>Recommendation</w:t>
            </w:r>
            <w:r>
              <w:rPr>
                <w:b/>
                <w:spacing w:val="-7"/>
                <w:sz w:val="20"/>
              </w:rPr>
              <w:t> </w:t>
            </w:r>
            <w:r>
              <w:rPr>
                <w:b/>
                <w:sz w:val="20"/>
              </w:rPr>
              <w:t>21</w:t>
            </w:r>
            <w:r>
              <w:rPr>
                <w:b/>
                <w:spacing w:val="-5"/>
                <w:sz w:val="20"/>
              </w:rPr>
              <w:t> </w:t>
            </w:r>
            <w:r>
              <w:rPr>
                <w:b/>
                <w:sz w:val="20"/>
              </w:rPr>
              <w:t>–</w:t>
            </w:r>
            <w:r>
              <w:rPr>
                <w:b/>
                <w:spacing w:val="-7"/>
                <w:sz w:val="20"/>
              </w:rPr>
              <w:t> </w:t>
            </w:r>
            <w:r>
              <w:rPr>
                <w:b/>
                <w:sz w:val="20"/>
              </w:rPr>
              <w:t>Character</w:t>
            </w:r>
            <w:r>
              <w:rPr>
                <w:b/>
                <w:spacing w:val="-8"/>
                <w:sz w:val="20"/>
              </w:rPr>
              <w:t> </w:t>
            </w:r>
            <w:r>
              <w:rPr>
                <w:b/>
                <w:sz w:val="20"/>
              </w:rPr>
              <w:t>limit</w:t>
            </w:r>
            <w:r>
              <w:rPr>
                <w:b/>
                <w:spacing w:val="-6"/>
                <w:sz w:val="20"/>
              </w:rPr>
              <w:t> </w:t>
            </w:r>
            <w:r>
              <w:rPr>
                <w:b/>
                <w:sz w:val="20"/>
              </w:rPr>
              <w:t>on</w:t>
            </w:r>
            <w:r>
              <w:rPr>
                <w:b/>
                <w:spacing w:val="-6"/>
                <w:sz w:val="20"/>
              </w:rPr>
              <w:t> </w:t>
            </w:r>
            <w:r>
              <w:rPr>
                <w:b/>
                <w:sz w:val="20"/>
              </w:rPr>
              <w:t>free</w:t>
            </w:r>
            <w:r>
              <w:rPr>
                <w:b/>
                <w:spacing w:val="-6"/>
                <w:sz w:val="20"/>
              </w:rPr>
              <w:t> </w:t>
            </w:r>
            <w:r>
              <w:rPr>
                <w:b/>
                <w:sz w:val="20"/>
              </w:rPr>
              <w:t>text</w:t>
            </w:r>
            <w:r>
              <w:rPr>
                <w:b/>
                <w:spacing w:val="-6"/>
                <w:sz w:val="20"/>
              </w:rPr>
              <w:t> </w:t>
            </w:r>
            <w:r>
              <w:rPr>
                <w:b/>
                <w:spacing w:val="-2"/>
                <w:sz w:val="20"/>
              </w:rPr>
              <w:t>fields</w:t>
            </w:r>
          </w:p>
        </w:tc>
      </w:tr>
      <w:tr>
        <w:trPr>
          <w:trHeight w:val="718" w:hRule="atLeast"/>
        </w:trPr>
        <w:tc>
          <w:tcPr>
            <w:tcW w:w="1277" w:type="dxa"/>
            <w:tcBorders>
              <w:top w:val="single" w:sz="12" w:space="0" w:color="1F4557"/>
              <w:left w:val="nil"/>
              <w:bottom w:val="single" w:sz="12" w:space="0" w:color="1F4557"/>
              <w:right w:val="single" w:sz="12" w:space="0" w:color="1F4557"/>
            </w:tcBorders>
            <w:shd w:val="clear" w:color="auto" w:fill="ECF5F8"/>
          </w:tcPr>
          <w:p>
            <w:pPr>
              <w:pStyle w:val="TableParagraph"/>
              <w:ind w:left="287"/>
              <w:rPr>
                <w:sz w:val="20"/>
              </w:rPr>
            </w:pPr>
            <w:r>
              <w:rPr>
                <w:sz w:val="20"/>
              </w:rPr>
              <w:drawing>
                <wp:inline distT="0" distB="0" distL="0" distR="0">
                  <wp:extent cx="448056" cy="448056"/>
                  <wp:effectExtent l="0" t="0" r="0" b="0"/>
                  <wp:docPr id="63" name="Image 63" descr="Privacy protection "/>
                  <wp:cNvGraphicFramePr>
                    <a:graphicFrameLocks/>
                  </wp:cNvGraphicFramePr>
                  <a:graphic>
                    <a:graphicData uri="http://schemas.openxmlformats.org/drawingml/2006/picture">
                      <pic:pic>
                        <pic:nvPicPr>
                          <pic:cNvPr id="63" name="Image 63" descr="Privacy protection "/>
                          <pic:cNvPicPr/>
                        </pic:nvPicPr>
                        <pic:blipFill>
                          <a:blip r:embed="rId22" cstate="print"/>
                          <a:stretch>
                            <a:fillRect/>
                          </a:stretch>
                        </pic:blipFill>
                        <pic:spPr>
                          <a:xfrm>
                            <a:off x="0" y="0"/>
                            <a:ext cx="448056" cy="448056"/>
                          </a:xfrm>
                          <a:prstGeom prst="rect">
                            <a:avLst/>
                          </a:prstGeom>
                        </pic:spPr>
                      </pic:pic>
                    </a:graphicData>
                  </a:graphic>
                </wp:inline>
              </w:drawing>
            </w:r>
            <w:r>
              <w:rPr>
                <w:sz w:val="20"/>
              </w:rPr>
            </w:r>
          </w:p>
        </w:tc>
        <w:tc>
          <w:tcPr>
            <w:tcW w:w="6946" w:type="dxa"/>
            <w:tcBorders>
              <w:top w:val="single" w:sz="12" w:space="0" w:color="1F4557"/>
              <w:left w:val="single" w:sz="12" w:space="0" w:color="1F4557"/>
              <w:bottom w:val="single" w:sz="12" w:space="0" w:color="1F4557"/>
              <w:right w:val="nil"/>
            </w:tcBorders>
            <w:shd w:val="clear" w:color="auto" w:fill="ECF5F8"/>
          </w:tcPr>
          <w:p>
            <w:pPr>
              <w:pStyle w:val="TableParagraph"/>
              <w:spacing w:line="249" w:lineRule="auto" w:before="128"/>
              <w:rPr>
                <w:sz w:val="20"/>
              </w:rPr>
            </w:pPr>
            <w:r>
              <w:rPr>
                <w:sz w:val="20"/>
              </w:rPr>
              <w:t>The</w:t>
            </w:r>
            <w:r>
              <w:rPr>
                <w:spacing w:val="-5"/>
                <w:sz w:val="20"/>
              </w:rPr>
              <w:t> </w:t>
            </w:r>
            <w:r>
              <w:rPr>
                <w:sz w:val="20"/>
              </w:rPr>
              <w:t>Department</w:t>
            </w:r>
            <w:r>
              <w:rPr>
                <w:spacing w:val="-5"/>
                <w:sz w:val="20"/>
              </w:rPr>
              <w:t> </w:t>
            </w:r>
            <w:r>
              <w:rPr>
                <w:sz w:val="20"/>
              </w:rPr>
              <w:t>consider</w:t>
            </w:r>
            <w:r>
              <w:rPr>
                <w:spacing w:val="-4"/>
                <w:sz w:val="20"/>
              </w:rPr>
              <w:t> </w:t>
            </w:r>
            <w:r>
              <w:rPr>
                <w:sz w:val="20"/>
              </w:rPr>
              <w:t>setting</w:t>
            </w:r>
            <w:r>
              <w:rPr>
                <w:spacing w:val="-5"/>
                <w:sz w:val="20"/>
              </w:rPr>
              <w:t> </w:t>
            </w:r>
            <w:r>
              <w:rPr>
                <w:sz w:val="20"/>
              </w:rPr>
              <w:t>a</w:t>
            </w:r>
            <w:r>
              <w:rPr>
                <w:spacing w:val="-3"/>
                <w:sz w:val="20"/>
              </w:rPr>
              <w:t> </w:t>
            </w:r>
            <w:r>
              <w:rPr>
                <w:sz w:val="20"/>
              </w:rPr>
              <w:t>character</w:t>
            </w:r>
            <w:r>
              <w:rPr>
                <w:spacing w:val="-2"/>
                <w:sz w:val="20"/>
              </w:rPr>
              <w:t> </w:t>
            </w:r>
            <w:r>
              <w:rPr>
                <w:sz w:val="20"/>
              </w:rPr>
              <w:t>limit</w:t>
            </w:r>
            <w:r>
              <w:rPr>
                <w:spacing w:val="-3"/>
                <w:sz w:val="20"/>
              </w:rPr>
              <w:t> </w:t>
            </w:r>
            <w:r>
              <w:rPr>
                <w:sz w:val="20"/>
              </w:rPr>
              <w:t>on</w:t>
            </w:r>
            <w:r>
              <w:rPr>
                <w:spacing w:val="-5"/>
                <w:sz w:val="20"/>
              </w:rPr>
              <w:t> </w:t>
            </w:r>
            <w:r>
              <w:rPr>
                <w:sz w:val="20"/>
              </w:rPr>
              <w:t>free</w:t>
            </w:r>
            <w:r>
              <w:rPr>
                <w:spacing w:val="-5"/>
                <w:sz w:val="20"/>
              </w:rPr>
              <w:t> </w:t>
            </w:r>
            <w:r>
              <w:rPr>
                <w:sz w:val="20"/>
              </w:rPr>
              <w:t>text</w:t>
            </w:r>
            <w:r>
              <w:rPr>
                <w:spacing w:val="-5"/>
                <w:sz w:val="20"/>
              </w:rPr>
              <w:t> </w:t>
            </w:r>
            <w:r>
              <w:rPr>
                <w:sz w:val="20"/>
              </w:rPr>
              <w:t>fields</w:t>
            </w:r>
            <w:r>
              <w:rPr>
                <w:spacing w:val="-4"/>
                <w:sz w:val="20"/>
              </w:rPr>
              <w:t> </w:t>
            </w:r>
            <w:r>
              <w:rPr>
                <w:sz w:val="20"/>
              </w:rPr>
              <w:t>to minimise the risk of receiving unsolicited personal information.</w:t>
            </w:r>
          </w:p>
        </w:tc>
      </w:tr>
      <w:tr>
        <w:trPr>
          <w:trHeight w:val="471" w:hRule="atLeast"/>
        </w:trPr>
        <w:tc>
          <w:tcPr>
            <w:tcW w:w="1277" w:type="dxa"/>
            <w:tcBorders>
              <w:top w:val="single" w:sz="12" w:space="0" w:color="1F4557"/>
              <w:left w:val="nil"/>
              <w:right w:val="single" w:sz="12" w:space="0" w:color="1F4557"/>
            </w:tcBorders>
          </w:tcPr>
          <w:p>
            <w:pPr>
              <w:pStyle w:val="TableParagraph"/>
              <w:spacing w:before="121"/>
              <w:ind w:left="107"/>
              <w:rPr>
                <w:b/>
                <w:sz w:val="20"/>
              </w:rPr>
            </w:pPr>
            <w:r>
              <w:rPr>
                <w:b/>
                <w:spacing w:val="-2"/>
                <w:sz w:val="20"/>
              </w:rPr>
              <w:t>Response:</w:t>
            </w:r>
          </w:p>
        </w:tc>
        <w:tc>
          <w:tcPr>
            <w:tcW w:w="6946" w:type="dxa"/>
            <w:tcBorders>
              <w:top w:val="single" w:sz="12" w:space="0" w:color="1F4557"/>
              <w:left w:val="single" w:sz="12" w:space="0" w:color="1F4557"/>
              <w:right w:val="nil"/>
            </w:tcBorders>
          </w:tcPr>
          <w:p>
            <w:pPr>
              <w:pStyle w:val="TableParagraph"/>
              <w:spacing w:before="121"/>
              <w:rPr>
                <w:sz w:val="20"/>
              </w:rPr>
            </w:pPr>
            <w:r>
              <w:rPr>
                <w:sz w:val="20"/>
              </w:rPr>
              <w:t>The</w:t>
            </w:r>
            <w:r>
              <w:rPr>
                <w:spacing w:val="-7"/>
                <w:sz w:val="20"/>
              </w:rPr>
              <w:t> </w:t>
            </w:r>
            <w:r>
              <w:rPr>
                <w:sz w:val="20"/>
              </w:rPr>
              <w:t>Department</w:t>
            </w:r>
            <w:r>
              <w:rPr>
                <w:spacing w:val="-5"/>
                <w:sz w:val="20"/>
              </w:rPr>
              <w:t> </w:t>
            </w:r>
            <w:r>
              <w:rPr>
                <w:sz w:val="20"/>
              </w:rPr>
              <w:t>will</w:t>
            </w:r>
            <w:r>
              <w:rPr>
                <w:spacing w:val="-6"/>
                <w:sz w:val="20"/>
              </w:rPr>
              <w:t> </w:t>
            </w:r>
            <w:r>
              <w:rPr>
                <w:sz w:val="20"/>
              </w:rPr>
              <w:t>adopt</w:t>
            </w:r>
            <w:r>
              <w:rPr>
                <w:spacing w:val="-7"/>
                <w:sz w:val="20"/>
              </w:rPr>
              <w:t> </w:t>
            </w:r>
            <w:r>
              <w:rPr>
                <w:sz w:val="20"/>
              </w:rPr>
              <w:t>this</w:t>
            </w:r>
            <w:r>
              <w:rPr>
                <w:spacing w:val="-6"/>
                <w:sz w:val="20"/>
              </w:rPr>
              <w:t> </w:t>
            </w:r>
            <w:r>
              <w:rPr>
                <w:spacing w:val="-2"/>
                <w:sz w:val="20"/>
              </w:rPr>
              <w:t>recommendation.</w:t>
            </w:r>
          </w:p>
        </w:tc>
      </w:tr>
    </w:tbl>
    <w:p>
      <w:pPr>
        <w:spacing w:after="0"/>
        <w:rPr>
          <w:sz w:val="20"/>
        </w:rPr>
        <w:sectPr>
          <w:footerReference w:type="default" r:id="rId19"/>
          <w:pgSz w:w="11910" w:h="16840"/>
          <w:pgMar w:header="0" w:footer="490" w:top="1160" w:bottom="680" w:left="1020" w:right="1680"/>
          <w:pgNumType w:start="12"/>
        </w:sectPr>
      </w:pPr>
    </w:p>
    <w:tbl>
      <w:tblPr>
        <w:tblW w:w="0" w:type="auto"/>
        <w:jc w:val="left"/>
        <w:tblInd w:w="12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277"/>
        <w:gridCol w:w="6946"/>
      </w:tblGrid>
      <w:tr>
        <w:trPr>
          <w:trHeight w:val="560" w:hRule="atLeast"/>
        </w:trPr>
        <w:tc>
          <w:tcPr>
            <w:tcW w:w="8223" w:type="dxa"/>
            <w:gridSpan w:val="2"/>
            <w:tcBorders>
              <w:left w:val="nil"/>
              <w:bottom w:val="single" w:sz="12" w:space="0" w:color="1F4557"/>
              <w:right w:val="nil"/>
            </w:tcBorders>
            <w:shd w:val="clear" w:color="auto" w:fill="C4DDEA"/>
          </w:tcPr>
          <w:p>
            <w:pPr>
              <w:pStyle w:val="TableParagraph"/>
              <w:spacing w:before="212"/>
              <w:ind w:left="107"/>
              <w:rPr>
                <w:b/>
                <w:sz w:val="20"/>
              </w:rPr>
            </w:pPr>
            <w:r>
              <w:rPr>
                <w:b/>
                <w:sz w:val="20"/>
              </w:rPr>
              <w:t>Recommendation</w:t>
            </w:r>
            <w:r>
              <w:rPr>
                <w:b/>
                <w:spacing w:val="-8"/>
                <w:sz w:val="20"/>
              </w:rPr>
              <w:t> </w:t>
            </w:r>
            <w:r>
              <w:rPr>
                <w:b/>
                <w:sz w:val="20"/>
              </w:rPr>
              <w:t>22</w:t>
            </w:r>
            <w:r>
              <w:rPr>
                <w:b/>
                <w:spacing w:val="-6"/>
                <w:sz w:val="20"/>
              </w:rPr>
              <w:t> </w:t>
            </w:r>
            <w:r>
              <w:rPr>
                <w:b/>
                <w:sz w:val="20"/>
              </w:rPr>
              <w:t>–</w:t>
            </w:r>
            <w:r>
              <w:rPr>
                <w:b/>
                <w:spacing w:val="-8"/>
                <w:sz w:val="20"/>
              </w:rPr>
              <w:t> </w:t>
            </w:r>
            <w:r>
              <w:rPr>
                <w:b/>
                <w:sz w:val="20"/>
              </w:rPr>
              <w:t>More</w:t>
            </w:r>
            <w:r>
              <w:rPr>
                <w:b/>
                <w:spacing w:val="-8"/>
                <w:sz w:val="20"/>
              </w:rPr>
              <w:t> </w:t>
            </w:r>
            <w:r>
              <w:rPr>
                <w:b/>
                <w:sz w:val="20"/>
              </w:rPr>
              <w:t>prominent</w:t>
            </w:r>
            <w:r>
              <w:rPr>
                <w:b/>
                <w:spacing w:val="-8"/>
                <w:sz w:val="20"/>
              </w:rPr>
              <w:t> </w:t>
            </w:r>
            <w:r>
              <w:rPr>
                <w:b/>
                <w:sz w:val="20"/>
              </w:rPr>
              <w:t>collection</w:t>
            </w:r>
            <w:r>
              <w:rPr>
                <w:b/>
                <w:spacing w:val="-5"/>
                <w:sz w:val="20"/>
              </w:rPr>
              <w:t> </w:t>
            </w:r>
            <w:r>
              <w:rPr>
                <w:b/>
                <w:sz w:val="20"/>
              </w:rPr>
              <w:t>notice</w:t>
            </w:r>
            <w:r>
              <w:rPr>
                <w:b/>
                <w:spacing w:val="-8"/>
                <w:sz w:val="20"/>
              </w:rPr>
              <w:t> </w:t>
            </w:r>
            <w:r>
              <w:rPr>
                <w:b/>
                <w:sz w:val="20"/>
              </w:rPr>
              <w:t>prior</w:t>
            </w:r>
            <w:r>
              <w:rPr>
                <w:b/>
                <w:spacing w:val="-7"/>
                <w:sz w:val="20"/>
              </w:rPr>
              <w:t> </w:t>
            </w:r>
            <w:r>
              <w:rPr>
                <w:b/>
                <w:sz w:val="20"/>
              </w:rPr>
              <w:t>to</w:t>
            </w:r>
            <w:r>
              <w:rPr>
                <w:b/>
                <w:spacing w:val="-7"/>
                <w:sz w:val="20"/>
              </w:rPr>
              <w:t> </w:t>
            </w:r>
            <w:r>
              <w:rPr>
                <w:b/>
                <w:spacing w:val="-2"/>
                <w:sz w:val="20"/>
              </w:rPr>
              <w:t>registration</w:t>
            </w:r>
          </w:p>
        </w:tc>
      </w:tr>
      <w:tr>
        <w:trPr>
          <w:trHeight w:val="786" w:hRule="atLeast"/>
        </w:trPr>
        <w:tc>
          <w:tcPr>
            <w:tcW w:w="1277" w:type="dxa"/>
            <w:tcBorders>
              <w:top w:val="single" w:sz="12" w:space="0" w:color="1F4557"/>
              <w:left w:val="nil"/>
              <w:bottom w:val="single" w:sz="12" w:space="0" w:color="1F4557"/>
              <w:right w:val="single" w:sz="12" w:space="0" w:color="1F4557"/>
            </w:tcBorders>
            <w:shd w:val="clear" w:color="auto" w:fill="ECF5F8"/>
          </w:tcPr>
          <w:p>
            <w:pPr>
              <w:pStyle w:val="TableParagraph"/>
              <w:ind w:left="246"/>
              <w:rPr>
                <w:sz w:val="20"/>
              </w:rPr>
            </w:pPr>
            <w:r>
              <w:rPr>
                <w:sz w:val="20"/>
              </w:rPr>
              <w:drawing>
                <wp:inline distT="0" distB="0" distL="0" distR="0">
                  <wp:extent cx="493420" cy="492918"/>
                  <wp:effectExtent l="0" t="0" r="0" b="0"/>
                  <wp:docPr id="64" name="Image 64" descr="compliance risk "/>
                  <wp:cNvGraphicFramePr>
                    <a:graphicFrameLocks/>
                  </wp:cNvGraphicFramePr>
                  <a:graphic>
                    <a:graphicData uri="http://schemas.openxmlformats.org/drawingml/2006/picture">
                      <pic:pic>
                        <pic:nvPicPr>
                          <pic:cNvPr id="64" name="Image 64" descr="compliance risk "/>
                          <pic:cNvPicPr/>
                        </pic:nvPicPr>
                        <pic:blipFill>
                          <a:blip r:embed="rId23" cstate="print"/>
                          <a:stretch>
                            <a:fillRect/>
                          </a:stretch>
                        </pic:blipFill>
                        <pic:spPr>
                          <a:xfrm>
                            <a:off x="0" y="0"/>
                            <a:ext cx="493420" cy="492918"/>
                          </a:xfrm>
                          <a:prstGeom prst="rect">
                            <a:avLst/>
                          </a:prstGeom>
                        </pic:spPr>
                      </pic:pic>
                    </a:graphicData>
                  </a:graphic>
                </wp:inline>
              </w:drawing>
            </w:r>
            <w:r>
              <w:rPr>
                <w:sz w:val="20"/>
              </w:rPr>
            </w:r>
          </w:p>
        </w:tc>
        <w:tc>
          <w:tcPr>
            <w:tcW w:w="6946" w:type="dxa"/>
            <w:tcBorders>
              <w:top w:val="single" w:sz="12" w:space="0" w:color="1F4557"/>
              <w:left w:val="single" w:sz="12" w:space="0" w:color="1F4557"/>
              <w:bottom w:val="single" w:sz="12" w:space="0" w:color="1F4557"/>
              <w:right w:val="nil"/>
            </w:tcBorders>
            <w:shd w:val="clear" w:color="auto" w:fill="ECF5F8"/>
          </w:tcPr>
          <w:p>
            <w:pPr>
              <w:pStyle w:val="TableParagraph"/>
              <w:spacing w:line="249" w:lineRule="auto" w:before="162"/>
              <w:ind w:right="177"/>
              <w:rPr>
                <w:sz w:val="20"/>
              </w:rPr>
            </w:pPr>
            <w:r>
              <w:rPr>
                <w:sz w:val="20"/>
              </w:rPr>
              <w:t>The Department include a more prominent privacy notice at Step 2 prior to a</w:t>
            </w:r>
            <w:r>
              <w:rPr>
                <w:spacing w:val="-4"/>
                <w:sz w:val="20"/>
              </w:rPr>
              <w:t> </w:t>
            </w:r>
            <w:r>
              <w:rPr>
                <w:sz w:val="20"/>
              </w:rPr>
              <w:t>user</w:t>
            </w:r>
            <w:r>
              <w:rPr>
                <w:spacing w:val="-3"/>
                <w:sz w:val="20"/>
              </w:rPr>
              <w:t> </w:t>
            </w:r>
            <w:r>
              <w:rPr>
                <w:sz w:val="20"/>
              </w:rPr>
              <w:t>registering</w:t>
            </w:r>
            <w:r>
              <w:rPr>
                <w:spacing w:val="-4"/>
                <w:sz w:val="20"/>
              </w:rPr>
              <w:t> </w:t>
            </w:r>
            <w:r>
              <w:rPr>
                <w:sz w:val="20"/>
              </w:rPr>
              <w:t>for</w:t>
            </w:r>
            <w:r>
              <w:rPr>
                <w:spacing w:val="-3"/>
                <w:sz w:val="20"/>
              </w:rPr>
              <w:t> </w:t>
            </w:r>
            <w:r>
              <w:rPr>
                <w:sz w:val="20"/>
              </w:rPr>
              <w:t>the</w:t>
            </w:r>
            <w:r>
              <w:rPr>
                <w:spacing w:val="-2"/>
                <w:sz w:val="20"/>
              </w:rPr>
              <w:t> </w:t>
            </w:r>
            <w:r>
              <w:rPr>
                <w:sz w:val="20"/>
              </w:rPr>
              <w:t>MCF</w:t>
            </w:r>
            <w:r>
              <w:rPr>
                <w:spacing w:val="-3"/>
                <w:sz w:val="20"/>
              </w:rPr>
              <w:t> </w:t>
            </w:r>
            <w:r>
              <w:rPr>
                <w:sz w:val="20"/>
              </w:rPr>
              <w:t>Portal,</w:t>
            </w:r>
            <w:r>
              <w:rPr>
                <w:spacing w:val="-2"/>
                <w:sz w:val="20"/>
              </w:rPr>
              <w:t> </w:t>
            </w:r>
            <w:r>
              <w:rPr>
                <w:sz w:val="20"/>
              </w:rPr>
              <w:t>linked</w:t>
            </w:r>
            <w:r>
              <w:rPr>
                <w:spacing w:val="-4"/>
                <w:sz w:val="20"/>
              </w:rPr>
              <w:t> </w:t>
            </w:r>
            <w:r>
              <w:rPr>
                <w:sz w:val="20"/>
              </w:rPr>
              <w:t>to</w:t>
            </w:r>
            <w:r>
              <w:rPr>
                <w:spacing w:val="-4"/>
                <w:sz w:val="20"/>
              </w:rPr>
              <w:t> </w:t>
            </w:r>
            <w:r>
              <w:rPr>
                <w:sz w:val="20"/>
              </w:rPr>
              <w:t>the</w:t>
            </w:r>
            <w:r>
              <w:rPr>
                <w:spacing w:val="-4"/>
                <w:sz w:val="20"/>
              </w:rPr>
              <w:t> </w:t>
            </w:r>
            <w:r>
              <w:rPr>
                <w:sz w:val="20"/>
              </w:rPr>
              <w:t>long</w:t>
            </w:r>
            <w:r>
              <w:rPr>
                <w:spacing w:val="-4"/>
                <w:sz w:val="20"/>
              </w:rPr>
              <w:t> </w:t>
            </w:r>
            <w:r>
              <w:rPr>
                <w:sz w:val="20"/>
              </w:rPr>
              <w:t>form</w:t>
            </w:r>
            <w:r>
              <w:rPr>
                <w:spacing w:val="-2"/>
                <w:sz w:val="20"/>
              </w:rPr>
              <w:t> </w:t>
            </w:r>
            <w:r>
              <w:rPr>
                <w:sz w:val="20"/>
              </w:rPr>
              <w:t>privacy</w:t>
            </w:r>
            <w:r>
              <w:rPr>
                <w:spacing w:val="-3"/>
                <w:sz w:val="20"/>
              </w:rPr>
              <w:t> </w:t>
            </w:r>
            <w:r>
              <w:rPr>
                <w:sz w:val="20"/>
              </w:rPr>
              <w:t>notice.</w:t>
            </w:r>
          </w:p>
        </w:tc>
      </w:tr>
      <w:tr>
        <w:trPr>
          <w:trHeight w:val="721" w:hRule="atLeast"/>
        </w:trPr>
        <w:tc>
          <w:tcPr>
            <w:tcW w:w="1277" w:type="dxa"/>
            <w:tcBorders>
              <w:top w:val="single" w:sz="12" w:space="0" w:color="1F4557"/>
              <w:left w:val="nil"/>
              <w:right w:val="single" w:sz="12" w:space="0" w:color="1F4557"/>
            </w:tcBorders>
          </w:tcPr>
          <w:p>
            <w:pPr>
              <w:pStyle w:val="TableParagraph"/>
              <w:spacing w:before="16"/>
              <w:ind w:left="0"/>
              <w:rPr>
                <w:sz w:val="20"/>
              </w:rPr>
            </w:pPr>
          </w:p>
          <w:p>
            <w:pPr>
              <w:pStyle w:val="TableParagraph"/>
              <w:ind w:left="107"/>
              <w:rPr>
                <w:b/>
                <w:sz w:val="20"/>
              </w:rPr>
            </w:pPr>
            <w:r>
              <w:rPr>
                <w:b/>
                <w:spacing w:val="-2"/>
                <w:sz w:val="20"/>
              </w:rPr>
              <w:t>Response:</w:t>
            </w:r>
          </w:p>
        </w:tc>
        <w:tc>
          <w:tcPr>
            <w:tcW w:w="6946" w:type="dxa"/>
            <w:tcBorders>
              <w:top w:val="single" w:sz="12" w:space="0" w:color="1F4557"/>
              <w:left w:val="single" w:sz="12" w:space="0" w:color="1F4557"/>
              <w:right w:val="nil"/>
            </w:tcBorders>
          </w:tcPr>
          <w:p>
            <w:pPr>
              <w:pStyle w:val="TableParagraph"/>
              <w:spacing w:line="249" w:lineRule="auto" w:before="128"/>
              <w:rPr>
                <w:sz w:val="20"/>
              </w:rPr>
            </w:pPr>
            <w:r>
              <w:rPr>
                <w:sz w:val="20"/>
              </w:rPr>
              <w:t>The</w:t>
            </w:r>
            <w:r>
              <w:rPr>
                <w:spacing w:val="-6"/>
                <w:sz w:val="20"/>
              </w:rPr>
              <w:t> </w:t>
            </w:r>
            <w:r>
              <w:rPr>
                <w:sz w:val="20"/>
              </w:rPr>
              <w:t>Department</w:t>
            </w:r>
            <w:r>
              <w:rPr>
                <w:spacing w:val="-4"/>
                <w:sz w:val="20"/>
              </w:rPr>
              <w:t> </w:t>
            </w:r>
            <w:r>
              <w:rPr>
                <w:sz w:val="20"/>
              </w:rPr>
              <w:t>will</w:t>
            </w:r>
            <w:r>
              <w:rPr>
                <w:spacing w:val="-5"/>
                <w:sz w:val="20"/>
              </w:rPr>
              <w:t> </w:t>
            </w:r>
            <w:r>
              <w:rPr>
                <w:sz w:val="20"/>
              </w:rPr>
              <w:t>adopt</w:t>
            </w:r>
            <w:r>
              <w:rPr>
                <w:spacing w:val="-6"/>
                <w:sz w:val="20"/>
              </w:rPr>
              <w:t> </w:t>
            </w:r>
            <w:r>
              <w:rPr>
                <w:sz w:val="20"/>
              </w:rPr>
              <w:t>this</w:t>
            </w:r>
            <w:r>
              <w:rPr>
                <w:spacing w:val="-5"/>
                <w:sz w:val="20"/>
              </w:rPr>
              <w:t> </w:t>
            </w:r>
            <w:r>
              <w:rPr>
                <w:sz w:val="20"/>
              </w:rPr>
              <w:t>recommendation</w:t>
            </w:r>
            <w:r>
              <w:rPr>
                <w:spacing w:val="-4"/>
                <w:sz w:val="20"/>
              </w:rPr>
              <w:t> </w:t>
            </w:r>
            <w:r>
              <w:rPr>
                <w:sz w:val="20"/>
              </w:rPr>
              <w:t>and</w:t>
            </w:r>
            <w:r>
              <w:rPr>
                <w:spacing w:val="-6"/>
                <w:sz w:val="20"/>
              </w:rPr>
              <w:t> </w:t>
            </w:r>
            <w:r>
              <w:rPr>
                <w:sz w:val="20"/>
              </w:rPr>
              <w:t>provide</w:t>
            </w:r>
            <w:r>
              <w:rPr>
                <w:spacing w:val="-4"/>
                <w:sz w:val="20"/>
              </w:rPr>
              <w:t> </w:t>
            </w:r>
            <w:r>
              <w:rPr>
                <w:sz w:val="20"/>
              </w:rPr>
              <w:t>a</w:t>
            </w:r>
            <w:r>
              <w:rPr>
                <w:spacing w:val="-6"/>
                <w:sz w:val="20"/>
              </w:rPr>
              <w:t> </w:t>
            </w:r>
            <w:r>
              <w:rPr>
                <w:sz w:val="20"/>
              </w:rPr>
              <w:t>more prominent privacy notice at Step 2.</w:t>
            </w:r>
          </w:p>
        </w:tc>
      </w:tr>
    </w:tbl>
    <w:p>
      <w:pPr>
        <w:pStyle w:val="BodyText"/>
        <w:spacing w:before="35" w:after="1"/>
        <w:rPr>
          <w:sz w:val="20"/>
        </w:rPr>
      </w:pPr>
    </w:p>
    <w:tbl>
      <w:tblPr>
        <w:tblW w:w="0" w:type="auto"/>
        <w:jc w:val="left"/>
        <w:tblInd w:w="12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277"/>
        <w:gridCol w:w="6946"/>
      </w:tblGrid>
      <w:tr>
        <w:trPr>
          <w:trHeight w:val="560" w:hRule="atLeast"/>
        </w:trPr>
        <w:tc>
          <w:tcPr>
            <w:tcW w:w="8223" w:type="dxa"/>
            <w:gridSpan w:val="2"/>
            <w:tcBorders>
              <w:left w:val="nil"/>
              <w:bottom w:val="single" w:sz="12" w:space="0" w:color="1F4557"/>
              <w:right w:val="nil"/>
            </w:tcBorders>
            <w:shd w:val="clear" w:color="auto" w:fill="C4DDEA"/>
          </w:tcPr>
          <w:p>
            <w:pPr>
              <w:pStyle w:val="TableParagraph"/>
              <w:spacing w:before="212"/>
              <w:ind w:left="107"/>
              <w:rPr>
                <w:b/>
                <w:sz w:val="20"/>
              </w:rPr>
            </w:pPr>
            <w:r>
              <w:rPr>
                <w:b/>
                <w:sz w:val="20"/>
              </w:rPr>
              <w:t>Recommendation</w:t>
            </w:r>
            <w:r>
              <w:rPr>
                <w:b/>
                <w:spacing w:val="-7"/>
                <w:sz w:val="20"/>
              </w:rPr>
              <w:t> </w:t>
            </w:r>
            <w:r>
              <w:rPr>
                <w:b/>
                <w:sz w:val="20"/>
              </w:rPr>
              <w:t>23</w:t>
            </w:r>
            <w:r>
              <w:rPr>
                <w:b/>
                <w:spacing w:val="-6"/>
                <w:sz w:val="20"/>
              </w:rPr>
              <w:t> </w:t>
            </w:r>
            <w:r>
              <w:rPr>
                <w:b/>
                <w:sz w:val="20"/>
              </w:rPr>
              <w:t>–</w:t>
            </w:r>
            <w:r>
              <w:rPr>
                <w:b/>
                <w:spacing w:val="-7"/>
                <w:sz w:val="20"/>
              </w:rPr>
              <w:t> </w:t>
            </w:r>
            <w:r>
              <w:rPr>
                <w:b/>
                <w:sz w:val="20"/>
              </w:rPr>
              <w:t>More</w:t>
            </w:r>
            <w:r>
              <w:rPr>
                <w:b/>
                <w:spacing w:val="-7"/>
                <w:sz w:val="20"/>
              </w:rPr>
              <w:t> </w:t>
            </w:r>
            <w:r>
              <w:rPr>
                <w:b/>
                <w:sz w:val="20"/>
              </w:rPr>
              <w:t>prominent</w:t>
            </w:r>
            <w:r>
              <w:rPr>
                <w:b/>
                <w:spacing w:val="-7"/>
                <w:sz w:val="20"/>
              </w:rPr>
              <w:t> </w:t>
            </w:r>
            <w:r>
              <w:rPr>
                <w:b/>
                <w:sz w:val="20"/>
              </w:rPr>
              <w:t>links</w:t>
            </w:r>
            <w:r>
              <w:rPr>
                <w:b/>
                <w:spacing w:val="-7"/>
                <w:sz w:val="20"/>
              </w:rPr>
              <w:t> </w:t>
            </w:r>
            <w:r>
              <w:rPr>
                <w:b/>
                <w:sz w:val="20"/>
              </w:rPr>
              <w:t>to</w:t>
            </w:r>
            <w:r>
              <w:rPr>
                <w:b/>
                <w:spacing w:val="-7"/>
                <w:sz w:val="20"/>
              </w:rPr>
              <w:t> </w:t>
            </w:r>
            <w:r>
              <w:rPr>
                <w:b/>
                <w:sz w:val="20"/>
              </w:rPr>
              <w:t>privacy</w:t>
            </w:r>
            <w:r>
              <w:rPr>
                <w:b/>
                <w:spacing w:val="-6"/>
                <w:sz w:val="20"/>
              </w:rPr>
              <w:t> </w:t>
            </w:r>
            <w:r>
              <w:rPr>
                <w:b/>
                <w:spacing w:val="-2"/>
                <w:sz w:val="20"/>
              </w:rPr>
              <w:t>notice</w:t>
            </w:r>
          </w:p>
        </w:tc>
      </w:tr>
      <w:tr>
        <w:trPr>
          <w:trHeight w:val="961" w:hRule="atLeast"/>
        </w:trPr>
        <w:tc>
          <w:tcPr>
            <w:tcW w:w="1277" w:type="dxa"/>
            <w:tcBorders>
              <w:top w:val="single" w:sz="12" w:space="0" w:color="1F4557"/>
              <w:left w:val="nil"/>
              <w:bottom w:val="single" w:sz="12" w:space="0" w:color="1F4557"/>
              <w:right w:val="single" w:sz="12" w:space="0" w:color="1F4557"/>
            </w:tcBorders>
            <w:shd w:val="clear" w:color="auto" w:fill="ECF5F8"/>
          </w:tcPr>
          <w:p>
            <w:pPr>
              <w:pStyle w:val="TableParagraph"/>
              <w:spacing w:before="7" w:after="1"/>
              <w:ind w:left="0"/>
              <w:rPr>
                <w:sz w:val="7"/>
              </w:rPr>
            </w:pPr>
          </w:p>
          <w:p>
            <w:pPr>
              <w:pStyle w:val="TableParagraph"/>
              <w:ind w:left="246"/>
              <w:rPr>
                <w:sz w:val="20"/>
              </w:rPr>
            </w:pPr>
            <w:r>
              <w:rPr>
                <w:sz w:val="20"/>
              </w:rPr>
              <w:drawing>
                <wp:inline distT="0" distB="0" distL="0" distR="0">
                  <wp:extent cx="492918" cy="492918"/>
                  <wp:effectExtent l="0" t="0" r="0" b="0"/>
                  <wp:docPr id="65" name="Image 65" descr="compliance risk "/>
                  <wp:cNvGraphicFramePr>
                    <a:graphicFrameLocks/>
                  </wp:cNvGraphicFramePr>
                  <a:graphic>
                    <a:graphicData uri="http://schemas.openxmlformats.org/drawingml/2006/picture">
                      <pic:pic>
                        <pic:nvPicPr>
                          <pic:cNvPr id="65" name="Image 65" descr="compliance risk "/>
                          <pic:cNvPicPr/>
                        </pic:nvPicPr>
                        <pic:blipFill>
                          <a:blip r:embed="rId23" cstate="print"/>
                          <a:stretch>
                            <a:fillRect/>
                          </a:stretch>
                        </pic:blipFill>
                        <pic:spPr>
                          <a:xfrm>
                            <a:off x="0" y="0"/>
                            <a:ext cx="492918" cy="492918"/>
                          </a:xfrm>
                          <a:prstGeom prst="rect">
                            <a:avLst/>
                          </a:prstGeom>
                        </pic:spPr>
                      </pic:pic>
                    </a:graphicData>
                  </a:graphic>
                </wp:inline>
              </w:drawing>
            </w:r>
            <w:r>
              <w:rPr>
                <w:sz w:val="20"/>
              </w:rPr>
            </w:r>
          </w:p>
        </w:tc>
        <w:tc>
          <w:tcPr>
            <w:tcW w:w="6946" w:type="dxa"/>
            <w:tcBorders>
              <w:top w:val="single" w:sz="12" w:space="0" w:color="1F4557"/>
              <w:left w:val="single" w:sz="12" w:space="0" w:color="1F4557"/>
              <w:bottom w:val="single" w:sz="12" w:space="0" w:color="1F4557"/>
              <w:right w:val="nil"/>
            </w:tcBorders>
            <w:shd w:val="clear" w:color="auto" w:fill="ECF5F8"/>
          </w:tcPr>
          <w:p>
            <w:pPr>
              <w:pStyle w:val="TableParagraph"/>
              <w:spacing w:line="249" w:lineRule="auto" w:before="131"/>
              <w:ind w:right="66"/>
              <w:rPr>
                <w:sz w:val="20"/>
              </w:rPr>
            </w:pPr>
            <w:r>
              <w:rPr>
                <w:sz w:val="20"/>
              </w:rPr>
              <w:t>The Department consider including more prominent links to the privacy notice</w:t>
            </w:r>
            <w:r>
              <w:rPr>
                <w:spacing w:val="-3"/>
                <w:sz w:val="20"/>
              </w:rPr>
              <w:t> </w:t>
            </w:r>
            <w:r>
              <w:rPr>
                <w:sz w:val="20"/>
              </w:rPr>
              <w:t>as</w:t>
            </w:r>
            <w:r>
              <w:rPr>
                <w:spacing w:val="-4"/>
                <w:sz w:val="20"/>
              </w:rPr>
              <w:t> </w:t>
            </w:r>
            <w:r>
              <w:rPr>
                <w:sz w:val="20"/>
              </w:rPr>
              <w:t>part</w:t>
            </w:r>
            <w:r>
              <w:rPr>
                <w:spacing w:val="-3"/>
                <w:sz w:val="20"/>
              </w:rPr>
              <w:t> </w:t>
            </w:r>
            <w:r>
              <w:rPr>
                <w:sz w:val="20"/>
              </w:rPr>
              <w:t>of</w:t>
            </w:r>
            <w:r>
              <w:rPr>
                <w:spacing w:val="-5"/>
                <w:sz w:val="20"/>
              </w:rPr>
              <w:t> </w:t>
            </w:r>
            <w:r>
              <w:rPr>
                <w:sz w:val="20"/>
              </w:rPr>
              <w:t>the</w:t>
            </w:r>
            <w:r>
              <w:rPr>
                <w:spacing w:val="-3"/>
                <w:sz w:val="20"/>
              </w:rPr>
              <w:t> </w:t>
            </w:r>
            <w:r>
              <w:rPr>
                <w:sz w:val="20"/>
              </w:rPr>
              <w:t>linking process</w:t>
            </w:r>
            <w:r>
              <w:rPr>
                <w:spacing w:val="-4"/>
                <w:sz w:val="20"/>
              </w:rPr>
              <w:t> </w:t>
            </w:r>
            <w:r>
              <w:rPr>
                <w:sz w:val="20"/>
              </w:rPr>
              <w:t>in</w:t>
            </w:r>
            <w:r>
              <w:rPr>
                <w:spacing w:val="-3"/>
                <w:sz w:val="20"/>
              </w:rPr>
              <w:t> </w:t>
            </w:r>
            <w:r>
              <w:rPr>
                <w:sz w:val="20"/>
              </w:rPr>
              <w:t>Step</w:t>
            </w:r>
            <w:r>
              <w:rPr>
                <w:spacing w:val="-3"/>
                <w:sz w:val="20"/>
              </w:rPr>
              <w:t> </w:t>
            </w:r>
            <w:r>
              <w:rPr>
                <w:sz w:val="20"/>
              </w:rPr>
              <w:t>2,</w:t>
            </w:r>
            <w:r>
              <w:rPr>
                <w:spacing w:val="-3"/>
                <w:sz w:val="20"/>
              </w:rPr>
              <w:t> </w:t>
            </w:r>
            <w:r>
              <w:rPr>
                <w:sz w:val="20"/>
              </w:rPr>
              <w:t>entering details</w:t>
            </w:r>
            <w:r>
              <w:rPr>
                <w:spacing w:val="-1"/>
                <w:sz w:val="20"/>
              </w:rPr>
              <w:t> </w:t>
            </w:r>
            <w:r>
              <w:rPr>
                <w:sz w:val="20"/>
              </w:rPr>
              <w:t>in</w:t>
            </w:r>
            <w:r>
              <w:rPr>
                <w:spacing w:val="-3"/>
                <w:sz w:val="20"/>
              </w:rPr>
              <w:t> </w:t>
            </w:r>
            <w:r>
              <w:rPr>
                <w:sz w:val="20"/>
              </w:rPr>
              <w:t>Step</w:t>
            </w:r>
            <w:r>
              <w:rPr>
                <w:spacing w:val="-5"/>
                <w:sz w:val="20"/>
              </w:rPr>
              <w:t> </w:t>
            </w:r>
            <w:r>
              <w:rPr>
                <w:sz w:val="20"/>
              </w:rPr>
              <w:t>5</w:t>
            </w:r>
            <w:r>
              <w:rPr>
                <w:spacing w:val="-3"/>
                <w:sz w:val="20"/>
              </w:rPr>
              <w:t> </w:t>
            </w:r>
            <w:r>
              <w:rPr>
                <w:sz w:val="20"/>
              </w:rPr>
              <w:t>and approving publication in Step 8.</w:t>
            </w:r>
          </w:p>
        </w:tc>
      </w:tr>
      <w:tr>
        <w:trPr>
          <w:trHeight w:val="721" w:hRule="atLeast"/>
        </w:trPr>
        <w:tc>
          <w:tcPr>
            <w:tcW w:w="1277" w:type="dxa"/>
            <w:tcBorders>
              <w:top w:val="single" w:sz="12" w:space="0" w:color="1F4557"/>
              <w:left w:val="nil"/>
              <w:right w:val="single" w:sz="12" w:space="0" w:color="1F4557"/>
            </w:tcBorders>
          </w:tcPr>
          <w:p>
            <w:pPr>
              <w:pStyle w:val="TableParagraph"/>
              <w:spacing w:before="13"/>
              <w:ind w:left="0"/>
              <w:rPr>
                <w:sz w:val="20"/>
              </w:rPr>
            </w:pPr>
          </w:p>
          <w:p>
            <w:pPr>
              <w:pStyle w:val="TableParagraph"/>
              <w:spacing w:before="1"/>
              <w:ind w:left="107"/>
              <w:rPr>
                <w:b/>
                <w:sz w:val="20"/>
              </w:rPr>
            </w:pPr>
            <w:r>
              <w:rPr>
                <w:b/>
                <w:spacing w:val="-2"/>
                <w:sz w:val="20"/>
              </w:rPr>
              <w:t>Response:</w:t>
            </w:r>
          </w:p>
        </w:tc>
        <w:tc>
          <w:tcPr>
            <w:tcW w:w="6946" w:type="dxa"/>
            <w:tcBorders>
              <w:top w:val="single" w:sz="12" w:space="0" w:color="1F4557"/>
              <w:left w:val="single" w:sz="12" w:space="0" w:color="1F4557"/>
              <w:right w:val="nil"/>
            </w:tcBorders>
          </w:tcPr>
          <w:p>
            <w:pPr>
              <w:pStyle w:val="TableParagraph"/>
              <w:spacing w:line="249" w:lineRule="auto" w:before="128"/>
              <w:ind w:right="177"/>
              <w:rPr>
                <w:sz w:val="20"/>
              </w:rPr>
            </w:pPr>
            <w:r>
              <w:rPr>
                <w:sz w:val="20"/>
              </w:rPr>
              <w:t>The</w:t>
            </w:r>
            <w:r>
              <w:rPr>
                <w:spacing w:val="-6"/>
                <w:sz w:val="20"/>
              </w:rPr>
              <w:t> </w:t>
            </w:r>
            <w:r>
              <w:rPr>
                <w:sz w:val="20"/>
              </w:rPr>
              <w:t>Department</w:t>
            </w:r>
            <w:r>
              <w:rPr>
                <w:spacing w:val="-5"/>
                <w:sz w:val="20"/>
              </w:rPr>
              <w:t> </w:t>
            </w:r>
            <w:r>
              <w:rPr>
                <w:sz w:val="20"/>
              </w:rPr>
              <w:t>will</w:t>
            </w:r>
            <w:r>
              <w:rPr>
                <w:spacing w:val="-5"/>
                <w:sz w:val="20"/>
              </w:rPr>
              <w:t> </w:t>
            </w:r>
            <w:r>
              <w:rPr>
                <w:sz w:val="20"/>
              </w:rPr>
              <w:t>adopt</w:t>
            </w:r>
            <w:r>
              <w:rPr>
                <w:spacing w:val="-6"/>
                <w:sz w:val="20"/>
              </w:rPr>
              <w:t> </w:t>
            </w:r>
            <w:r>
              <w:rPr>
                <w:sz w:val="20"/>
              </w:rPr>
              <w:t>this</w:t>
            </w:r>
            <w:r>
              <w:rPr>
                <w:spacing w:val="-5"/>
                <w:sz w:val="20"/>
              </w:rPr>
              <w:t> </w:t>
            </w:r>
            <w:r>
              <w:rPr>
                <w:sz w:val="20"/>
              </w:rPr>
              <w:t>recommendation</w:t>
            </w:r>
            <w:r>
              <w:rPr>
                <w:spacing w:val="-5"/>
                <w:sz w:val="20"/>
              </w:rPr>
              <w:t> </w:t>
            </w:r>
            <w:r>
              <w:rPr>
                <w:sz w:val="20"/>
              </w:rPr>
              <w:t>and</w:t>
            </w:r>
            <w:r>
              <w:rPr>
                <w:spacing w:val="-6"/>
                <w:sz w:val="20"/>
              </w:rPr>
              <w:t> </w:t>
            </w:r>
            <w:r>
              <w:rPr>
                <w:sz w:val="20"/>
              </w:rPr>
              <w:t>provide</w:t>
            </w:r>
            <w:r>
              <w:rPr>
                <w:spacing w:val="-5"/>
                <w:sz w:val="20"/>
              </w:rPr>
              <w:t> </w:t>
            </w:r>
            <w:r>
              <w:rPr>
                <w:sz w:val="20"/>
              </w:rPr>
              <w:t>more prominent privacy links at Steps 2, 5 and 8.</w:t>
            </w:r>
          </w:p>
        </w:tc>
      </w:tr>
    </w:tbl>
    <w:p>
      <w:pPr>
        <w:pStyle w:val="BodyText"/>
        <w:spacing w:before="11"/>
        <w:rPr>
          <w:sz w:val="9"/>
        </w:rPr>
      </w:pPr>
    </w:p>
    <w:tbl>
      <w:tblPr>
        <w:tblW w:w="0" w:type="auto"/>
        <w:jc w:val="left"/>
        <w:tblInd w:w="12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277"/>
        <w:gridCol w:w="6946"/>
      </w:tblGrid>
      <w:tr>
        <w:trPr>
          <w:trHeight w:val="558" w:hRule="atLeast"/>
        </w:trPr>
        <w:tc>
          <w:tcPr>
            <w:tcW w:w="8223" w:type="dxa"/>
            <w:gridSpan w:val="2"/>
            <w:tcBorders>
              <w:left w:val="nil"/>
              <w:bottom w:val="single" w:sz="12" w:space="0" w:color="1F4557"/>
              <w:right w:val="nil"/>
            </w:tcBorders>
            <w:shd w:val="clear" w:color="auto" w:fill="C4DDEA"/>
          </w:tcPr>
          <w:p>
            <w:pPr>
              <w:pStyle w:val="TableParagraph"/>
              <w:spacing w:before="210"/>
              <w:ind w:left="107"/>
              <w:rPr>
                <w:b/>
                <w:sz w:val="20"/>
              </w:rPr>
            </w:pPr>
            <w:r>
              <w:rPr>
                <w:b/>
                <w:sz w:val="20"/>
              </w:rPr>
              <w:t>Recommendation</w:t>
            </w:r>
            <w:r>
              <w:rPr>
                <w:b/>
                <w:spacing w:val="-9"/>
                <w:sz w:val="20"/>
              </w:rPr>
              <w:t> </w:t>
            </w:r>
            <w:r>
              <w:rPr>
                <w:b/>
                <w:sz w:val="20"/>
              </w:rPr>
              <w:t>24</w:t>
            </w:r>
            <w:r>
              <w:rPr>
                <w:b/>
                <w:spacing w:val="-7"/>
                <w:sz w:val="20"/>
              </w:rPr>
              <w:t> </w:t>
            </w:r>
            <w:r>
              <w:rPr>
                <w:b/>
                <w:sz w:val="20"/>
              </w:rPr>
              <w:t>–</w:t>
            </w:r>
            <w:r>
              <w:rPr>
                <w:b/>
                <w:spacing w:val="-9"/>
                <w:sz w:val="20"/>
              </w:rPr>
              <w:t> </w:t>
            </w:r>
            <w:r>
              <w:rPr>
                <w:b/>
                <w:sz w:val="20"/>
              </w:rPr>
              <w:t>Recommend</w:t>
            </w:r>
            <w:r>
              <w:rPr>
                <w:b/>
                <w:spacing w:val="-9"/>
                <w:sz w:val="20"/>
              </w:rPr>
              <w:t> </w:t>
            </w:r>
            <w:r>
              <w:rPr>
                <w:b/>
                <w:sz w:val="20"/>
              </w:rPr>
              <w:t>specialists</w:t>
            </w:r>
            <w:r>
              <w:rPr>
                <w:b/>
                <w:spacing w:val="-9"/>
                <w:sz w:val="20"/>
              </w:rPr>
              <w:t> </w:t>
            </w:r>
            <w:r>
              <w:rPr>
                <w:b/>
                <w:sz w:val="20"/>
              </w:rPr>
              <w:t>use</w:t>
            </w:r>
            <w:r>
              <w:rPr>
                <w:b/>
                <w:spacing w:val="-7"/>
                <w:sz w:val="20"/>
              </w:rPr>
              <w:t> </w:t>
            </w:r>
            <w:r>
              <w:rPr>
                <w:b/>
                <w:sz w:val="20"/>
              </w:rPr>
              <w:t>same</w:t>
            </w:r>
            <w:r>
              <w:rPr>
                <w:b/>
                <w:spacing w:val="-7"/>
                <w:sz w:val="20"/>
              </w:rPr>
              <w:t> </w:t>
            </w:r>
            <w:r>
              <w:rPr>
                <w:b/>
                <w:sz w:val="20"/>
              </w:rPr>
              <w:t>identity</w:t>
            </w:r>
            <w:r>
              <w:rPr>
                <w:b/>
                <w:spacing w:val="-10"/>
                <w:sz w:val="20"/>
              </w:rPr>
              <w:t> </w:t>
            </w:r>
            <w:r>
              <w:rPr>
                <w:b/>
                <w:spacing w:val="-2"/>
                <w:sz w:val="20"/>
              </w:rPr>
              <w:t>documents</w:t>
            </w:r>
          </w:p>
        </w:tc>
      </w:tr>
      <w:tr>
        <w:trPr>
          <w:trHeight w:val="961" w:hRule="atLeast"/>
        </w:trPr>
        <w:tc>
          <w:tcPr>
            <w:tcW w:w="1277" w:type="dxa"/>
            <w:tcBorders>
              <w:top w:val="single" w:sz="12" w:space="0" w:color="1F4557"/>
              <w:left w:val="nil"/>
              <w:bottom w:val="single" w:sz="12" w:space="0" w:color="1F4557"/>
              <w:right w:val="single" w:sz="12" w:space="0" w:color="1F4557"/>
            </w:tcBorders>
            <w:shd w:val="clear" w:color="auto" w:fill="ECF5F8"/>
          </w:tcPr>
          <w:p>
            <w:pPr>
              <w:pStyle w:val="TableParagraph"/>
              <w:spacing w:before="3"/>
              <w:ind w:left="0"/>
              <w:rPr>
                <w:sz w:val="11"/>
              </w:rPr>
            </w:pPr>
          </w:p>
          <w:p>
            <w:pPr>
              <w:pStyle w:val="TableParagraph"/>
              <w:ind w:left="287"/>
              <w:rPr>
                <w:sz w:val="20"/>
              </w:rPr>
            </w:pPr>
            <w:r>
              <w:rPr>
                <w:sz w:val="20"/>
              </w:rPr>
              <w:drawing>
                <wp:inline distT="0" distB="0" distL="0" distR="0">
                  <wp:extent cx="448061" cy="448055"/>
                  <wp:effectExtent l="0" t="0" r="0" b="0"/>
                  <wp:docPr id="66" name="Image 66" descr="privacy protection "/>
                  <wp:cNvGraphicFramePr>
                    <a:graphicFrameLocks/>
                  </wp:cNvGraphicFramePr>
                  <a:graphic>
                    <a:graphicData uri="http://schemas.openxmlformats.org/drawingml/2006/picture">
                      <pic:pic>
                        <pic:nvPicPr>
                          <pic:cNvPr id="66" name="Image 66" descr="privacy protection "/>
                          <pic:cNvPicPr/>
                        </pic:nvPicPr>
                        <pic:blipFill>
                          <a:blip r:embed="rId22" cstate="print"/>
                          <a:stretch>
                            <a:fillRect/>
                          </a:stretch>
                        </pic:blipFill>
                        <pic:spPr>
                          <a:xfrm>
                            <a:off x="0" y="0"/>
                            <a:ext cx="448061" cy="448055"/>
                          </a:xfrm>
                          <a:prstGeom prst="rect">
                            <a:avLst/>
                          </a:prstGeom>
                        </pic:spPr>
                      </pic:pic>
                    </a:graphicData>
                  </a:graphic>
                </wp:inline>
              </w:drawing>
            </w:r>
            <w:r>
              <w:rPr>
                <w:sz w:val="20"/>
              </w:rPr>
            </w:r>
          </w:p>
        </w:tc>
        <w:tc>
          <w:tcPr>
            <w:tcW w:w="6946" w:type="dxa"/>
            <w:tcBorders>
              <w:top w:val="single" w:sz="12" w:space="0" w:color="1F4557"/>
              <w:left w:val="single" w:sz="12" w:space="0" w:color="1F4557"/>
              <w:bottom w:val="single" w:sz="12" w:space="0" w:color="1F4557"/>
              <w:right w:val="nil"/>
            </w:tcBorders>
            <w:shd w:val="clear" w:color="auto" w:fill="ECF5F8"/>
          </w:tcPr>
          <w:p>
            <w:pPr>
              <w:pStyle w:val="TableParagraph"/>
              <w:spacing w:line="249" w:lineRule="auto" w:before="131"/>
              <w:ind w:right="177"/>
              <w:rPr>
                <w:sz w:val="20"/>
              </w:rPr>
            </w:pPr>
            <w:r>
              <w:rPr>
                <w:sz w:val="20"/>
              </w:rPr>
              <w:t>The Department include a ‘tip’ at the registration page (Image 5) that specialists</w:t>
            </w:r>
            <w:r>
              <w:rPr>
                <w:spacing w:val="-4"/>
                <w:sz w:val="20"/>
              </w:rPr>
              <w:t> </w:t>
            </w:r>
            <w:r>
              <w:rPr>
                <w:sz w:val="20"/>
              </w:rPr>
              <w:t>use</w:t>
            </w:r>
            <w:r>
              <w:rPr>
                <w:spacing w:val="-5"/>
                <w:sz w:val="20"/>
              </w:rPr>
              <w:t> </w:t>
            </w:r>
            <w:r>
              <w:rPr>
                <w:sz w:val="20"/>
              </w:rPr>
              <w:t>the</w:t>
            </w:r>
            <w:r>
              <w:rPr>
                <w:spacing w:val="-5"/>
                <w:sz w:val="20"/>
              </w:rPr>
              <w:t> </w:t>
            </w:r>
            <w:r>
              <w:rPr>
                <w:sz w:val="20"/>
              </w:rPr>
              <w:t>same</w:t>
            </w:r>
            <w:r>
              <w:rPr>
                <w:spacing w:val="-3"/>
                <w:sz w:val="20"/>
              </w:rPr>
              <w:t> </w:t>
            </w:r>
            <w:r>
              <w:rPr>
                <w:sz w:val="20"/>
              </w:rPr>
              <w:t>identity</w:t>
            </w:r>
            <w:r>
              <w:rPr>
                <w:spacing w:val="-4"/>
                <w:sz w:val="20"/>
              </w:rPr>
              <w:t> </w:t>
            </w:r>
            <w:r>
              <w:rPr>
                <w:sz w:val="20"/>
              </w:rPr>
              <w:t>documents</w:t>
            </w:r>
            <w:r>
              <w:rPr>
                <w:spacing w:val="-4"/>
                <w:sz w:val="20"/>
              </w:rPr>
              <w:t> </w:t>
            </w:r>
            <w:r>
              <w:rPr>
                <w:sz w:val="20"/>
              </w:rPr>
              <w:t>submitted</w:t>
            </w:r>
            <w:r>
              <w:rPr>
                <w:spacing w:val="-3"/>
                <w:sz w:val="20"/>
              </w:rPr>
              <w:t> </w:t>
            </w:r>
            <w:r>
              <w:rPr>
                <w:sz w:val="20"/>
              </w:rPr>
              <w:t>as</w:t>
            </w:r>
            <w:r>
              <w:rPr>
                <w:spacing w:val="-4"/>
                <w:sz w:val="20"/>
              </w:rPr>
              <w:t> </w:t>
            </w:r>
            <w:r>
              <w:rPr>
                <w:sz w:val="20"/>
              </w:rPr>
              <w:t>part</w:t>
            </w:r>
            <w:r>
              <w:rPr>
                <w:spacing w:val="-5"/>
                <w:sz w:val="20"/>
              </w:rPr>
              <w:t> </w:t>
            </w:r>
            <w:r>
              <w:rPr>
                <w:sz w:val="20"/>
              </w:rPr>
              <w:t>of</w:t>
            </w:r>
            <w:r>
              <w:rPr>
                <w:spacing w:val="-5"/>
                <w:sz w:val="20"/>
              </w:rPr>
              <w:t> </w:t>
            </w:r>
            <w:r>
              <w:rPr>
                <w:sz w:val="20"/>
              </w:rPr>
              <w:t>their AHPRA registration.</w:t>
            </w:r>
          </w:p>
        </w:tc>
      </w:tr>
      <w:tr>
        <w:trPr>
          <w:trHeight w:val="471" w:hRule="atLeast"/>
        </w:trPr>
        <w:tc>
          <w:tcPr>
            <w:tcW w:w="1277" w:type="dxa"/>
            <w:tcBorders>
              <w:top w:val="single" w:sz="12" w:space="0" w:color="1F4557"/>
              <w:left w:val="nil"/>
              <w:right w:val="single" w:sz="12" w:space="0" w:color="1F4557"/>
            </w:tcBorders>
          </w:tcPr>
          <w:p>
            <w:pPr>
              <w:pStyle w:val="TableParagraph"/>
              <w:spacing w:before="119"/>
              <w:ind w:left="107"/>
              <w:rPr>
                <w:b/>
                <w:sz w:val="20"/>
              </w:rPr>
            </w:pPr>
            <w:r>
              <w:rPr>
                <w:b/>
                <w:spacing w:val="-2"/>
                <w:sz w:val="20"/>
              </w:rPr>
              <w:t>Response:</w:t>
            </w:r>
          </w:p>
        </w:tc>
        <w:tc>
          <w:tcPr>
            <w:tcW w:w="6946" w:type="dxa"/>
            <w:tcBorders>
              <w:top w:val="single" w:sz="12" w:space="0" w:color="1F4557"/>
              <w:left w:val="single" w:sz="12" w:space="0" w:color="1F4557"/>
              <w:right w:val="nil"/>
            </w:tcBorders>
          </w:tcPr>
          <w:p>
            <w:pPr>
              <w:pStyle w:val="TableParagraph"/>
              <w:spacing w:before="119"/>
              <w:rPr>
                <w:sz w:val="20"/>
              </w:rPr>
            </w:pPr>
            <w:r>
              <w:rPr>
                <w:sz w:val="20"/>
              </w:rPr>
              <w:t>The</w:t>
            </w:r>
            <w:r>
              <w:rPr>
                <w:spacing w:val="-8"/>
                <w:sz w:val="20"/>
              </w:rPr>
              <w:t> </w:t>
            </w:r>
            <w:r>
              <w:rPr>
                <w:sz w:val="20"/>
              </w:rPr>
              <w:t>Department</w:t>
            </w:r>
            <w:r>
              <w:rPr>
                <w:spacing w:val="-6"/>
                <w:sz w:val="20"/>
              </w:rPr>
              <w:t> </w:t>
            </w:r>
            <w:r>
              <w:rPr>
                <w:sz w:val="20"/>
              </w:rPr>
              <w:t>notes</w:t>
            </w:r>
            <w:r>
              <w:rPr>
                <w:spacing w:val="-6"/>
                <w:sz w:val="20"/>
              </w:rPr>
              <w:t> </w:t>
            </w:r>
            <w:r>
              <w:rPr>
                <w:sz w:val="20"/>
              </w:rPr>
              <w:t>this</w:t>
            </w:r>
            <w:r>
              <w:rPr>
                <w:spacing w:val="-4"/>
                <w:sz w:val="20"/>
              </w:rPr>
              <w:t> </w:t>
            </w:r>
            <w:r>
              <w:rPr>
                <w:sz w:val="20"/>
              </w:rPr>
              <w:t>recommendation,</w:t>
            </w:r>
            <w:r>
              <w:rPr>
                <w:spacing w:val="-8"/>
                <w:sz w:val="20"/>
              </w:rPr>
              <w:t> </w:t>
            </w:r>
            <w:r>
              <w:rPr>
                <w:sz w:val="20"/>
              </w:rPr>
              <w:t>but</w:t>
            </w:r>
            <w:r>
              <w:rPr>
                <w:spacing w:val="-7"/>
                <w:sz w:val="20"/>
              </w:rPr>
              <w:t> </w:t>
            </w:r>
            <w:r>
              <w:rPr>
                <w:sz w:val="20"/>
              </w:rPr>
              <w:t>will</w:t>
            </w:r>
            <w:r>
              <w:rPr>
                <w:spacing w:val="-9"/>
                <w:sz w:val="20"/>
              </w:rPr>
              <w:t> </w:t>
            </w:r>
            <w:r>
              <w:rPr>
                <w:sz w:val="20"/>
              </w:rPr>
              <w:t>not</w:t>
            </w:r>
            <w:r>
              <w:rPr>
                <w:spacing w:val="-7"/>
                <w:sz w:val="20"/>
              </w:rPr>
              <w:t> </w:t>
            </w:r>
            <w:r>
              <w:rPr>
                <w:spacing w:val="-2"/>
                <w:sz w:val="20"/>
              </w:rPr>
              <w:t>implement.</w:t>
            </w:r>
          </w:p>
        </w:tc>
      </w:tr>
    </w:tbl>
    <w:p>
      <w:pPr>
        <w:pStyle w:val="BodyText"/>
        <w:spacing w:before="21"/>
        <w:rPr>
          <w:sz w:val="20"/>
        </w:rPr>
      </w:pPr>
    </w:p>
    <w:tbl>
      <w:tblPr>
        <w:tblW w:w="0" w:type="auto"/>
        <w:jc w:val="left"/>
        <w:tblInd w:w="12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277"/>
        <w:gridCol w:w="6946"/>
      </w:tblGrid>
      <w:tr>
        <w:trPr>
          <w:trHeight w:val="560" w:hRule="atLeast"/>
        </w:trPr>
        <w:tc>
          <w:tcPr>
            <w:tcW w:w="8223" w:type="dxa"/>
            <w:gridSpan w:val="2"/>
            <w:tcBorders>
              <w:left w:val="nil"/>
              <w:bottom w:val="single" w:sz="12" w:space="0" w:color="1F4557"/>
              <w:right w:val="nil"/>
            </w:tcBorders>
            <w:shd w:val="clear" w:color="auto" w:fill="C4DDEA"/>
          </w:tcPr>
          <w:p>
            <w:pPr>
              <w:pStyle w:val="TableParagraph"/>
              <w:spacing w:before="212"/>
              <w:ind w:left="107"/>
              <w:rPr>
                <w:b/>
                <w:sz w:val="20"/>
              </w:rPr>
            </w:pPr>
            <w:r>
              <w:rPr>
                <w:b/>
                <w:sz w:val="20"/>
              </w:rPr>
              <w:t>Recommendation</w:t>
            </w:r>
            <w:r>
              <w:rPr>
                <w:b/>
                <w:spacing w:val="-8"/>
                <w:sz w:val="20"/>
              </w:rPr>
              <w:t> </w:t>
            </w:r>
            <w:r>
              <w:rPr>
                <w:b/>
                <w:sz w:val="20"/>
              </w:rPr>
              <w:t>25</w:t>
            </w:r>
            <w:r>
              <w:rPr>
                <w:b/>
                <w:spacing w:val="-6"/>
                <w:sz w:val="20"/>
              </w:rPr>
              <w:t> </w:t>
            </w:r>
            <w:r>
              <w:rPr>
                <w:b/>
                <w:sz w:val="20"/>
              </w:rPr>
              <w:t>–</w:t>
            </w:r>
            <w:r>
              <w:rPr>
                <w:b/>
                <w:spacing w:val="-8"/>
                <w:sz w:val="20"/>
              </w:rPr>
              <w:t> </w:t>
            </w:r>
            <w:r>
              <w:rPr>
                <w:b/>
                <w:sz w:val="20"/>
              </w:rPr>
              <w:t>Develop</w:t>
            </w:r>
            <w:r>
              <w:rPr>
                <w:b/>
                <w:spacing w:val="-7"/>
                <w:sz w:val="20"/>
              </w:rPr>
              <w:t> </w:t>
            </w:r>
            <w:r>
              <w:rPr>
                <w:b/>
                <w:sz w:val="20"/>
              </w:rPr>
              <w:t>process</w:t>
            </w:r>
            <w:r>
              <w:rPr>
                <w:b/>
                <w:spacing w:val="-7"/>
                <w:sz w:val="20"/>
              </w:rPr>
              <w:t> </w:t>
            </w:r>
            <w:r>
              <w:rPr>
                <w:b/>
                <w:sz w:val="20"/>
              </w:rPr>
              <w:t>to</w:t>
            </w:r>
            <w:r>
              <w:rPr>
                <w:b/>
                <w:spacing w:val="-7"/>
                <w:sz w:val="20"/>
              </w:rPr>
              <w:t> </w:t>
            </w:r>
            <w:r>
              <w:rPr>
                <w:b/>
                <w:sz w:val="20"/>
              </w:rPr>
              <w:t>verify</w:t>
            </w:r>
            <w:r>
              <w:rPr>
                <w:b/>
                <w:spacing w:val="-8"/>
                <w:sz w:val="20"/>
              </w:rPr>
              <w:t> </w:t>
            </w:r>
            <w:r>
              <w:rPr>
                <w:b/>
                <w:sz w:val="20"/>
              </w:rPr>
              <w:t>identity</w:t>
            </w:r>
            <w:r>
              <w:rPr>
                <w:b/>
                <w:spacing w:val="-8"/>
                <w:sz w:val="20"/>
              </w:rPr>
              <w:t> </w:t>
            </w:r>
            <w:r>
              <w:rPr>
                <w:b/>
                <w:sz w:val="20"/>
              </w:rPr>
              <w:t>after</w:t>
            </w:r>
            <w:r>
              <w:rPr>
                <w:b/>
                <w:spacing w:val="-9"/>
                <w:sz w:val="20"/>
              </w:rPr>
              <w:t> </w:t>
            </w:r>
            <w:r>
              <w:rPr>
                <w:b/>
                <w:sz w:val="20"/>
              </w:rPr>
              <w:t>matching</w:t>
            </w:r>
            <w:r>
              <w:rPr>
                <w:b/>
                <w:spacing w:val="-8"/>
                <w:sz w:val="20"/>
              </w:rPr>
              <w:t> </w:t>
            </w:r>
            <w:r>
              <w:rPr>
                <w:b/>
                <w:spacing w:val="-4"/>
                <w:sz w:val="20"/>
              </w:rPr>
              <w:t>fail</w:t>
            </w:r>
          </w:p>
        </w:tc>
      </w:tr>
      <w:tr>
        <w:trPr>
          <w:trHeight w:val="1198" w:hRule="atLeast"/>
        </w:trPr>
        <w:tc>
          <w:tcPr>
            <w:tcW w:w="1277" w:type="dxa"/>
            <w:tcBorders>
              <w:top w:val="single" w:sz="12" w:space="0" w:color="1F4557"/>
              <w:left w:val="nil"/>
              <w:bottom w:val="single" w:sz="12" w:space="0" w:color="1F4557"/>
              <w:right w:val="single" w:sz="12" w:space="0" w:color="1F4557"/>
            </w:tcBorders>
            <w:shd w:val="clear" w:color="auto" w:fill="ECF5F8"/>
          </w:tcPr>
          <w:p>
            <w:pPr>
              <w:pStyle w:val="TableParagraph"/>
              <w:spacing w:before="1"/>
              <w:ind w:left="0"/>
              <w:rPr>
                <w:sz w:val="18"/>
              </w:rPr>
            </w:pPr>
          </w:p>
          <w:p>
            <w:pPr>
              <w:pStyle w:val="TableParagraph"/>
              <w:ind w:left="246"/>
              <w:rPr>
                <w:sz w:val="20"/>
              </w:rPr>
            </w:pPr>
            <w:r>
              <w:rPr>
                <w:sz w:val="20"/>
              </w:rPr>
              <w:drawing>
                <wp:inline distT="0" distB="0" distL="0" distR="0">
                  <wp:extent cx="492925" cy="492918"/>
                  <wp:effectExtent l="0" t="0" r="0" b="0"/>
                  <wp:docPr id="67" name="Image 67" descr="compliance risk "/>
                  <wp:cNvGraphicFramePr>
                    <a:graphicFrameLocks/>
                  </wp:cNvGraphicFramePr>
                  <a:graphic>
                    <a:graphicData uri="http://schemas.openxmlformats.org/drawingml/2006/picture">
                      <pic:pic>
                        <pic:nvPicPr>
                          <pic:cNvPr id="67" name="Image 67" descr="compliance risk "/>
                          <pic:cNvPicPr/>
                        </pic:nvPicPr>
                        <pic:blipFill>
                          <a:blip r:embed="rId23" cstate="print"/>
                          <a:stretch>
                            <a:fillRect/>
                          </a:stretch>
                        </pic:blipFill>
                        <pic:spPr>
                          <a:xfrm>
                            <a:off x="0" y="0"/>
                            <a:ext cx="492925" cy="492918"/>
                          </a:xfrm>
                          <a:prstGeom prst="rect">
                            <a:avLst/>
                          </a:prstGeom>
                        </pic:spPr>
                      </pic:pic>
                    </a:graphicData>
                  </a:graphic>
                </wp:inline>
              </w:drawing>
            </w:r>
            <w:r>
              <w:rPr>
                <w:sz w:val="20"/>
              </w:rPr>
            </w:r>
          </w:p>
        </w:tc>
        <w:tc>
          <w:tcPr>
            <w:tcW w:w="6946" w:type="dxa"/>
            <w:tcBorders>
              <w:top w:val="single" w:sz="12" w:space="0" w:color="1F4557"/>
              <w:left w:val="single" w:sz="12" w:space="0" w:color="1F4557"/>
              <w:bottom w:val="single" w:sz="12" w:space="0" w:color="1F4557"/>
              <w:right w:val="nil"/>
            </w:tcBorders>
            <w:shd w:val="clear" w:color="auto" w:fill="ECF5F8"/>
          </w:tcPr>
          <w:p>
            <w:pPr>
              <w:pStyle w:val="TableParagraph"/>
              <w:spacing w:line="249" w:lineRule="auto" w:before="128"/>
              <w:rPr>
                <w:sz w:val="20"/>
              </w:rPr>
            </w:pPr>
            <w:r>
              <w:rPr>
                <w:sz w:val="20"/>
              </w:rPr>
              <w:t>The</w:t>
            </w:r>
            <w:r>
              <w:rPr>
                <w:spacing w:val="-5"/>
                <w:sz w:val="20"/>
              </w:rPr>
              <w:t> </w:t>
            </w:r>
            <w:r>
              <w:rPr>
                <w:sz w:val="20"/>
              </w:rPr>
              <w:t>Department</w:t>
            </w:r>
            <w:r>
              <w:rPr>
                <w:spacing w:val="-3"/>
                <w:sz w:val="20"/>
              </w:rPr>
              <w:t> </w:t>
            </w:r>
            <w:r>
              <w:rPr>
                <w:sz w:val="20"/>
              </w:rPr>
              <w:t>develop</w:t>
            </w:r>
            <w:r>
              <w:rPr>
                <w:spacing w:val="-3"/>
                <w:sz w:val="20"/>
              </w:rPr>
              <w:t> </w:t>
            </w:r>
            <w:r>
              <w:rPr>
                <w:sz w:val="20"/>
              </w:rPr>
              <w:t>a</w:t>
            </w:r>
            <w:r>
              <w:rPr>
                <w:spacing w:val="-3"/>
                <w:sz w:val="20"/>
              </w:rPr>
              <w:t> </w:t>
            </w:r>
            <w:r>
              <w:rPr>
                <w:sz w:val="20"/>
              </w:rPr>
              <w:t>process</w:t>
            </w:r>
            <w:r>
              <w:rPr>
                <w:spacing w:val="-4"/>
                <w:sz w:val="20"/>
              </w:rPr>
              <w:t> </w:t>
            </w:r>
            <w:r>
              <w:rPr>
                <w:sz w:val="20"/>
              </w:rPr>
              <w:t>to</w:t>
            </w:r>
            <w:r>
              <w:rPr>
                <w:spacing w:val="-5"/>
                <w:sz w:val="20"/>
              </w:rPr>
              <w:t> </w:t>
            </w:r>
            <w:r>
              <w:rPr>
                <w:sz w:val="20"/>
              </w:rPr>
              <w:t>resolve</w:t>
            </w:r>
            <w:r>
              <w:rPr>
                <w:spacing w:val="-3"/>
                <w:sz w:val="20"/>
              </w:rPr>
              <w:t> </w:t>
            </w:r>
            <w:r>
              <w:rPr>
                <w:sz w:val="20"/>
              </w:rPr>
              <w:t>any</w:t>
            </w:r>
            <w:r>
              <w:rPr>
                <w:spacing w:val="-4"/>
                <w:sz w:val="20"/>
              </w:rPr>
              <w:t> </w:t>
            </w:r>
            <w:r>
              <w:rPr>
                <w:sz w:val="20"/>
              </w:rPr>
              <w:t>difference</w:t>
            </w:r>
            <w:r>
              <w:rPr>
                <w:spacing w:val="-5"/>
                <w:sz w:val="20"/>
              </w:rPr>
              <w:t> </w:t>
            </w:r>
            <w:r>
              <w:rPr>
                <w:sz w:val="20"/>
              </w:rPr>
              <w:t>in</w:t>
            </w:r>
            <w:r>
              <w:rPr>
                <w:spacing w:val="-3"/>
                <w:sz w:val="20"/>
              </w:rPr>
              <w:t> </w:t>
            </w:r>
            <w:r>
              <w:rPr>
                <w:sz w:val="20"/>
              </w:rPr>
              <w:t>a</w:t>
            </w:r>
            <w:r>
              <w:rPr>
                <w:spacing w:val="-5"/>
                <w:sz w:val="20"/>
              </w:rPr>
              <w:t> </w:t>
            </w:r>
            <w:r>
              <w:rPr>
                <w:sz w:val="20"/>
              </w:rPr>
              <w:t>specialists name in their digital identity and CROMPS information, including the destruction of any change of name documentation after verification is </w:t>
            </w:r>
            <w:r>
              <w:rPr>
                <w:spacing w:val="-2"/>
                <w:sz w:val="20"/>
              </w:rPr>
              <w:t>complete.</w:t>
            </w:r>
          </w:p>
        </w:tc>
      </w:tr>
      <w:tr>
        <w:trPr>
          <w:trHeight w:val="1201" w:hRule="atLeast"/>
        </w:trPr>
        <w:tc>
          <w:tcPr>
            <w:tcW w:w="1277" w:type="dxa"/>
            <w:tcBorders>
              <w:top w:val="single" w:sz="12" w:space="0" w:color="1F4557"/>
              <w:left w:val="nil"/>
              <w:right w:val="single" w:sz="12" w:space="0" w:color="1F4557"/>
            </w:tcBorders>
          </w:tcPr>
          <w:p>
            <w:pPr>
              <w:pStyle w:val="TableParagraph"/>
              <w:ind w:left="0"/>
              <w:rPr>
                <w:sz w:val="20"/>
              </w:rPr>
            </w:pPr>
          </w:p>
          <w:p>
            <w:pPr>
              <w:pStyle w:val="TableParagraph"/>
              <w:spacing w:before="26"/>
              <w:ind w:left="0"/>
              <w:rPr>
                <w:sz w:val="20"/>
              </w:rPr>
            </w:pPr>
          </w:p>
          <w:p>
            <w:pPr>
              <w:pStyle w:val="TableParagraph"/>
              <w:ind w:left="107"/>
              <w:rPr>
                <w:b/>
                <w:sz w:val="20"/>
              </w:rPr>
            </w:pPr>
            <w:r>
              <w:rPr>
                <w:b/>
                <w:spacing w:val="-2"/>
                <w:sz w:val="20"/>
              </w:rPr>
              <w:t>Response:</w:t>
            </w:r>
          </w:p>
        </w:tc>
        <w:tc>
          <w:tcPr>
            <w:tcW w:w="6946" w:type="dxa"/>
            <w:tcBorders>
              <w:top w:val="single" w:sz="12" w:space="0" w:color="1F4557"/>
              <w:left w:val="single" w:sz="12" w:space="0" w:color="1F4557"/>
              <w:right w:val="nil"/>
            </w:tcBorders>
          </w:tcPr>
          <w:p>
            <w:pPr>
              <w:pStyle w:val="TableParagraph"/>
              <w:spacing w:line="249" w:lineRule="auto" w:before="131"/>
              <w:rPr>
                <w:sz w:val="20"/>
              </w:rPr>
            </w:pPr>
            <w:r>
              <w:rPr>
                <w:sz w:val="20"/>
              </w:rPr>
              <w:t>The Department will adopt this recommendation and develop a process whereby</w:t>
            </w:r>
            <w:r>
              <w:rPr>
                <w:spacing w:val="-2"/>
                <w:sz w:val="20"/>
              </w:rPr>
              <w:t> </w:t>
            </w:r>
            <w:r>
              <w:rPr>
                <w:sz w:val="20"/>
              </w:rPr>
              <w:t>any</w:t>
            </w:r>
            <w:r>
              <w:rPr>
                <w:spacing w:val="-5"/>
                <w:sz w:val="20"/>
              </w:rPr>
              <w:t> </w:t>
            </w:r>
            <w:r>
              <w:rPr>
                <w:sz w:val="20"/>
              </w:rPr>
              <w:t>identity</w:t>
            </w:r>
            <w:r>
              <w:rPr>
                <w:spacing w:val="-5"/>
                <w:sz w:val="20"/>
              </w:rPr>
              <w:t> </w:t>
            </w:r>
            <w:r>
              <w:rPr>
                <w:sz w:val="20"/>
              </w:rPr>
              <w:t>documents</w:t>
            </w:r>
            <w:r>
              <w:rPr>
                <w:spacing w:val="-5"/>
                <w:sz w:val="20"/>
              </w:rPr>
              <w:t> </w:t>
            </w:r>
            <w:r>
              <w:rPr>
                <w:sz w:val="20"/>
              </w:rPr>
              <w:t>submitted</w:t>
            </w:r>
            <w:r>
              <w:rPr>
                <w:spacing w:val="-4"/>
                <w:sz w:val="20"/>
              </w:rPr>
              <w:t> </w:t>
            </w:r>
            <w:r>
              <w:rPr>
                <w:sz w:val="20"/>
              </w:rPr>
              <w:t>by</w:t>
            </w:r>
            <w:r>
              <w:rPr>
                <w:spacing w:val="-5"/>
                <w:sz w:val="20"/>
              </w:rPr>
              <w:t> </w:t>
            </w:r>
            <w:r>
              <w:rPr>
                <w:sz w:val="20"/>
              </w:rPr>
              <w:t>specialists</w:t>
            </w:r>
            <w:r>
              <w:rPr>
                <w:spacing w:val="-5"/>
                <w:sz w:val="20"/>
              </w:rPr>
              <w:t> </w:t>
            </w:r>
            <w:r>
              <w:rPr>
                <w:sz w:val="20"/>
              </w:rPr>
              <w:t>are</w:t>
            </w:r>
            <w:r>
              <w:rPr>
                <w:spacing w:val="-6"/>
                <w:sz w:val="20"/>
              </w:rPr>
              <w:t> </w:t>
            </w:r>
            <w:r>
              <w:rPr>
                <w:sz w:val="20"/>
              </w:rPr>
              <w:t>destroyed.</w:t>
            </w:r>
            <w:r>
              <w:rPr>
                <w:spacing w:val="-6"/>
                <w:sz w:val="20"/>
              </w:rPr>
              <w:t> </w:t>
            </w:r>
            <w:r>
              <w:rPr>
                <w:sz w:val="20"/>
              </w:rPr>
              <w:t>It should be noted the Department does not anticipate these kinds of documents will be required from specialists.</w:t>
            </w:r>
          </w:p>
        </w:tc>
      </w:tr>
    </w:tbl>
    <w:p>
      <w:pPr>
        <w:pStyle w:val="BodyText"/>
        <w:spacing w:before="24"/>
        <w:rPr>
          <w:sz w:val="20"/>
        </w:rPr>
      </w:pPr>
    </w:p>
    <w:tbl>
      <w:tblPr>
        <w:tblW w:w="0" w:type="auto"/>
        <w:jc w:val="left"/>
        <w:tblInd w:w="12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277"/>
        <w:gridCol w:w="6946"/>
      </w:tblGrid>
      <w:tr>
        <w:trPr>
          <w:trHeight w:val="560" w:hRule="atLeast"/>
        </w:trPr>
        <w:tc>
          <w:tcPr>
            <w:tcW w:w="8223" w:type="dxa"/>
            <w:gridSpan w:val="2"/>
            <w:tcBorders>
              <w:left w:val="nil"/>
              <w:bottom w:val="single" w:sz="12" w:space="0" w:color="1F4557"/>
              <w:right w:val="nil"/>
            </w:tcBorders>
            <w:shd w:val="clear" w:color="auto" w:fill="C4DDEA"/>
          </w:tcPr>
          <w:p>
            <w:pPr>
              <w:pStyle w:val="TableParagraph"/>
              <w:spacing w:before="210"/>
              <w:ind w:left="107"/>
              <w:rPr>
                <w:b/>
                <w:sz w:val="20"/>
              </w:rPr>
            </w:pPr>
            <w:r>
              <w:rPr>
                <w:b/>
                <w:sz w:val="20"/>
              </w:rPr>
              <w:t>Recommendation</w:t>
            </w:r>
            <w:r>
              <w:rPr>
                <w:b/>
                <w:spacing w:val="-8"/>
                <w:sz w:val="20"/>
              </w:rPr>
              <w:t> </w:t>
            </w:r>
            <w:r>
              <w:rPr>
                <w:b/>
                <w:sz w:val="20"/>
              </w:rPr>
              <w:t>26</w:t>
            </w:r>
            <w:r>
              <w:rPr>
                <w:b/>
                <w:spacing w:val="-7"/>
                <w:sz w:val="20"/>
              </w:rPr>
              <w:t> </w:t>
            </w:r>
            <w:r>
              <w:rPr>
                <w:b/>
                <w:sz w:val="20"/>
              </w:rPr>
              <w:t>–</w:t>
            </w:r>
            <w:r>
              <w:rPr>
                <w:b/>
                <w:spacing w:val="-8"/>
                <w:sz w:val="20"/>
              </w:rPr>
              <w:t> </w:t>
            </w:r>
            <w:r>
              <w:rPr>
                <w:b/>
                <w:sz w:val="20"/>
              </w:rPr>
              <w:t>Review</w:t>
            </w:r>
            <w:r>
              <w:rPr>
                <w:b/>
                <w:spacing w:val="-7"/>
                <w:sz w:val="20"/>
              </w:rPr>
              <w:t> </w:t>
            </w:r>
            <w:r>
              <w:rPr>
                <w:b/>
                <w:sz w:val="20"/>
              </w:rPr>
              <w:t>processes</w:t>
            </w:r>
            <w:r>
              <w:rPr>
                <w:b/>
                <w:spacing w:val="-9"/>
                <w:sz w:val="20"/>
              </w:rPr>
              <w:t> </w:t>
            </w:r>
            <w:r>
              <w:rPr>
                <w:b/>
                <w:sz w:val="20"/>
              </w:rPr>
              <w:t>for</w:t>
            </w:r>
            <w:r>
              <w:rPr>
                <w:b/>
                <w:spacing w:val="-6"/>
                <w:sz w:val="20"/>
              </w:rPr>
              <w:t> </w:t>
            </w:r>
            <w:r>
              <w:rPr>
                <w:b/>
                <w:sz w:val="20"/>
              </w:rPr>
              <w:t>handling</w:t>
            </w:r>
            <w:r>
              <w:rPr>
                <w:b/>
                <w:spacing w:val="-8"/>
                <w:sz w:val="20"/>
              </w:rPr>
              <w:t> </w:t>
            </w:r>
            <w:r>
              <w:rPr>
                <w:b/>
                <w:sz w:val="20"/>
              </w:rPr>
              <w:t>CROMPS</w:t>
            </w:r>
            <w:r>
              <w:rPr>
                <w:b/>
                <w:spacing w:val="-9"/>
                <w:sz w:val="20"/>
              </w:rPr>
              <w:t> </w:t>
            </w:r>
            <w:r>
              <w:rPr>
                <w:b/>
                <w:spacing w:val="-4"/>
                <w:sz w:val="20"/>
              </w:rPr>
              <w:t>data</w:t>
            </w:r>
          </w:p>
        </w:tc>
      </w:tr>
      <w:tr>
        <w:trPr>
          <w:trHeight w:val="783" w:hRule="atLeast"/>
        </w:trPr>
        <w:tc>
          <w:tcPr>
            <w:tcW w:w="1277" w:type="dxa"/>
            <w:tcBorders>
              <w:top w:val="single" w:sz="12" w:space="0" w:color="1F4557"/>
              <w:left w:val="nil"/>
              <w:bottom w:val="single" w:sz="12" w:space="0" w:color="1F4557"/>
              <w:right w:val="single" w:sz="12" w:space="0" w:color="1F4557"/>
            </w:tcBorders>
            <w:shd w:val="clear" w:color="auto" w:fill="ECF5F8"/>
          </w:tcPr>
          <w:p>
            <w:pPr>
              <w:pStyle w:val="TableParagraph"/>
              <w:ind w:left="246"/>
              <w:rPr>
                <w:sz w:val="20"/>
              </w:rPr>
            </w:pPr>
            <w:r>
              <w:rPr>
                <w:sz w:val="20"/>
              </w:rPr>
              <w:drawing>
                <wp:inline distT="0" distB="0" distL="0" distR="0">
                  <wp:extent cx="493797" cy="492918"/>
                  <wp:effectExtent l="0" t="0" r="0" b="0"/>
                  <wp:docPr id="68" name="Image 68" descr="compliance risk "/>
                  <wp:cNvGraphicFramePr>
                    <a:graphicFrameLocks/>
                  </wp:cNvGraphicFramePr>
                  <a:graphic>
                    <a:graphicData uri="http://schemas.openxmlformats.org/drawingml/2006/picture">
                      <pic:pic>
                        <pic:nvPicPr>
                          <pic:cNvPr id="68" name="Image 68" descr="compliance risk "/>
                          <pic:cNvPicPr/>
                        </pic:nvPicPr>
                        <pic:blipFill>
                          <a:blip r:embed="rId23" cstate="print"/>
                          <a:stretch>
                            <a:fillRect/>
                          </a:stretch>
                        </pic:blipFill>
                        <pic:spPr>
                          <a:xfrm>
                            <a:off x="0" y="0"/>
                            <a:ext cx="493797" cy="492918"/>
                          </a:xfrm>
                          <a:prstGeom prst="rect">
                            <a:avLst/>
                          </a:prstGeom>
                        </pic:spPr>
                      </pic:pic>
                    </a:graphicData>
                  </a:graphic>
                </wp:inline>
              </w:drawing>
            </w:r>
            <w:r>
              <w:rPr>
                <w:sz w:val="20"/>
              </w:rPr>
            </w:r>
          </w:p>
        </w:tc>
        <w:tc>
          <w:tcPr>
            <w:tcW w:w="6946" w:type="dxa"/>
            <w:tcBorders>
              <w:top w:val="single" w:sz="12" w:space="0" w:color="1F4557"/>
              <w:left w:val="single" w:sz="12" w:space="0" w:color="1F4557"/>
              <w:bottom w:val="single" w:sz="12" w:space="0" w:color="1F4557"/>
              <w:right w:val="nil"/>
            </w:tcBorders>
            <w:shd w:val="clear" w:color="auto" w:fill="ECF5F8"/>
          </w:tcPr>
          <w:p>
            <w:pPr>
              <w:pStyle w:val="TableParagraph"/>
              <w:spacing w:line="249" w:lineRule="auto" w:before="162"/>
              <w:rPr>
                <w:sz w:val="20"/>
              </w:rPr>
            </w:pPr>
            <w:r>
              <w:rPr>
                <w:sz w:val="20"/>
              </w:rPr>
              <w:t>The</w:t>
            </w:r>
            <w:r>
              <w:rPr>
                <w:spacing w:val="-5"/>
                <w:sz w:val="20"/>
              </w:rPr>
              <w:t> </w:t>
            </w:r>
            <w:r>
              <w:rPr>
                <w:sz w:val="20"/>
              </w:rPr>
              <w:t>Department</w:t>
            </w:r>
            <w:r>
              <w:rPr>
                <w:spacing w:val="-5"/>
                <w:sz w:val="20"/>
              </w:rPr>
              <w:t> </w:t>
            </w:r>
            <w:r>
              <w:rPr>
                <w:sz w:val="20"/>
              </w:rPr>
              <w:t>consider</w:t>
            </w:r>
            <w:r>
              <w:rPr>
                <w:spacing w:val="-4"/>
                <w:sz w:val="20"/>
              </w:rPr>
              <w:t> </w:t>
            </w:r>
            <w:r>
              <w:rPr>
                <w:sz w:val="20"/>
              </w:rPr>
              <w:t>if</w:t>
            </w:r>
            <w:r>
              <w:rPr>
                <w:spacing w:val="-3"/>
                <w:sz w:val="20"/>
              </w:rPr>
              <w:t> </w:t>
            </w:r>
            <w:r>
              <w:rPr>
                <w:sz w:val="20"/>
              </w:rPr>
              <w:t>the</w:t>
            </w:r>
            <w:r>
              <w:rPr>
                <w:spacing w:val="-5"/>
                <w:sz w:val="20"/>
              </w:rPr>
              <w:t> </w:t>
            </w:r>
            <w:r>
              <w:rPr>
                <w:sz w:val="20"/>
              </w:rPr>
              <w:t>CROMPS</w:t>
            </w:r>
            <w:r>
              <w:rPr>
                <w:spacing w:val="-5"/>
                <w:sz w:val="20"/>
              </w:rPr>
              <w:t> </w:t>
            </w:r>
            <w:r>
              <w:rPr>
                <w:sz w:val="20"/>
              </w:rPr>
              <w:t>data</w:t>
            </w:r>
            <w:r>
              <w:rPr>
                <w:spacing w:val="-3"/>
                <w:sz w:val="20"/>
              </w:rPr>
              <w:t> </w:t>
            </w:r>
            <w:r>
              <w:rPr>
                <w:sz w:val="20"/>
              </w:rPr>
              <w:t>extract</w:t>
            </w:r>
            <w:r>
              <w:rPr>
                <w:spacing w:val="-3"/>
                <w:sz w:val="20"/>
              </w:rPr>
              <w:t> </w:t>
            </w:r>
            <w:r>
              <w:rPr>
                <w:sz w:val="20"/>
              </w:rPr>
              <w:t>can</w:t>
            </w:r>
            <w:r>
              <w:rPr>
                <w:spacing w:val="-5"/>
                <w:sz w:val="20"/>
              </w:rPr>
              <w:t> </w:t>
            </w:r>
            <w:r>
              <w:rPr>
                <w:sz w:val="20"/>
              </w:rPr>
              <w:t>be</w:t>
            </w:r>
            <w:r>
              <w:rPr>
                <w:spacing w:val="-3"/>
                <w:sz w:val="20"/>
              </w:rPr>
              <w:t> </w:t>
            </w:r>
            <w:r>
              <w:rPr>
                <w:sz w:val="20"/>
              </w:rPr>
              <w:t>limited</w:t>
            </w:r>
            <w:r>
              <w:rPr>
                <w:spacing w:val="-3"/>
                <w:sz w:val="20"/>
              </w:rPr>
              <w:t> </w:t>
            </w:r>
            <w:r>
              <w:rPr>
                <w:sz w:val="20"/>
              </w:rPr>
              <w:t>only</w:t>
            </w:r>
            <w:r>
              <w:rPr>
                <w:spacing w:val="-4"/>
                <w:sz w:val="20"/>
              </w:rPr>
              <w:t> </w:t>
            </w:r>
            <w:r>
              <w:rPr>
                <w:sz w:val="20"/>
              </w:rPr>
              <w:t>to specialists eligible to participate in the MCF Portal.</w:t>
            </w:r>
          </w:p>
        </w:tc>
      </w:tr>
      <w:tr>
        <w:trPr>
          <w:trHeight w:val="1201" w:hRule="atLeast"/>
        </w:trPr>
        <w:tc>
          <w:tcPr>
            <w:tcW w:w="1277" w:type="dxa"/>
            <w:tcBorders>
              <w:top w:val="single" w:sz="12" w:space="0" w:color="1F4557"/>
              <w:left w:val="nil"/>
              <w:right w:val="single" w:sz="12" w:space="0" w:color="1F4557"/>
            </w:tcBorders>
          </w:tcPr>
          <w:p>
            <w:pPr>
              <w:pStyle w:val="TableParagraph"/>
              <w:ind w:left="0"/>
              <w:rPr>
                <w:sz w:val="20"/>
              </w:rPr>
            </w:pPr>
          </w:p>
          <w:p>
            <w:pPr>
              <w:pStyle w:val="TableParagraph"/>
              <w:spacing w:before="26"/>
              <w:ind w:left="0"/>
              <w:rPr>
                <w:sz w:val="20"/>
              </w:rPr>
            </w:pPr>
          </w:p>
          <w:p>
            <w:pPr>
              <w:pStyle w:val="TableParagraph"/>
              <w:ind w:left="107"/>
              <w:rPr>
                <w:b/>
                <w:sz w:val="20"/>
              </w:rPr>
            </w:pPr>
            <w:r>
              <w:rPr>
                <w:b/>
                <w:spacing w:val="-2"/>
                <w:sz w:val="20"/>
              </w:rPr>
              <w:t>Response:</w:t>
            </w:r>
          </w:p>
        </w:tc>
        <w:tc>
          <w:tcPr>
            <w:tcW w:w="6946" w:type="dxa"/>
            <w:tcBorders>
              <w:top w:val="single" w:sz="12" w:space="0" w:color="1F4557"/>
              <w:left w:val="single" w:sz="12" w:space="0" w:color="1F4557"/>
              <w:right w:val="nil"/>
            </w:tcBorders>
          </w:tcPr>
          <w:p>
            <w:pPr>
              <w:pStyle w:val="TableParagraph"/>
              <w:spacing w:line="249" w:lineRule="auto" w:before="131"/>
              <w:ind w:right="177"/>
              <w:rPr>
                <w:sz w:val="20"/>
              </w:rPr>
            </w:pPr>
            <w:r>
              <w:rPr>
                <w:sz w:val="20"/>
              </w:rPr>
              <w:t>The</w:t>
            </w:r>
            <w:r>
              <w:rPr>
                <w:spacing w:val="-1"/>
                <w:sz w:val="20"/>
              </w:rPr>
              <w:t> </w:t>
            </w:r>
            <w:r>
              <w:rPr>
                <w:sz w:val="20"/>
              </w:rPr>
              <w:t>Department will adopt</w:t>
            </w:r>
            <w:r>
              <w:rPr>
                <w:spacing w:val="-1"/>
                <w:sz w:val="20"/>
              </w:rPr>
              <w:t> </w:t>
            </w:r>
            <w:r>
              <w:rPr>
                <w:sz w:val="20"/>
              </w:rPr>
              <w:t>this recommendation,</w:t>
            </w:r>
            <w:r>
              <w:rPr>
                <w:spacing w:val="-1"/>
                <w:sz w:val="20"/>
              </w:rPr>
              <w:t> </w:t>
            </w:r>
            <w:r>
              <w:rPr>
                <w:sz w:val="20"/>
              </w:rPr>
              <w:t>noting</w:t>
            </w:r>
            <w:r>
              <w:rPr>
                <w:spacing w:val="-1"/>
                <w:sz w:val="20"/>
              </w:rPr>
              <w:t> </w:t>
            </w:r>
            <w:r>
              <w:rPr>
                <w:sz w:val="20"/>
              </w:rPr>
              <w:t>however that</w:t>
            </w:r>
            <w:r>
              <w:rPr>
                <w:spacing w:val="-1"/>
                <w:sz w:val="20"/>
              </w:rPr>
              <w:t> </w:t>
            </w:r>
            <w:r>
              <w:rPr>
                <w:sz w:val="20"/>
              </w:rPr>
              <w:t>while the CROMPS data extract will be limited to the eligible speciality groups, it will</w:t>
            </w:r>
            <w:r>
              <w:rPr>
                <w:spacing w:val="-6"/>
                <w:sz w:val="20"/>
              </w:rPr>
              <w:t> </w:t>
            </w:r>
            <w:r>
              <w:rPr>
                <w:sz w:val="20"/>
              </w:rPr>
              <w:t>include</w:t>
            </w:r>
            <w:r>
              <w:rPr>
                <w:spacing w:val="-5"/>
                <w:sz w:val="20"/>
              </w:rPr>
              <w:t> </w:t>
            </w:r>
            <w:r>
              <w:rPr>
                <w:sz w:val="20"/>
              </w:rPr>
              <w:t>all</w:t>
            </w:r>
            <w:r>
              <w:rPr>
                <w:spacing w:val="-6"/>
                <w:sz w:val="20"/>
              </w:rPr>
              <w:t> </w:t>
            </w:r>
            <w:r>
              <w:rPr>
                <w:sz w:val="20"/>
              </w:rPr>
              <w:t>specialists</w:t>
            </w:r>
            <w:r>
              <w:rPr>
                <w:spacing w:val="-4"/>
                <w:sz w:val="20"/>
              </w:rPr>
              <w:t> </w:t>
            </w:r>
            <w:r>
              <w:rPr>
                <w:sz w:val="20"/>
              </w:rPr>
              <w:t>in</w:t>
            </w:r>
            <w:r>
              <w:rPr>
                <w:spacing w:val="-3"/>
                <w:sz w:val="20"/>
              </w:rPr>
              <w:t> </w:t>
            </w:r>
            <w:r>
              <w:rPr>
                <w:sz w:val="20"/>
              </w:rPr>
              <w:t>those</w:t>
            </w:r>
            <w:r>
              <w:rPr>
                <w:spacing w:val="-3"/>
                <w:sz w:val="20"/>
              </w:rPr>
              <w:t> </w:t>
            </w:r>
            <w:r>
              <w:rPr>
                <w:sz w:val="20"/>
              </w:rPr>
              <w:t>groups</w:t>
            </w:r>
            <w:r>
              <w:rPr>
                <w:spacing w:val="-1"/>
                <w:sz w:val="20"/>
              </w:rPr>
              <w:t> </w:t>
            </w:r>
            <w:r>
              <w:rPr>
                <w:sz w:val="20"/>
              </w:rPr>
              <w:t>and</w:t>
            </w:r>
            <w:r>
              <w:rPr>
                <w:spacing w:val="-3"/>
                <w:sz w:val="20"/>
              </w:rPr>
              <w:t> </w:t>
            </w:r>
            <w:r>
              <w:rPr>
                <w:sz w:val="20"/>
              </w:rPr>
              <w:t>not</w:t>
            </w:r>
            <w:r>
              <w:rPr>
                <w:spacing w:val="-5"/>
                <w:sz w:val="20"/>
              </w:rPr>
              <w:t> </w:t>
            </w:r>
            <w:r>
              <w:rPr>
                <w:sz w:val="20"/>
              </w:rPr>
              <w:t>just</w:t>
            </w:r>
            <w:r>
              <w:rPr>
                <w:spacing w:val="-5"/>
                <w:sz w:val="20"/>
              </w:rPr>
              <w:t> </w:t>
            </w:r>
            <w:r>
              <w:rPr>
                <w:sz w:val="20"/>
              </w:rPr>
              <w:t>those</w:t>
            </w:r>
            <w:r>
              <w:rPr>
                <w:spacing w:val="-5"/>
                <w:sz w:val="20"/>
              </w:rPr>
              <w:t> </w:t>
            </w:r>
            <w:r>
              <w:rPr>
                <w:sz w:val="20"/>
              </w:rPr>
              <w:t>specialists</w:t>
            </w:r>
            <w:r>
              <w:rPr>
                <w:spacing w:val="-4"/>
                <w:sz w:val="20"/>
              </w:rPr>
              <w:t> </w:t>
            </w:r>
            <w:r>
              <w:rPr>
                <w:sz w:val="20"/>
              </w:rPr>
              <w:t>who opt to participate.</w:t>
            </w:r>
          </w:p>
        </w:tc>
      </w:tr>
    </w:tbl>
    <w:p>
      <w:pPr>
        <w:spacing w:after="0" w:line="249" w:lineRule="auto"/>
        <w:rPr>
          <w:sz w:val="20"/>
        </w:rPr>
        <w:sectPr>
          <w:type w:val="continuous"/>
          <w:pgSz w:w="11910" w:h="16840"/>
          <w:pgMar w:header="0" w:footer="490" w:top="1100" w:bottom="2171" w:left="1020" w:right="1680"/>
        </w:sectPr>
      </w:pPr>
    </w:p>
    <w:tbl>
      <w:tblPr>
        <w:tblW w:w="0" w:type="auto"/>
        <w:jc w:val="left"/>
        <w:tblInd w:w="12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265"/>
        <w:gridCol w:w="6958"/>
      </w:tblGrid>
      <w:tr>
        <w:trPr>
          <w:trHeight w:val="560" w:hRule="atLeast"/>
        </w:trPr>
        <w:tc>
          <w:tcPr>
            <w:tcW w:w="8223" w:type="dxa"/>
            <w:gridSpan w:val="2"/>
            <w:tcBorders>
              <w:left w:val="nil"/>
              <w:bottom w:val="single" w:sz="12" w:space="0" w:color="1F4557"/>
              <w:right w:val="nil"/>
            </w:tcBorders>
            <w:shd w:val="clear" w:color="auto" w:fill="C4DDEA"/>
          </w:tcPr>
          <w:p>
            <w:pPr>
              <w:pStyle w:val="TableParagraph"/>
              <w:spacing w:before="212"/>
              <w:ind w:left="107"/>
              <w:rPr>
                <w:b/>
                <w:sz w:val="20"/>
              </w:rPr>
            </w:pPr>
            <w:r>
              <w:rPr>
                <w:b/>
                <w:sz w:val="20"/>
              </w:rPr>
              <w:t>Recommendation</w:t>
            </w:r>
            <w:r>
              <w:rPr>
                <w:b/>
                <w:spacing w:val="-8"/>
                <w:sz w:val="20"/>
              </w:rPr>
              <w:t> </w:t>
            </w:r>
            <w:r>
              <w:rPr>
                <w:b/>
                <w:sz w:val="20"/>
              </w:rPr>
              <w:t>27</w:t>
            </w:r>
            <w:r>
              <w:rPr>
                <w:b/>
                <w:spacing w:val="-6"/>
                <w:sz w:val="20"/>
              </w:rPr>
              <w:t> </w:t>
            </w:r>
            <w:r>
              <w:rPr>
                <w:b/>
                <w:sz w:val="20"/>
              </w:rPr>
              <w:t>–</w:t>
            </w:r>
            <w:r>
              <w:rPr>
                <w:b/>
                <w:spacing w:val="-9"/>
                <w:sz w:val="20"/>
              </w:rPr>
              <w:t> </w:t>
            </w:r>
            <w:r>
              <w:rPr>
                <w:b/>
                <w:sz w:val="20"/>
              </w:rPr>
              <w:t>Minimise</w:t>
            </w:r>
            <w:r>
              <w:rPr>
                <w:b/>
                <w:spacing w:val="-8"/>
                <w:sz w:val="20"/>
              </w:rPr>
              <w:t> </w:t>
            </w:r>
            <w:r>
              <w:rPr>
                <w:b/>
                <w:sz w:val="20"/>
              </w:rPr>
              <w:t>potential</w:t>
            </w:r>
            <w:r>
              <w:rPr>
                <w:b/>
                <w:spacing w:val="-6"/>
                <w:sz w:val="20"/>
              </w:rPr>
              <w:t> </w:t>
            </w:r>
            <w:r>
              <w:rPr>
                <w:b/>
                <w:sz w:val="20"/>
              </w:rPr>
              <w:t>for</w:t>
            </w:r>
            <w:r>
              <w:rPr>
                <w:b/>
                <w:spacing w:val="-9"/>
                <w:sz w:val="20"/>
              </w:rPr>
              <w:t> </w:t>
            </w:r>
            <w:r>
              <w:rPr>
                <w:b/>
                <w:sz w:val="20"/>
              </w:rPr>
              <w:t>misuse</w:t>
            </w:r>
            <w:r>
              <w:rPr>
                <w:b/>
                <w:spacing w:val="-9"/>
                <w:sz w:val="20"/>
              </w:rPr>
              <w:t> </w:t>
            </w:r>
            <w:r>
              <w:rPr>
                <w:b/>
                <w:sz w:val="20"/>
              </w:rPr>
              <w:t>of</w:t>
            </w:r>
            <w:r>
              <w:rPr>
                <w:b/>
                <w:spacing w:val="-7"/>
                <w:sz w:val="20"/>
              </w:rPr>
              <w:t> </w:t>
            </w:r>
            <w:r>
              <w:rPr>
                <w:b/>
                <w:sz w:val="20"/>
              </w:rPr>
              <w:t>inactive</w:t>
            </w:r>
            <w:r>
              <w:rPr>
                <w:b/>
                <w:spacing w:val="-6"/>
                <w:sz w:val="20"/>
              </w:rPr>
              <w:t> </w:t>
            </w:r>
            <w:r>
              <w:rPr>
                <w:b/>
                <w:spacing w:val="-2"/>
                <w:sz w:val="20"/>
              </w:rPr>
              <w:t>accounts</w:t>
            </w:r>
          </w:p>
        </w:tc>
      </w:tr>
      <w:tr>
        <w:trPr>
          <w:trHeight w:val="2120" w:hRule="atLeast"/>
        </w:trPr>
        <w:tc>
          <w:tcPr>
            <w:tcW w:w="1265" w:type="dxa"/>
            <w:tcBorders>
              <w:top w:val="single" w:sz="12" w:space="0" w:color="1F4557"/>
              <w:left w:val="nil"/>
              <w:bottom w:val="single" w:sz="12" w:space="0" w:color="1F4557"/>
              <w:right w:val="single" w:sz="12" w:space="0" w:color="1F4557"/>
            </w:tcBorders>
            <w:shd w:val="clear" w:color="auto" w:fill="ECF5F8"/>
          </w:tcPr>
          <w:p>
            <w:pPr>
              <w:pStyle w:val="TableParagraph"/>
              <w:ind w:left="0"/>
              <w:rPr>
                <w:sz w:val="20"/>
              </w:rPr>
            </w:pPr>
          </w:p>
          <w:p>
            <w:pPr>
              <w:pStyle w:val="TableParagraph"/>
              <w:ind w:left="0"/>
              <w:rPr>
                <w:sz w:val="20"/>
              </w:rPr>
            </w:pPr>
          </w:p>
          <w:p>
            <w:pPr>
              <w:pStyle w:val="TableParagraph"/>
              <w:spacing w:before="19" w:after="1"/>
              <w:ind w:left="0"/>
              <w:rPr>
                <w:sz w:val="20"/>
              </w:rPr>
            </w:pPr>
          </w:p>
          <w:p>
            <w:pPr>
              <w:pStyle w:val="TableParagraph"/>
              <w:ind w:left="281"/>
              <w:rPr>
                <w:sz w:val="20"/>
              </w:rPr>
            </w:pPr>
            <w:r>
              <w:rPr>
                <w:sz w:val="20"/>
              </w:rPr>
              <w:drawing>
                <wp:inline distT="0" distB="0" distL="0" distR="0">
                  <wp:extent cx="448066" cy="448055"/>
                  <wp:effectExtent l="0" t="0" r="0" b="0"/>
                  <wp:docPr id="69" name="Image 69" descr="privacy protection "/>
                  <wp:cNvGraphicFramePr>
                    <a:graphicFrameLocks/>
                  </wp:cNvGraphicFramePr>
                  <a:graphic>
                    <a:graphicData uri="http://schemas.openxmlformats.org/drawingml/2006/picture">
                      <pic:pic>
                        <pic:nvPicPr>
                          <pic:cNvPr id="69" name="Image 69" descr="privacy protection "/>
                          <pic:cNvPicPr/>
                        </pic:nvPicPr>
                        <pic:blipFill>
                          <a:blip r:embed="rId22" cstate="print"/>
                          <a:stretch>
                            <a:fillRect/>
                          </a:stretch>
                        </pic:blipFill>
                        <pic:spPr>
                          <a:xfrm>
                            <a:off x="0" y="0"/>
                            <a:ext cx="448066" cy="448055"/>
                          </a:xfrm>
                          <a:prstGeom prst="rect">
                            <a:avLst/>
                          </a:prstGeom>
                        </pic:spPr>
                      </pic:pic>
                    </a:graphicData>
                  </a:graphic>
                </wp:inline>
              </w:drawing>
            </w:r>
            <w:r>
              <w:rPr>
                <w:sz w:val="20"/>
              </w:rPr>
            </w:r>
          </w:p>
        </w:tc>
        <w:tc>
          <w:tcPr>
            <w:tcW w:w="6958" w:type="dxa"/>
            <w:tcBorders>
              <w:top w:val="single" w:sz="12" w:space="0" w:color="1F4557"/>
              <w:left w:val="single" w:sz="12" w:space="0" w:color="1F4557"/>
              <w:bottom w:val="single" w:sz="12" w:space="0" w:color="1F4557"/>
              <w:right w:val="nil"/>
            </w:tcBorders>
            <w:shd w:val="clear" w:color="auto" w:fill="ECF5F8"/>
          </w:tcPr>
          <w:p>
            <w:pPr>
              <w:pStyle w:val="TableParagraph"/>
              <w:spacing w:line="249" w:lineRule="auto" w:before="131"/>
              <w:ind w:right="215"/>
              <w:rPr>
                <w:sz w:val="20"/>
              </w:rPr>
            </w:pPr>
            <w:r>
              <w:rPr>
                <w:sz w:val="20"/>
              </w:rPr>
              <w:t>The Department implement a regular requirement to confirm the ongoing association</w:t>
            </w:r>
            <w:r>
              <w:rPr>
                <w:spacing w:val="-6"/>
                <w:sz w:val="20"/>
              </w:rPr>
              <w:t> </w:t>
            </w:r>
            <w:r>
              <w:rPr>
                <w:sz w:val="20"/>
              </w:rPr>
              <w:t>between</w:t>
            </w:r>
            <w:r>
              <w:rPr>
                <w:spacing w:val="-4"/>
                <w:sz w:val="20"/>
              </w:rPr>
              <w:t> </w:t>
            </w:r>
            <w:r>
              <w:rPr>
                <w:sz w:val="20"/>
              </w:rPr>
              <w:t>a</w:t>
            </w:r>
            <w:r>
              <w:rPr>
                <w:spacing w:val="-6"/>
                <w:sz w:val="20"/>
              </w:rPr>
              <w:t> </w:t>
            </w:r>
            <w:r>
              <w:rPr>
                <w:sz w:val="20"/>
              </w:rPr>
              <w:t>specialist</w:t>
            </w:r>
            <w:r>
              <w:rPr>
                <w:spacing w:val="-6"/>
                <w:sz w:val="20"/>
              </w:rPr>
              <w:t> </w:t>
            </w:r>
            <w:r>
              <w:rPr>
                <w:sz w:val="20"/>
              </w:rPr>
              <w:t>and</w:t>
            </w:r>
            <w:r>
              <w:rPr>
                <w:spacing w:val="-6"/>
                <w:sz w:val="20"/>
              </w:rPr>
              <w:t> </w:t>
            </w:r>
            <w:r>
              <w:rPr>
                <w:sz w:val="20"/>
              </w:rPr>
              <w:t>an</w:t>
            </w:r>
            <w:r>
              <w:rPr>
                <w:spacing w:val="-4"/>
                <w:sz w:val="20"/>
              </w:rPr>
              <w:t> </w:t>
            </w:r>
            <w:r>
              <w:rPr>
                <w:sz w:val="20"/>
              </w:rPr>
              <w:t>authorised</w:t>
            </w:r>
            <w:r>
              <w:rPr>
                <w:spacing w:val="-6"/>
                <w:sz w:val="20"/>
              </w:rPr>
              <w:t> </w:t>
            </w:r>
            <w:r>
              <w:rPr>
                <w:sz w:val="20"/>
              </w:rPr>
              <w:t>representative,</w:t>
            </w:r>
            <w:r>
              <w:rPr>
                <w:spacing w:val="-4"/>
                <w:sz w:val="20"/>
              </w:rPr>
              <w:t> </w:t>
            </w:r>
            <w:r>
              <w:rPr>
                <w:sz w:val="20"/>
              </w:rPr>
              <w:t>as</w:t>
            </w:r>
            <w:r>
              <w:rPr>
                <w:spacing w:val="-5"/>
                <w:sz w:val="20"/>
              </w:rPr>
              <w:t> </w:t>
            </w:r>
            <w:r>
              <w:rPr>
                <w:sz w:val="20"/>
              </w:rPr>
              <w:t>well as measures to prevent publication of edits made by an authorised representative until the relationship is confirmed.</w:t>
            </w:r>
          </w:p>
          <w:p>
            <w:pPr>
              <w:pStyle w:val="TableParagraph"/>
              <w:spacing w:line="249" w:lineRule="auto" w:before="202"/>
              <w:ind w:right="215"/>
              <w:rPr>
                <w:sz w:val="20"/>
              </w:rPr>
            </w:pPr>
            <w:r>
              <w:rPr>
                <w:sz w:val="20"/>
              </w:rPr>
              <w:t>The</w:t>
            </w:r>
            <w:r>
              <w:rPr>
                <w:spacing w:val="-5"/>
                <w:sz w:val="20"/>
              </w:rPr>
              <w:t> </w:t>
            </w:r>
            <w:r>
              <w:rPr>
                <w:sz w:val="20"/>
              </w:rPr>
              <w:t>MCF</w:t>
            </w:r>
            <w:r>
              <w:rPr>
                <w:spacing w:val="-2"/>
                <w:sz w:val="20"/>
              </w:rPr>
              <w:t> </w:t>
            </w:r>
            <w:r>
              <w:rPr>
                <w:sz w:val="20"/>
              </w:rPr>
              <w:t>Portal</w:t>
            </w:r>
            <w:r>
              <w:rPr>
                <w:spacing w:val="-6"/>
                <w:sz w:val="20"/>
              </w:rPr>
              <w:t> </w:t>
            </w:r>
            <w:r>
              <w:rPr>
                <w:sz w:val="20"/>
              </w:rPr>
              <w:t>Terms</w:t>
            </w:r>
            <w:r>
              <w:rPr>
                <w:spacing w:val="-4"/>
                <w:sz w:val="20"/>
              </w:rPr>
              <w:t> </w:t>
            </w:r>
            <w:r>
              <w:rPr>
                <w:sz w:val="20"/>
              </w:rPr>
              <w:t>and</w:t>
            </w:r>
            <w:r>
              <w:rPr>
                <w:spacing w:val="-3"/>
                <w:sz w:val="20"/>
              </w:rPr>
              <w:t> </w:t>
            </w:r>
            <w:r>
              <w:rPr>
                <w:sz w:val="20"/>
              </w:rPr>
              <w:t>conditions</w:t>
            </w:r>
            <w:r>
              <w:rPr>
                <w:spacing w:val="-4"/>
                <w:sz w:val="20"/>
              </w:rPr>
              <w:t> </w:t>
            </w:r>
            <w:r>
              <w:rPr>
                <w:sz w:val="20"/>
              </w:rPr>
              <w:t>require</w:t>
            </w:r>
            <w:r>
              <w:rPr>
                <w:spacing w:val="-3"/>
                <w:sz w:val="20"/>
              </w:rPr>
              <w:t> </w:t>
            </w:r>
            <w:r>
              <w:rPr>
                <w:sz w:val="20"/>
              </w:rPr>
              <w:t>users</w:t>
            </w:r>
            <w:r>
              <w:rPr>
                <w:spacing w:val="-4"/>
                <w:sz w:val="20"/>
              </w:rPr>
              <w:t> </w:t>
            </w:r>
            <w:r>
              <w:rPr>
                <w:sz w:val="20"/>
              </w:rPr>
              <w:t>to</w:t>
            </w:r>
            <w:r>
              <w:rPr>
                <w:spacing w:val="-3"/>
                <w:sz w:val="20"/>
              </w:rPr>
              <w:t> </w:t>
            </w:r>
            <w:r>
              <w:rPr>
                <w:sz w:val="20"/>
              </w:rPr>
              <w:t>take</w:t>
            </w:r>
            <w:r>
              <w:rPr>
                <w:spacing w:val="-5"/>
                <w:sz w:val="20"/>
              </w:rPr>
              <w:t> </w:t>
            </w:r>
            <w:r>
              <w:rPr>
                <w:sz w:val="20"/>
              </w:rPr>
              <w:t>steps</w:t>
            </w:r>
            <w:r>
              <w:rPr>
                <w:spacing w:val="-4"/>
                <w:sz w:val="20"/>
              </w:rPr>
              <w:t> </w:t>
            </w:r>
            <w:r>
              <w:rPr>
                <w:sz w:val="20"/>
              </w:rPr>
              <w:t>to</w:t>
            </w:r>
            <w:r>
              <w:rPr>
                <w:spacing w:val="-5"/>
                <w:sz w:val="20"/>
              </w:rPr>
              <w:t> </w:t>
            </w:r>
            <w:r>
              <w:rPr>
                <w:sz w:val="20"/>
              </w:rPr>
              <w:t>unlink a specialist or authorised representative as soon as possible after the end of the relationship.</w:t>
            </w:r>
          </w:p>
        </w:tc>
      </w:tr>
      <w:tr>
        <w:trPr>
          <w:trHeight w:val="961" w:hRule="atLeast"/>
        </w:trPr>
        <w:tc>
          <w:tcPr>
            <w:tcW w:w="1265" w:type="dxa"/>
            <w:tcBorders>
              <w:top w:val="single" w:sz="12" w:space="0" w:color="1F4557"/>
              <w:left w:val="nil"/>
              <w:bottom w:val="single" w:sz="12" w:space="0" w:color="1F4557"/>
              <w:right w:val="single" w:sz="12" w:space="0" w:color="1F4557"/>
            </w:tcBorders>
          </w:tcPr>
          <w:p>
            <w:pPr>
              <w:pStyle w:val="TableParagraph"/>
              <w:spacing w:before="136"/>
              <w:ind w:left="0"/>
              <w:rPr>
                <w:sz w:val="20"/>
              </w:rPr>
            </w:pPr>
          </w:p>
          <w:p>
            <w:pPr>
              <w:pStyle w:val="TableParagraph"/>
              <w:ind w:left="107"/>
              <w:rPr>
                <w:b/>
                <w:sz w:val="20"/>
              </w:rPr>
            </w:pPr>
            <w:r>
              <w:rPr>
                <w:b/>
                <w:spacing w:val="-2"/>
                <w:sz w:val="20"/>
              </w:rPr>
              <w:t>Response:</w:t>
            </w:r>
          </w:p>
        </w:tc>
        <w:tc>
          <w:tcPr>
            <w:tcW w:w="6958" w:type="dxa"/>
            <w:tcBorders>
              <w:top w:val="single" w:sz="12" w:space="0" w:color="1F4557"/>
              <w:left w:val="single" w:sz="12" w:space="0" w:color="1F4557"/>
              <w:bottom w:val="single" w:sz="12" w:space="0" w:color="1F4557"/>
              <w:right w:val="nil"/>
            </w:tcBorders>
          </w:tcPr>
          <w:p>
            <w:pPr>
              <w:pStyle w:val="TableParagraph"/>
              <w:spacing w:line="249" w:lineRule="auto" w:before="131"/>
              <w:ind w:right="523"/>
              <w:jc w:val="both"/>
              <w:rPr>
                <w:sz w:val="20"/>
              </w:rPr>
            </w:pPr>
            <w:r>
              <w:rPr>
                <w:sz w:val="20"/>
              </w:rPr>
              <w:t>The</w:t>
            </w:r>
            <w:r>
              <w:rPr>
                <w:spacing w:val="-3"/>
                <w:sz w:val="20"/>
              </w:rPr>
              <w:t> </w:t>
            </w:r>
            <w:r>
              <w:rPr>
                <w:sz w:val="20"/>
              </w:rPr>
              <w:t>Department</w:t>
            </w:r>
            <w:r>
              <w:rPr>
                <w:spacing w:val="-1"/>
                <w:sz w:val="20"/>
              </w:rPr>
              <w:t> </w:t>
            </w:r>
            <w:r>
              <w:rPr>
                <w:sz w:val="20"/>
              </w:rPr>
              <w:t>agrees</w:t>
            </w:r>
            <w:r>
              <w:rPr>
                <w:spacing w:val="-2"/>
                <w:sz w:val="20"/>
              </w:rPr>
              <w:t> </w:t>
            </w:r>
            <w:r>
              <w:rPr>
                <w:sz w:val="20"/>
              </w:rPr>
              <w:t>with</w:t>
            </w:r>
            <w:r>
              <w:rPr>
                <w:spacing w:val="-3"/>
                <w:sz w:val="20"/>
              </w:rPr>
              <w:t> </w:t>
            </w:r>
            <w:r>
              <w:rPr>
                <w:sz w:val="20"/>
              </w:rPr>
              <w:t>this</w:t>
            </w:r>
            <w:r>
              <w:rPr>
                <w:spacing w:val="-2"/>
                <w:sz w:val="20"/>
              </w:rPr>
              <w:t> </w:t>
            </w:r>
            <w:r>
              <w:rPr>
                <w:sz w:val="20"/>
              </w:rPr>
              <w:t>recommendation</w:t>
            </w:r>
            <w:r>
              <w:rPr>
                <w:spacing w:val="-1"/>
                <w:sz w:val="20"/>
              </w:rPr>
              <w:t> </w:t>
            </w:r>
            <w:r>
              <w:rPr>
                <w:sz w:val="20"/>
              </w:rPr>
              <w:t>and</w:t>
            </w:r>
            <w:r>
              <w:rPr>
                <w:spacing w:val="-1"/>
                <w:sz w:val="20"/>
              </w:rPr>
              <w:t> </w:t>
            </w:r>
            <w:r>
              <w:rPr>
                <w:sz w:val="20"/>
              </w:rPr>
              <w:t>will</w:t>
            </w:r>
            <w:r>
              <w:rPr>
                <w:spacing w:val="-2"/>
                <w:sz w:val="20"/>
              </w:rPr>
              <w:t> </w:t>
            </w:r>
            <w:r>
              <w:rPr>
                <w:sz w:val="20"/>
              </w:rPr>
              <w:t>implement</w:t>
            </w:r>
            <w:r>
              <w:rPr>
                <w:spacing w:val="-1"/>
                <w:sz w:val="20"/>
              </w:rPr>
              <w:t> </w:t>
            </w:r>
            <w:r>
              <w:rPr>
                <w:sz w:val="20"/>
              </w:rPr>
              <w:t>a reminders</w:t>
            </w:r>
            <w:r>
              <w:rPr>
                <w:spacing w:val="-5"/>
                <w:sz w:val="20"/>
              </w:rPr>
              <w:t> </w:t>
            </w:r>
            <w:r>
              <w:rPr>
                <w:sz w:val="20"/>
              </w:rPr>
              <w:t>system</w:t>
            </w:r>
            <w:r>
              <w:rPr>
                <w:spacing w:val="-6"/>
                <w:sz w:val="20"/>
              </w:rPr>
              <w:t> </w:t>
            </w:r>
            <w:r>
              <w:rPr>
                <w:sz w:val="20"/>
              </w:rPr>
              <w:t>for</w:t>
            </w:r>
            <w:r>
              <w:rPr>
                <w:spacing w:val="-5"/>
                <w:sz w:val="20"/>
              </w:rPr>
              <w:t> </w:t>
            </w:r>
            <w:r>
              <w:rPr>
                <w:sz w:val="20"/>
              </w:rPr>
              <w:t>specialists</w:t>
            </w:r>
            <w:r>
              <w:rPr>
                <w:spacing w:val="-5"/>
                <w:sz w:val="20"/>
              </w:rPr>
              <w:t> </w:t>
            </w:r>
            <w:r>
              <w:rPr>
                <w:sz w:val="20"/>
              </w:rPr>
              <w:t>to</w:t>
            </w:r>
            <w:r>
              <w:rPr>
                <w:spacing w:val="-6"/>
                <w:sz w:val="20"/>
              </w:rPr>
              <w:t> </w:t>
            </w:r>
            <w:r>
              <w:rPr>
                <w:sz w:val="20"/>
              </w:rPr>
              <w:t>regularly</w:t>
            </w:r>
            <w:r>
              <w:rPr>
                <w:spacing w:val="-5"/>
                <w:sz w:val="20"/>
              </w:rPr>
              <w:t> </w:t>
            </w:r>
            <w:r>
              <w:rPr>
                <w:sz w:val="20"/>
              </w:rPr>
              <w:t>review</w:t>
            </w:r>
            <w:r>
              <w:rPr>
                <w:spacing w:val="-3"/>
                <w:sz w:val="20"/>
              </w:rPr>
              <w:t> </w:t>
            </w:r>
            <w:r>
              <w:rPr>
                <w:sz w:val="20"/>
              </w:rPr>
              <w:t>authorised</w:t>
            </w:r>
            <w:r>
              <w:rPr>
                <w:spacing w:val="-4"/>
                <w:sz w:val="20"/>
              </w:rPr>
              <w:t> </w:t>
            </w:r>
            <w:r>
              <w:rPr>
                <w:sz w:val="20"/>
              </w:rPr>
              <w:t>persons’ permissions in the MCF Portal.</w:t>
            </w:r>
          </w:p>
        </w:tc>
      </w:tr>
    </w:tbl>
    <w:p>
      <w:pPr>
        <w:pStyle w:val="BodyText"/>
        <w:spacing w:before="38"/>
        <w:rPr>
          <w:sz w:val="20"/>
        </w:rPr>
      </w:pPr>
    </w:p>
    <w:tbl>
      <w:tblPr>
        <w:tblW w:w="0" w:type="auto"/>
        <w:jc w:val="left"/>
        <w:tblInd w:w="12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277"/>
        <w:gridCol w:w="6946"/>
      </w:tblGrid>
      <w:tr>
        <w:trPr>
          <w:trHeight w:val="558" w:hRule="atLeast"/>
        </w:trPr>
        <w:tc>
          <w:tcPr>
            <w:tcW w:w="8223" w:type="dxa"/>
            <w:gridSpan w:val="2"/>
            <w:tcBorders>
              <w:left w:val="nil"/>
              <w:bottom w:val="single" w:sz="12" w:space="0" w:color="1F4557"/>
              <w:right w:val="nil"/>
            </w:tcBorders>
            <w:shd w:val="clear" w:color="auto" w:fill="C4DDEA"/>
          </w:tcPr>
          <w:p>
            <w:pPr>
              <w:pStyle w:val="TableParagraph"/>
              <w:spacing w:before="210"/>
              <w:ind w:left="107"/>
              <w:rPr>
                <w:b/>
                <w:sz w:val="20"/>
              </w:rPr>
            </w:pPr>
            <w:r>
              <w:rPr>
                <w:b/>
                <w:sz w:val="20"/>
              </w:rPr>
              <w:t>Recommendation</w:t>
            </w:r>
            <w:r>
              <w:rPr>
                <w:b/>
                <w:spacing w:val="-7"/>
                <w:sz w:val="20"/>
              </w:rPr>
              <w:t> </w:t>
            </w:r>
            <w:r>
              <w:rPr>
                <w:b/>
                <w:sz w:val="20"/>
              </w:rPr>
              <w:t>28</w:t>
            </w:r>
            <w:r>
              <w:rPr>
                <w:b/>
                <w:spacing w:val="-6"/>
                <w:sz w:val="20"/>
              </w:rPr>
              <w:t> </w:t>
            </w:r>
            <w:r>
              <w:rPr>
                <w:b/>
                <w:sz w:val="20"/>
              </w:rPr>
              <w:t>–</w:t>
            </w:r>
            <w:r>
              <w:rPr>
                <w:b/>
                <w:spacing w:val="-8"/>
                <w:sz w:val="20"/>
              </w:rPr>
              <w:t> </w:t>
            </w:r>
            <w:r>
              <w:rPr>
                <w:b/>
                <w:sz w:val="20"/>
              </w:rPr>
              <w:t>Appropriate</w:t>
            </w:r>
            <w:r>
              <w:rPr>
                <w:b/>
                <w:spacing w:val="-5"/>
                <w:sz w:val="20"/>
              </w:rPr>
              <w:t> </w:t>
            </w:r>
            <w:r>
              <w:rPr>
                <w:b/>
                <w:sz w:val="20"/>
              </w:rPr>
              <w:t>contractual</w:t>
            </w:r>
            <w:r>
              <w:rPr>
                <w:b/>
                <w:spacing w:val="-8"/>
                <w:sz w:val="20"/>
              </w:rPr>
              <w:t> </w:t>
            </w:r>
            <w:r>
              <w:rPr>
                <w:b/>
                <w:sz w:val="20"/>
              </w:rPr>
              <w:t>measures</w:t>
            </w:r>
            <w:r>
              <w:rPr>
                <w:b/>
                <w:spacing w:val="-8"/>
                <w:sz w:val="20"/>
              </w:rPr>
              <w:t> </w:t>
            </w:r>
            <w:r>
              <w:rPr>
                <w:b/>
                <w:sz w:val="20"/>
              </w:rPr>
              <w:t>for</w:t>
            </w:r>
            <w:r>
              <w:rPr>
                <w:b/>
                <w:spacing w:val="-8"/>
                <w:sz w:val="20"/>
              </w:rPr>
              <w:t> </w:t>
            </w:r>
            <w:r>
              <w:rPr>
                <w:b/>
                <w:sz w:val="20"/>
              </w:rPr>
              <w:t>any</w:t>
            </w:r>
            <w:r>
              <w:rPr>
                <w:b/>
                <w:spacing w:val="-8"/>
                <w:sz w:val="20"/>
              </w:rPr>
              <w:t> </w:t>
            </w:r>
            <w:r>
              <w:rPr>
                <w:b/>
                <w:sz w:val="20"/>
              </w:rPr>
              <w:t>3rd</w:t>
            </w:r>
            <w:r>
              <w:rPr>
                <w:b/>
                <w:spacing w:val="-6"/>
                <w:sz w:val="20"/>
              </w:rPr>
              <w:t> </w:t>
            </w:r>
            <w:r>
              <w:rPr>
                <w:b/>
                <w:sz w:val="20"/>
              </w:rPr>
              <w:t>party</w:t>
            </w:r>
            <w:r>
              <w:rPr>
                <w:b/>
                <w:spacing w:val="-6"/>
                <w:sz w:val="20"/>
              </w:rPr>
              <w:t> </w:t>
            </w:r>
            <w:r>
              <w:rPr>
                <w:b/>
                <w:spacing w:val="-2"/>
                <w:sz w:val="20"/>
              </w:rPr>
              <w:t>provider</w:t>
            </w:r>
          </w:p>
        </w:tc>
      </w:tr>
      <w:tr>
        <w:trPr>
          <w:trHeight w:val="785" w:hRule="atLeast"/>
        </w:trPr>
        <w:tc>
          <w:tcPr>
            <w:tcW w:w="1277" w:type="dxa"/>
            <w:tcBorders>
              <w:top w:val="single" w:sz="12" w:space="0" w:color="1F4557"/>
              <w:left w:val="nil"/>
              <w:bottom w:val="single" w:sz="12" w:space="0" w:color="1F4557"/>
              <w:right w:val="single" w:sz="12" w:space="0" w:color="1F4557"/>
            </w:tcBorders>
            <w:shd w:val="clear" w:color="auto" w:fill="ECF5F8"/>
          </w:tcPr>
          <w:p>
            <w:pPr>
              <w:pStyle w:val="TableParagraph"/>
              <w:ind w:left="246"/>
              <w:rPr>
                <w:sz w:val="20"/>
              </w:rPr>
            </w:pPr>
            <w:r>
              <w:rPr>
                <w:sz w:val="20"/>
              </w:rPr>
              <w:drawing>
                <wp:inline distT="0" distB="0" distL="0" distR="0">
                  <wp:extent cx="493420" cy="492918"/>
                  <wp:effectExtent l="0" t="0" r="0" b="0"/>
                  <wp:docPr id="70" name="Image 70" descr="compliance risk "/>
                  <wp:cNvGraphicFramePr>
                    <a:graphicFrameLocks/>
                  </wp:cNvGraphicFramePr>
                  <a:graphic>
                    <a:graphicData uri="http://schemas.openxmlformats.org/drawingml/2006/picture">
                      <pic:pic>
                        <pic:nvPicPr>
                          <pic:cNvPr id="70" name="Image 70" descr="compliance risk "/>
                          <pic:cNvPicPr/>
                        </pic:nvPicPr>
                        <pic:blipFill>
                          <a:blip r:embed="rId23" cstate="print"/>
                          <a:stretch>
                            <a:fillRect/>
                          </a:stretch>
                        </pic:blipFill>
                        <pic:spPr>
                          <a:xfrm>
                            <a:off x="0" y="0"/>
                            <a:ext cx="493420" cy="492918"/>
                          </a:xfrm>
                          <a:prstGeom prst="rect">
                            <a:avLst/>
                          </a:prstGeom>
                        </pic:spPr>
                      </pic:pic>
                    </a:graphicData>
                  </a:graphic>
                </wp:inline>
              </w:drawing>
            </w:r>
            <w:r>
              <w:rPr>
                <w:sz w:val="20"/>
              </w:rPr>
            </w:r>
          </w:p>
        </w:tc>
        <w:tc>
          <w:tcPr>
            <w:tcW w:w="6946" w:type="dxa"/>
            <w:tcBorders>
              <w:top w:val="single" w:sz="12" w:space="0" w:color="1F4557"/>
              <w:left w:val="single" w:sz="12" w:space="0" w:color="1F4557"/>
              <w:bottom w:val="single" w:sz="12" w:space="0" w:color="1F4557"/>
              <w:right w:val="nil"/>
            </w:tcBorders>
            <w:shd w:val="clear" w:color="auto" w:fill="ECF5F8"/>
          </w:tcPr>
          <w:p>
            <w:pPr>
              <w:pStyle w:val="TableParagraph"/>
              <w:spacing w:line="249" w:lineRule="auto" w:before="131"/>
              <w:ind w:right="177"/>
              <w:rPr>
                <w:sz w:val="20"/>
              </w:rPr>
            </w:pPr>
            <w:r>
              <w:rPr>
                <w:sz w:val="20"/>
              </w:rPr>
              <w:t>Appropriate</w:t>
            </w:r>
            <w:r>
              <w:rPr>
                <w:spacing w:val="-6"/>
                <w:sz w:val="20"/>
              </w:rPr>
              <w:t> </w:t>
            </w:r>
            <w:r>
              <w:rPr>
                <w:sz w:val="20"/>
              </w:rPr>
              <w:t>contractual</w:t>
            </w:r>
            <w:r>
              <w:rPr>
                <w:spacing w:val="-7"/>
                <w:sz w:val="20"/>
              </w:rPr>
              <w:t> </w:t>
            </w:r>
            <w:r>
              <w:rPr>
                <w:sz w:val="20"/>
              </w:rPr>
              <w:t>measures</w:t>
            </w:r>
            <w:r>
              <w:rPr>
                <w:spacing w:val="-5"/>
                <w:sz w:val="20"/>
              </w:rPr>
              <w:t> </w:t>
            </w:r>
            <w:r>
              <w:rPr>
                <w:sz w:val="20"/>
              </w:rPr>
              <w:t>be</w:t>
            </w:r>
            <w:r>
              <w:rPr>
                <w:spacing w:val="-4"/>
                <w:sz w:val="20"/>
              </w:rPr>
              <w:t> </w:t>
            </w:r>
            <w:r>
              <w:rPr>
                <w:sz w:val="20"/>
              </w:rPr>
              <w:t>imposed</w:t>
            </w:r>
            <w:r>
              <w:rPr>
                <w:spacing w:val="-6"/>
                <w:sz w:val="20"/>
              </w:rPr>
              <w:t> </w:t>
            </w:r>
            <w:r>
              <w:rPr>
                <w:sz w:val="20"/>
              </w:rPr>
              <w:t>when</w:t>
            </w:r>
            <w:r>
              <w:rPr>
                <w:spacing w:val="-6"/>
                <w:sz w:val="20"/>
              </w:rPr>
              <w:t> </w:t>
            </w:r>
            <w:r>
              <w:rPr>
                <w:sz w:val="20"/>
              </w:rPr>
              <w:t>engaging</w:t>
            </w:r>
            <w:r>
              <w:rPr>
                <w:spacing w:val="-6"/>
                <w:sz w:val="20"/>
              </w:rPr>
              <w:t> </w:t>
            </w:r>
            <w:r>
              <w:rPr>
                <w:sz w:val="20"/>
              </w:rPr>
              <w:t>any</w:t>
            </w:r>
            <w:r>
              <w:rPr>
                <w:spacing w:val="-5"/>
                <w:sz w:val="20"/>
              </w:rPr>
              <w:t> </w:t>
            </w:r>
            <w:r>
              <w:rPr>
                <w:sz w:val="20"/>
              </w:rPr>
              <w:t>third party provider.</w:t>
            </w:r>
          </w:p>
        </w:tc>
      </w:tr>
      <w:tr>
        <w:trPr>
          <w:trHeight w:val="522" w:hRule="atLeast"/>
        </w:trPr>
        <w:tc>
          <w:tcPr>
            <w:tcW w:w="1277" w:type="dxa"/>
            <w:tcBorders>
              <w:top w:val="single" w:sz="12" w:space="0" w:color="1F4557"/>
              <w:left w:val="nil"/>
              <w:bottom w:val="single" w:sz="12" w:space="0" w:color="1F4557"/>
              <w:right w:val="single" w:sz="12" w:space="0" w:color="1F4557"/>
            </w:tcBorders>
          </w:tcPr>
          <w:p>
            <w:pPr>
              <w:pStyle w:val="TableParagraph"/>
              <w:spacing w:before="150"/>
              <w:ind w:left="127"/>
              <w:rPr>
                <w:b/>
                <w:sz w:val="20"/>
              </w:rPr>
            </w:pPr>
            <w:r>
              <w:rPr>
                <w:b/>
                <w:spacing w:val="-2"/>
                <w:sz w:val="20"/>
              </w:rPr>
              <w:t>Response:</w:t>
            </w:r>
          </w:p>
        </w:tc>
        <w:tc>
          <w:tcPr>
            <w:tcW w:w="6946" w:type="dxa"/>
            <w:tcBorders>
              <w:top w:val="single" w:sz="12" w:space="0" w:color="1F4557"/>
              <w:left w:val="single" w:sz="12" w:space="0" w:color="1F4557"/>
              <w:bottom w:val="single" w:sz="12" w:space="0" w:color="1F4557"/>
              <w:right w:val="nil"/>
            </w:tcBorders>
          </w:tcPr>
          <w:p>
            <w:pPr>
              <w:pStyle w:val="TableParagraph"/>
              <w:spacing w:before="169"/>
              <w:rPr>
                <w:sz w:val="20"/>
              </w:rPr>
            </w:pPr>
            <w:r>
              <w:rPr>
                <w:sz w:val="20"/>
              </w:rPr>
              <w:t>The</w:t>
            </w:r>
            <w:r>
              <w:rPr>
                <w:spacing w:val="-8"/>
                <w:sz w:val="20"/>
              </w:rPr>
              <w:t> </w:t>
            </w:r>
            <w:r>
              <w:rPr>
                <w:sz w:val="20"/>
              </w:rPr>
              <w:t>Department</w:t>
            </w:r>
            <w:r>
              <w:rPr>
                <w:spacing w:val="-5"/>
                <w:sz w:val="20"/>
              </w:rPr>
              <w:t> </w:t>
            </w:r>
            <w:r>
              <w:rPr>
                <w:sz w:val="20"/>
              </w:rPr>
              <w:t>agrees</w:t>
            </w:r>
            <w:r>
              <w:rPr>
                <w:spacing w:val="-7"/>
                <w:sz w:val="20"/>
              </w:rPr>
              <w:t> </w:t>
            </w:r>
            <w:r>
              <w:rPr>
                <w:sz w:val="20"/>
              </w:rPr>
              <w:t>with</w:t>
            </w:r>
            <w:r>
              <w:rPr>
                <w:spacing w:val="-7"/>
                <w:sz w:val="20"/>
              </w:rPr>
              <w:t> </w:t>
            </w:r>
            <w:r>
              <w:rPr>
                <w:sz w:val="20"/>
              </w:rPr>
              <w:t>this</w:t>
            </w:r>
            <w:r>
              <w:rPr>
                <w:spacing w:val="-6"/>
                <w:sz w:val="20"/>
              </w:rPr>
              <w:t> </w:t>
            </w:r>
            <w:r>
              <w:rPr>
                <w:spacing w:val="-2"/>
                <w:sz w:val="20"/>
              </w:rPr>
              <w:t>recommendation.</w:t>
            </w:r>
          </w:p>
        </w:tc>
      </w:tr>
    </w:tbl>
    <w:p>
      <w:pPr>
        <w:pStyle w:val="BodyText"/>
        <w:spacing w:before="21" w:after="1"/>
        <w:rPr>
          <w:sz w:val="20"/>
        </w:rPr>
      </w:pPr>
    </w:p>
    <w:tbl>
      <w:tblPr>
        <w:tblW w:w="0" w:type="auto"/>
        <w:jc w:val="left"/>
        <w:tblInd w:w="12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277"/>
        <w:gridCol w:w="6946"/>
      </w:tblGrid>
      <w:tr>
        <w:trPr>
          <w:trHeight w:val="560" w:hRule="atLeast"/>
        </w:trPr>
        <w:tc>
          <w:tcPr>
            <w:tcW w:w="8223" w:type="dxa"/>
            <w:gridSpan w:val="2"/>
            <w:tcBorders>
              <w:left w:val="nil"/>
              <w:bottom w:val="single" w:sz="12" w:space="0" w:color="1F4557"/>
              <w:right w:val="nil"/>
            </w:tcBorders>
            <w:shd w:val="clear" w:color="auto" w:fill="C4DDEA"/>
          </w:tcPr>
          <w:p>
            <w:pPr>
              <w:pStyle w:val="TableParagraph"/>
              <w:spacing w:before="212"/>
              <w:ind w:left="107"/>
              <w:rPr>
                <w:b/>
                <w:sz w:val="20"/>
              </w:rPr>
            </w:pPr>
            <w:r>
              <w:rPr>
                <w:b/>
                <w:sz w:val="20"/>
              </w:rPr>
              <w:t>Recommendation</w:t>
            </w:r>
            <w:r>
              <w:rPr>
                <w:b/>
                <w:spacing w:val="-8"/>
                <w:sz w:val="20"/>
              </w:rPr>
              <w:t> </w:t>
            </w:r>
            <w:r>
              <w:rPr>
                <w:b/>
                <w:sz w:val="20"/>
              </w:rPr>
              <w:t>29</w:t>
            </w:r>
            <w:r>
              <w:rPr>
                <w:b/>
                <w:spacing w:val="-6"/>
                <w:sz w:val="20"/>
              </w:rPr>
              <w:t> </w:t>
            </w:r>
            <w:r>
              <w:rPr>
                <w:b/>
                <w:sz w:val="20"/>
              </w:rPr>
              <w:t>–</w:t>
            </w:r>
            <w:r>
              <w:rPr>
                <w:b/>
                <w:spacing w:val="-8"/>
                <w:sz w:val="20"/>
              </w:rPr>
              <w:t> </w:t>
            </w:r>
            <w:r>
              <w:rPr>
                <w:b/>
                <w:sz w:val="20"/>
              </w:rPr>
              <w:t>Remove</w:t>
            </w:r>
            <w:r>
              <w:rPr>
                <w:b/>
                <w:spacing w:val="-9"/>
                <w:sz w:val="20"/>
              </w:rPr>
              <w:t> </w:t>
            </w:r>
            <w:r>
              <w:rPr>
                <w:b/>
                <w:sz w:val="20"/>
              </w:rPr>
              <w:t>specialist</w:t>
            </w:r>
            <w:r>
              <w:rPr>
                <w:b/>
                <w:spacing w:val="-7"/>
                <w:sz w:val="20"/>
              </w:rPr>
              <w:t> </w:t>
            </w:r>
            <w:r>
              <w:rPr>
                <w:b/>
                <w:sz w:val="20"/>
              </w:rPr>
              <w:t>data</w:t>
            </w:r>
            <w:r>
              <w:rPr>
                <w:b/>
                <w:spacing w:val="-8"/>
                <w:sz w:val="20"/>
              </w:rPr>
              <w:t> </w:t>
            </w:r>
            <w:r>
              <w:rPr>
                <w:b/>
                <w:sz w:val="20"/>
              </w:rPr>
              <w:t>from</w:t>
            </w:r>
            <w:r>
              <w:rPr>
                <w:b/>
                <w:spacing w:val="-7"/>
                <w:sz w:val="20"/>
              </w:rPr>
              <w:t> </w:t>
            </w:r>
            <w:r>
              <w:rPr>
                <w:b/>
                <w:sz w:val="20"/>
              </w:rPr>
              <w:t>Portal</w:t>
            </w:r>
            <w:r>
              <w:rPr>
                <w:b/>
                <w:spacing w:val="-7"/>
                <w:sz w:val="20"/>
              </w:rPr>
              <w:t> </w:t>
            </w:r>
            <w:r>
              <w:rPr>
                <w:b/>
                <w:sz w:val="20"/>
              </w:rPr>
              <w:t>upon</w:t>
            </w:r>
            <w:r>
              <w:rPr>
                <w:b/>
                <w:spacing w:val="-7"/>
                <w:sz w:val="20"/>
              </w:rPr>
              <w:t> </w:t>
            </w:r>
            <w:r>
              <w:rPr>
                <w:b/>
                <w:sz w:val="20"/>
              </w:rPr>
              <w:t>consent</w:t>
            </w:r>
            <w:r>
              <w:rPr>
                <w:b/>
                <w:spacing w:val="-7"/>
                <w:sz w:val="20"/>
              </w:rPr>
              <w:t> </w:t>
            </w:r>
            <w:r>
              <w:rPr>
                <w:b/>
                <w:spacing w:val="-2"/>
                <w:sz w:val="20"/>
              </w:rPr>
              <w:t>withdrawal</w:t>
            </w:r>
          </w:p>
        </w:tc>
      </w:tr>
      <w:tr>
        <w:trPr>
          <w:trHeight w:val="1198" w:hRule="atLeast"/>
        </w:trPr>
        <w:tc>
          <w:tcPr>
            <w:tcW w:w="1277" w:type="dxa"/>
            <w:tcBorders>
              <w:top w:val="single" w:sz="12" w:space="0" w:color="1F4557"/>
              <w:left w:val="nil"/>
              <w:bottom w:val="single" w:sz="12" w:space="0" w:color="1F4557"/>
              <w:right w:val="single" w:sz="12" w:space="0" w:color="1F4557"/>
            </w:tcBorders>
            <w:shd w:val="clear" w:color="auto" w:fill="ECF5F8"/>
          </w:tcPr>
          <w:p>
            <w:pPr>
              <w:pStyle w:val="TableParagraph"/>
              <w:spacing w:after="1"/>
              <w:ind w:left="0"/>
              <w:rPr>
                <w:sz w:val="18"/>
              </w:rPr>
            </w:pPr>
          </w:p>
          <w:p>
            <w:pPr>
              <w:pStyle w:val="TableParagraph"/>
              <w:ind w:left="246"/>
              <w:rPr>
                <w:sz w:val="20"/>
              </w:rPr>
            </w:pPr>
            <w:r>
              <w:rPr>
                <w:sz w:val="20"/>
              </w:rPr>
              <w:drawing>
                <wp:inline distT="0" distB="0" distL="0" distR="0">
                  <wp:extent cx="492918" cy="492918"/>
                  <wp:effectExtent l="0" t="0" r="0" b="0"/>
                  <wp:docPr id="71" name="Image 71" descr="compliance risk "/>
                  <wp:cNvGraphicFramePr>
                    <a:graphicFrameLocks/>
                  </wp:cNvGraphicFramePr>
                  <a:graphic>
                    <a:graphicData uri="http://schemas.openxmlformats.org/drawingml/2006/picture">
                      <pic:pic>
                        <pic:nvPicPr>
                          <pic:cNvPr id="71" name="Image 71" descr="compliance risk "/>
                          <pic:cNvPicPr/>
                        </pic:nvPicPr>
                        <pic:blipFill>
                          <a:blip r:embed="rId23" cstate="print"/>
                          <a:stretch>
                            <a:fillRect/>
                          </a:stretch>
                        </pic:blipFill>
                        <pic:spPr>
                          <a:xfrm>
                            <a:off x="0" y="0"/>
                            <a:ext cx="492918" cy="492918"/>
                          </a:xfrm>
                          <a:prstGeom prst="rect">
                            <a:avLst/>
                          </a:prstGeom>
                        </pic:spPr>
                      </pic:pic>
                    </a:graphicData>
                  </a:graphic>
                </wp:inline>
              </w:drawing>
            </w:r>
            <w:r>
              <w:rPr>
                <w:sz w:val="20"/>
              </w:rPr>
            </w:r>
          </w:p>
        </w:tc>
        <w:tc>
          <w:tcPr>
            <w:tcW w:w="6946" w:type="dxa"/>
            <w:tcBorders>
              <w:top w:val="single" w:sz="12" w:space="0" w:color="1F4557"/>
              <w:left w:val="single" w:sz="12" w:space="0" w:color="1F4557"/>
              <w:bottom w:val="single" w:sz="12" w:space="0" w:color="1F4557"/>
              <w:right w:val="nil"/>
            </w:tcBorders>
            <w:shd w:val="clear" w:color="auto" w:fill="ECF5F8"/>
          </w:tcPr>
          <w:p>
            <w:pPr>
              <w:pStyle w:val="TableParagraph"/>
              <w:spacing w:line="249" w:lineRule="auto" w:before="128"/>
              <w:ind w:right="177"/>
              <w:rPr>
                <w:i/>
                <w:sz w:val="20"/>
              </w:rPr>
            </w:pPr>
            <w:r>
              <w:rPr>
                <w:sz w:val="20"/>
              </w:rPr>
              <w:t>The</w:t>
            </w:r>
            <w:r>
              <w:rPr>
                <w:spacing w:val="-5"/>
                <w:sz w:val="20"/>
              </w:rPr>
              <w:t> </w:t>
            </w:r>
            <w:r>
              <w:rPr>
                <w:sz w:val="20"/>
              </w:rPr>
              <w:t>Department</w:t>
            </w:r>
            <w:r>
              <w:rPr>
                <w:spacing w:val="-3"/>
                <w:sz w:val="20"/>
              </w:rPr>
              <w:t> </w:t>
            </w:r>
            <w:r>
              <w:rPr>
                <w:sz w:val="20"/>
              </w:rPr>
              <w:t>delete</w:t>
            </w:r>
            <w:r>
              <w:rPr>
                <w:spacing w:val="-3"/>
                <w:sz w:val="20"/>
              </w:rPr>
              <w:t> </w:t>
            </w:r>
            <w:r>
              <w:rPr>
                <w:sz w:val="20"/>
              </w:rPr>
              <w:t>specialist</w:t>
            </w:r>
            <w:r>
              <w:rPr>
                <w:spacing w:val="-5"/>
                <w:sz w:val="20"/>
              </w:rPr>
              <w:t> </w:t>
            </w:r>
            <w:r>
              <w:rPr>
                <w:sz w:val="20"/>
              </w:rPr>
              <w:t>data</w:t>
            </w:r>
            <w:r>
              <w:rPr>
                <w:spacing w:val="-5"/>
                <w:sz w:val="20"/>
              </w:rPr>
              <w:t> </w:t>
            </w:r>
            <w:r>
              <w:rPr>
                <w:sz w:val="20"/>
              </w:rPr>
              <w:t>from</w:t>
            </w:r>
            <w:r>
              <w:rPr>
                <w:spacing w:val="-5"/>
                <w:sz w:val="20"/>
              </w:rPr>
              <w:t> </w:t>
            </w:r>
            <w:r>
              <w:rPr>
                <w:sz w:val="20"/>
              </w:rPr>
              <w:t>the</w:t>
            </w:r>
            <w:r>
              <w:rPr>
                <w:spacing w:val="-5"/>
                <w:sz w:val="20"/>
              </w:rPr>
              <w:t> </w:t>
            </w:r>
            <w:r>
              <w:rPr>
                <w:sz w:val="20"/>
              </w:rPr>
              <w:t>MCF</w:t>
            </w:r>
            <w:r>
              <w:rPr>
                <w:spacing w:val="-2"/>
                <w:sz w:val="20"/>
              </w:rPr>
              <w:t> </w:t>
            </w:r>
            <w:r>
              <w:rPr>
                <w:sz w:val="20"/>
              </w:rPr>
              <w:t>data</w:t>
            </w:r>
            <w:r>
              <w:rPr>
                <w:spacing w:val="-5"/>
                <w:sz w:val="20"/>
              </w:rPr>
              <w:t> </w:t>
            </w:r>
            <w:r>
              <w:rPr>
                <w:sz w:val="20"/>
              </w:rPr>
              <w:t>warehouse</w:t>
            </w:r>
            <w:r>
              <w:rPr>
                <w:spacing w:val="-5"/>
                <w:sz w:val="20"/>
              </w:rPr>
              <w:t> </w:t>
            </w:r>
            <w:r>
              <w:rPr>
                <w:sz w:val="20"/>
              </w:rPr>
              <w:t>upon withdrawal of consent but retain that information in the MCF Portal database in accordance with their usual archiving processes and the </w:t>
            </w:r>
            <w:r>
              <w:rPr>
                <w:i/>
                <w:sz w:val="20"/>
              </w:rPr>
              <w:t>Archives Act 1983.</w:t>
            </w:r>
          </w:p>
        </w:tc>
      </w:tr>
      <w:tr>
        <w:trPr>
          <w:trHeight w:val="471" w:hRule="atLeast"/>
        </w:trPr>
        <w:tc>
          <w:tcPr>
            <w:tcW w:w="1277" w:type="dxa"/>
            <w:tcBorders>
              <w:top w:val="single" w:sz="12" w:space="0" w:color="1F4557"/>
              <w:left w:val="nil"/>
              <w:right w:val="single" w:sz="12" w:space="0" w:color="1F4557"/>
            </w:tcBorders>
          </w:tcPr>
          <w:p>
            <w:pPr>
              <w:pStyle w:val="TableParagraph"/>
              <w:spacing w:before="121"/>
              <w:ind w:left="107"/>
              <w:rPr>
                <w:b/>
                <w:sz w:val="20"/>
              </w:rPr>
            </w:pPr>
            <w:r>
              <w:rPr>
                <w:b/>
                <w:spacing w:val="-2"/>
                <w:sz w:val="20"/>
              </w:rPr>
              <w:t>Response:</w:t>
            </w:r>
          </w:p>
        </w:tc>
        <w:tc>
          <w:tcPr>
            <w:tcW w:w="6946" w:type="dxa"/>
            <w:tcBorders>
              <w:top w:val="single" w:sz="12" w:space="0" w:color="1F4557"/>
              <w:left w:val="single" w:sz="12" w:space="0" w:color="1F4557"/>
              <w:right w:val="nil"/>
            </w:tcBorders>
          </w:tcPr>
          <w:p>
            <w:pPr>
              <w:pStyle w:val="TableParagraph"/>
              <w:spacing w:before="121"/>
              <w:rPr>
                <w:sz w:val="20"/>
              </w:rPr>
            </w:pPr>
            <w:r>
              <w:rPr>
                <w:sz w:val="20"/>
              </w:rPr>
              <w:t>The</w:t>
            </w:r>
            <w:r>
              <w:rPr>
                <w:spacing w:val="-7"/>
                <w:sz w:val="20"/>
              </w:rPr>
              <w:t> </w:t>
            </w:r>
            <w:r>
              <w:rPr>
                <w:sz w:val="20"/>
              </w:rPr>
              <w:t>Department</w:t>
            </w:r>
            <w:r>
              <w:rPr>
                <w:spacing w:val="-5"/>
                <w:sz w:val="20"/>
              </w:rPr>
              <w:t> </w:t>
            </w:r>
            <w:r>
              <w:rPr>
                <w:sz w:val="20"/>
              </w:rPr>
              <w:t>will</w:t>
            </w:r>
            <w:r>
              <w:rPr>
                <w:spacing w:val="-6"/>
                <w:sz w:val="20"/>
              </w:rPr>
              <w:t> </w:t>
            </w:r>
            <w:r>
              <w:rPr>
                <w:sz w:val="20"/>
              </w:rPr>
              <w:t>adopt</w:t>
            </w:r>
            <w:r>
              <w:rPr>
                <w:spacing w:val="-7"/>
                <w:sz w:val="20"/>
              </w:rPr>
              <w:t> </w:t>
            </w:r>
            <w:r>
              <w:rPr>
                <w:sz w:val="20"/>
              </w:rPr>
              <w:t>this</w:t>
            </w:r>
            <w:r>
              <w:rPr>
                <w:spacing w:val="-6"/>
                <w:sz w:val="20"/>
              </w:rPr>
              <w:t> </w:t>
            </w:r>
            <w:r>
              <w:rPr>
                <w:spacing w:val="-2"/>
                <w:sz w:val="20"/>
              </w:rPr>
              <w:t>recommendation.</w:t>
            </w:r>
          </w:p>
        </w:tc>
      </w:tr>
    </w:tbl>
    <w:sectPr>
      <w:type w:val="continuous"/>
      <w:pgSz w:w="11910" w:h="16840"/>
      <w:pgMar w:header="0" w:footer="490" w:top="1100" w:bottom="680" w:left="1020" w:right="16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Symbol">
    <w:altName w:val="Symbol"/>
    <w:charset w:val="2"/>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091200">
              <wp:simplePos x="0" y="0"/>
              <wp:positionH relativeFrom="page">
                <wp:posOffset>706627</wp:posOffset>
              </wp:positionH>
              <wp:positionV relativeFrom="page">
                <wp:posOffset>10225097</wp:posOffset>
              </wp:positionV>
              <wp:extent cx="103505" cy="18224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103505" cy="182245"/>
                      </a:xfrm>
                      <a:prstGeom prst="rect">
                        <a:avLst/>
                      </a:prstGeom>
                    </wps:spPr>
                    <wps:txbx>
                      <w:txbxContent>
                        <w:p>
                          <w:pPr>
                            <w:pStyle w:val="BodyText"/>
                            <w:spacing w:before="13"/>
                            <w:ind w:left="20"/>
                          </w:pPr>
                          <w:r>
                            <w:rPr>
                              <w:spacing w:val="-10"/>
                            </w:rPr>
                            <w:t>1</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55.639999pt;margin-top:805.125793pt;width:8.15pt;height:14.35pt;mso-position-horizontal-relative:page;mso-position-vertical-relative:page;z-index:-16225280" type="#_x0000_t202" id="docshape1" filled="false" stroked="false">
              <v:textbox inset="0,0,0,0">
                <w:txbxContent>
                  <w:p>
                    <w:pPr>
                      <w:pStyle w:val="BodyText"/>
                      <w:spacing w:before="13"/>
                      <w:ind w:left="20"/>
                    </w:pPr>
                    <w:r>
                      <w:rPr>
                        <w:spacing w:val="-10"/>
                      </w:rPr>
                      <w:t>1</w:t>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091712">
              <wp:simplePos x="0" y="0"/>
              <wp:positionH relativeFrom="page">
                <wp:posOffset>706627</wp:posOffset>
              </wp:positionH>
              <wp:positionV relativeFrom="page">
                <wp:posOffset>10225097</wp:posOffset>
              </wp:positionV>
              <wp:extent cx="3575685" cy="182245"/>
              <wp:effectExtent l="0" t="0" r="0" b="0"/>
              <wp:wrapNone/>
              <wp:docPr id="8" name="Textbox 8"/>
              <wp:cNvGraphicFramePr>
                <a:graphicFrameLocks/>
              </wp:cNvGraphicFramePr>
              <a:graphic>
                <a:graphicData uri="http://schemas.microsoft.com/office/word/2010/wordprocessingShape">
                  <wps:wsp>
                    <wps:cNvPr id="8" name="Textbox 8"/>
                    <wps:cNvSpPr txBox="1"/>
                    <wps:spPr>
                      <a:xfrm>
                        <a:off x="0" y="0"/>
                        <a:ext cx="3575685" cy="182245"/>
                      </a:xfrm>
                      <a:prstGeom prst="rect">
                        <a:avLst/>
                      </a:prstGeom>
                    </wps:spPr>
                    <wps:txbx>
                      <w:txbxContent>
                        <w:p>
                          <w:pPr>
                            <w:pStyle w:val="BodyText"/>
                            <w:spacing w:before="13"/>
                            <w:ind w:left="20"/>
                          </w:pPr>
                          <w:r>
                            <w:rPr/>
                            <w:t>Department</w:t>
                          </w:r>
                          <w:r>
                            <w:rPr>
                              <w:spacing w:val="-6"/>
                            </w:rPr>
                            <w:t> </w:t>
                          </w:r>
                          <w:r>
                            <w:rPr/>
                            <w:t>of</w:t>
                          </w:r>
                          <w:r>
                            <w:rPr>
                              <w:spacing w:val="-4"/>
                            </w:rPr>
                            <w:t> </w:t>
                          </w:r>
                          <w:r>
                            <w:rPr/>
                            <w:t>Health</w:t>
                          </w:r>
                          <w:r>
                            <w:rPr>
                              <w:spacing w:val="-4"/>
                            </w:rPr>
                            <w:t> </w:t>
                          </w:r>
                          <w:r>
                            <w:rPr/>
                            <w:t>–</w:t>
                          </w:r>
                          <w:r>
                            <w:rPr>
                              <w:spacing w:val="-8"/>
                            </w:rPr>
                            <w:t> </w:t>
                          </w:r>
                          <w:r>
                            <w:rPr/>
                            <w:t>MCF</w:t>
                          </w:r>
                          <w:r>
                            <w:rPr>
                              <w:spacing w:val="-4"/>
                            </w:rPr>
                            <w:t> </w:t>
                          </w:r>
                          <w:r>
                            <w:rPr/>
                            <w:t>Portal</w:t>
                          </w:r>
                          <w:r>
                            <w:rPr>
                              <w:spacing w:val="-4"/>
                            </w:rPr>
                            <w:t> </w:t>
                          </w:r>
                          <w:r>
                            <w:rPr/>
                            <w:t>–</w:t>
                          </w:r>
                          <w:r>
                            <w:rPr>
                              <w:spacing w:val="-6"/>
                            </w:rPr>
                            <w:t> </w:t>
                          </w:r>
                          <w:r>
                            <w:rPr/>
                            <w:t>Supplementary</w:t>
                          </w:r>
                          <w:r>
                            <w:rPr>
                              <w:spacing w:val="-5"/>
                            </w:rPr>
                            <w:t> PIA</w:t>
                          </w:r>
                        </w:p>
                      </w:txbxContent>
                    </wps:txbx>
                    <wps:bodyPr wrap="square" lIns="0" tIns="0" rIns="0" bIns="0" rtlCol="0">
                      <a:noAutofit/>
                    </wps:bodyPr>
                  </wps:wsp>
                </a:graphicData>
              </a:graphic>
            </wp:anchor>
          </w:drawing>
        </mc:Choice>
        <mc:Fallback>
          <w:pict>
            <v:shape style="position:absolute;margin-left:55.639999pt;margin-top:805.125793pt;width:281.55pt;height:14.35pt;mso-position-horizontal-relative:page;mso-position-vertical-relative:page;z-index:-16224768" type="#_x0000_t202" id="docshape7" filled="false" stroked="false">
              <v:textbox inset="0,0,0,0">
                <w:txbxContent>
                  <w:p>
                    <w:pPr>
                      <w:pStyle w:val="BodyText"/>
                      <w:spacing w:before="13"/>
                      <w:ind w:left="20"/>
                    </w:pPr>
                    <w:r>
                      <w:rPr/>
                      <w:t>Department</w:t>
                    </w:r>
                    <w:r>
                      <w:rPr>
                        <w:spacing w:val="-6"/>
                      </w:rPr>
                      <w:t> </w:t>
                    </w:r>
                    <w:r>
                      <w:rPr/>
                      <w:t>of</w:t>
                    </w:r>
                    <w:r>
                      <w:rPr>
                        <w:spacing w:val="-4"/>
                      </w:rPr>
                      <w:t> </w:t>
                    </w:r>
                    <w:r>
                      <w:rPr/>
                      <w:t>Health</w:t>
                    </w:r>
                    <w:r>
                      <w:rPr>
                        <w:spacing w:val="-4"/>
                      </w:rPr>
                      <w:t> </w:t>
                    </w:r>
                    <w:r>
                      <w:rPr/>
                      <w:t>–</w:t>
                    </w:r>
                    <w:r>
                      <w:rPr>
                        <w:spacing w:val="-8"/>
                      </w:rPr>
                      <w:t> </w:t>
                    </w:r>
                    <w:r>
                      <w:rPr/>
                      <w:t>MCF</w:t>
                    </w:r>
                    <w:r>
                      <w:rPr>
                        <w:spacing w:val="-4"/>
                      </w:rPr>
                      <w:t> </w:t>
                    </w:r>
                    <w:r>
                      <w:rPr/>
                      <w:t>Portal</w:t>
                    </w:r>
                    <w:r>
                      <w:rPr>
                        <w:spacing w:val="-4"/>
                      </w:rPr>
                      <w:t> </w:t>
                    </w:r>
                    <w:r>
                      <w:rPr/>
                      <w:t>–</w:t>
                    </w:r>
                    <w:r>
                      <w:rPr>
                        <w:spacing w:val="-6"/>
                      </w:rPr>
                      <w:t> </w:t>
                    </w:r>
                    <w:r>
                      <w:rPr/>
                      <w:t>Supplementary</w:t>
                    </w:r>
                    <w:r>
                      <w:rPr>
                        <w:spacing w:val="-5"/>
                      </w:rPr>
                      <w:t> PIA</w:t>
                    </w:r>
                  </w:p>
                </w:txbxContent>
              </v:textbox>
              <w10:wrap type="none"/>
            </v:shape>
          </w:pict>
        </mc:Fallback>
      </mc:AlternateContent>
    </w:r>
    <w:r>
      <w:rPr/>
      <mc:AlternateContent>
        <mc:Choice Requires="wps">
          <w:drawing>
            <wp:anchor distT="0" distB="0" distL="0" distR="0" allowOverlap="1" layoutInCell="1" locked="0" behindDoc="1" simplePos="0" relativeHeight="487092224">
              <wp:simplePos x="0" y="0"/>
              <wp:positionH relativeFrom="page">
                <wp:posOffset>5746544</wp:posOffset>
              </wp:positionH>
              <wp:positionV relativeFrom="page">
                <wp:posOffset>10225097</wp:posOffset>
              </wp:positionV>
              <wp:extent cx="103505" cy="182245"/>
              <wp:effectExtent l="0" t="0" r="0" b="0"/>
              <wp:wrapNone/>
              <wp:docPr id="9" name="Textbox 9"/>
              <wp:cNvGraphicFramePr>
                <a:graphicFrameLocks/>
              </wp:cNvGraphicFramePr>
              <a:graphic>
                <a:graphicData uri="http://schemas.microsoft.com/office/word/2010/wordprocessingShape">
                  <wps:wsp>
                    <wps:cNvPr id="9" name="Textbox 9"/>
                    <wps:cNvSpPr txBox="1"/>
                    <wps:spPr>
                      <a:xfrm>
                        <a:off x="0" y="0"/>
                        <a:ext cx="103505" cy="182245"/>
                      </a:xfrm>
                      <a:prstGeom prst="rect">
                        <a:avLst/>
                      </a:prstGeom>
                    </wps:spPr>
                    <wps:txbx>
                      <w:txbxContent>
                        <w:p>
                          <w:pPr>
                            <w:pStyle w:val="BodyText"/>
                            <w:spacing w:before="13"/>
                            <w:ind w:left="20"/>
                          </w:pPr>
                          <w:r>
                            <w:rPr>
                              <w:spacing w:val="-10"/>
                            </w:rPr>
                            <w:t>2</w:t>
                          </w:r>
                        </w:p>
                      </w:txbxContent>
                    </wps:txbx>
                    <wps:bodyPr wrap="square" lIns="0" tIns="0" rIns="0" bIns="0" rtlCol="0">
                      <a:noAutofit/>
                    </wps:bodyPr>
                  </wps:wsp>
                </a:graphicData>
              </a:graphic>
            </wp:anchor>
          </w:drawing>
        </mc:Choice>
        <mc:Fallback>
          <w:pict>
            <v:shape style="position:absolute;margin-left:452.483826pt;margin-top:805.125793pt;width:8.15pt;height:14.35pt;mso-position-horizontal-relative:page;mso-position-vertical-relative:page;z-index:-16224256" type="#_x0000_t202" id="docshape8" filled="false" stroked="false">
              <v:textbox inset="0,0,0,0">
                <w:txbxContent>
                  <w:p>
                    <w:pPr>
                      <w:pStyle w:val="BodyText"/>
                      <w:spacing w:before="13"/>
                      <w:ind w:left="20"/>
                    </w:pPr>
                    <w:r>
                      <w:rPr>
                        <w:spacing w:val="-10"/>
                      </w:rPr>
                      <w:t>2</w:t>
                    </w:r>
                  </w:p>
                </w:txbxContent>
              </v:textbox>
              <w10:wrap type="none"/>
            </v:shape>
          </w:pict>
        </mc:Fallback>
      </mc:AlternateContent>
    </w: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092736">
              <wp:simplePos x="0" y="0"/>
              <wp:positionH relativeFrom="page">
                <wp:posOffset>706627</wp:posOffset>
              </wp:positionH>
              <wp:positionV relativeFrom="page">
                <wp:posOffset>10072697</wp:posOffset>
              </wp:positionV>
              <wp:extent cx="103505" cy="182245"/>
              <wp:effectExtent l="0" t="0" r="0" b="0"/>
              <wp:wrapNone/>
              <wp:docPr id="14" name="Textbox 14"/>
              <wp:cNvGraphicFramePr>
                <a:graphicFrameLocks/>
              </wp:cNvGraphicFramePr>
              <a:graphic>
                <a:graphicData uri="http://schemas.microsoft.com/office/word/2010/wordprocessingShape">
                  <wps:wsp>
                    <wps:cNvPr id="14" name="Textbox 14"/>
                    <wps:cNvSpPr txBox="1"/>
                    <wps:spPr>
                      <a:xfrm>
                        <a:off x="0" y="0"/>
                        <a:ext cx="103505" cy="182245"/>
                      </a:xfrm>
                      <a:prstGeom prst="rect">
                        <a:avLst/>
                      </a:prstGeom>
                    </wps:spPr>
                    <wps:txbx>
                      <w:txbxContent>
                        <w:p>
                          <w:pPr>
                            <w:pStyle w:val="BodyText"/>
                            <w:spacing w:before="13"/>
                            <w:ind w:left="20"/>
                          </w:pPr>
                          <w:r>
                            <w:rPr>
                              <w:spacing w:val="-10"/>
                            </w:rPr>
                            <w:t>3</w:t>
                          </w:r>
                        </w:p>
                      </w:txbxContent>
                    </wps:txbx>
                    <wps:bodyPr wrap="square" lIns="0" tIns="0" rIns="0" bIns="0" rtlCol="0">
                      <a:noAutofit/>
                    </wps:bodyPr>
                  </wps:wsp>
                </a:graphicData>
              </a:graphic>
            </wp:anchor>
          </w:drawing>
        </mc:Choice>
        <mc:Fallback>
          <w:pict>
            <v:shape style="position:absolute;margin-left:55.639999pt;margin-top:793.125793pt;width:8.15pt;height:14.35pt;mso-position-horizontal-relative:page;mso-position-vertical-relative:page;z-index:-16223744" type="#_x0000_t202" id="docshape13" filled="false" stroked="false">
              <v:textbox inset="0,0,0,0">
                <w:txbxContent>
                  <w:p>
                    <w:pPr>
                      <w:pStyle w:val="BodyText"/>
                      <w:spacing w:before="13"/>
                      <w:ind w:left="20"/>
                    </w:pPr>
                    <w:r>
                      <w:rPr>
                        <w:spacing w:val="-10"/>
                      </w:rPr>
                      <w:t>3</w:t>
                    </w:r>
                  </w:p>
                </w:txbxContent>
              </v:textbox>
              <w10:wrap type="none"/>
            </v:shape>
          </w:pict>
        </mc:Fallback>
      </mc:AlternateContent>
    </w:r>
  </w:p>
</w:ftr>
</file>

<file path=word/footer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093248">
              <wp:simplePos x="0" y="0"/>
              <wp:positionH relativeFrom="page">
                <wp:posOffset>701040</wp:posOffset>
              </wp:positionH>
              <wp:positionV relativeFrom="page">
                <wp:posOffset>10069080</wp:posOffset>
              </wp:positionV>
              <wp:extent cx="6158865" cy="12700"/>
              <wp:effectExtent l="0" t="0" r="0" b="0"/>
              <wp:wrapNone/>
              <wp:docPr id="16" name="Graphic 16"/>
              <wp:cNvGraphicFramePr>
                <a:graphicFrameLocks/>
              </wp:cNvGraphicFramePr>
              <a:graphic>
                <a:graphicData uri="http://schemas.microsoft.com/office/word/2010/wordprocessingShape">
                  <wps:wsp>
                    <wps:cNvPr id="16" name="Graphic 16"/>
                    <wps:cNvSpPr/>
                    <wps:spPr>
                      <a:xfrm>
                        <a:off x="0" y="0"/>
                        <a:ext cx="6158865" cy="12700"/>
                      </a:xfrm>
                      <a:custGeom>
                        <a:avLst/>
                        <a:gdLst/>
                        <a:ahLst/>
                        <a:cxnLst/>
                        <a:rect l="l" t="t" r="r" b="b"/>
                        <a:pathLst>
                          <a:path w="6158865" h="12700">
                            <a:moveTo>
                              <a:pt x="6158484" y="0"/>
                            </a:moveTo>
                            <a:lnTo>
                              <a:pt x="0" y="0"/>
                            </a:lnTo>
                            <a:lnTo>
                              <a:pt x="0" y="12179"/>
                            </a:lnTo>
                            <a:lnTo>
                              <a:pt x="6158484" y="12179"/>
                            </a:lnTo>
                            <a:lnTo>
                              <a:pt x="615848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55.200001pt;margin-top:792.841003pt;width:484.92pt;height:.959pt;mso-position-horizontal-relative:page;mso-position-vertical-relative:page;z-index:-16223232" id="docshape15" filled="true" fillcolor="#000000" stroked="false">
              <v:fill type="solid"/>
              <w10:wrap type="none"/>
            </v:rect>
          </w:pict>
        </mc:Fallback>
      </mc:AlternateContent>
    </w:r>
    <w:r>
      <w:rPr/>
      <mc:AlternateContent>
        <mc:Choice Requires="wps">
          <w:drawing>
            <wp:anchor distT="0" distB="0" distL="0" distR="0" allowOverlap="1" layoutInCell="1" locked="0" behindDoc="1" simplePos="0" relativeHeight="487093760">
              <wp:simplePos x="0" y="0"/>
              <wp:positionH relativeFrom="page">
                <wp:posOffset>706627</wp:posOffset>
              </wp:positionH>
              <wp:positionV relativeFrom="page">
                <wp:posOffset>10072697</wp:posOffset>
              </wp:positionV>
              <wp:extent cx="3575685" cy="182245"/>
              <wp:effectExtent l="0" t="0" r="0" b="0"/>
              <wp:wrapNone/>
              <wp:docPr id="17" name="Textbox 17"/>
              <wp:cNvGraphicFramePr>
                <a:graphicFrameLocks/>
              </wp:cNvGraphicFramePr>
              <a:graphic>
                <a:graphicData uri="http://schemas.microsoft.com/office/word/2010/wordprocessingShape">
                  <wps:wsp>
                    <wps:cNvPr id="17" name="Textbox 17"/>
                    <wps:cNvSpPr txBox="1"/>
                    <wps:spPr>
                      <a:xfrm>
                        <a:off x="0" y="0"/>
                        <a:ext cx="3575685" cy="182245"/>
                      </a:xfrm>
                      <a:prstGeom prst="rect">
                        <a:avLst/>
                      </a:prstGeom>
                    </wps:spPr>
                    <wps:txbx>
                      <w:txbxContent>
                        <w:p>
                          <w:pPr>
                            <w:pStyle w:val="BodyText"/>
                            <w:spacing w:before="13"/>
                            <w:ind w:left="20"/>
                          </w:pPr>
                          <w:r>
                            <w:rPr/>
                            <w:t>Department</w:t>
                          </w:r>
                          <w:r>
                            <w:rPr>
                              <w:spacing w:val="-6"/>
                            </w:rPr>
                            <w:t> </w:t>
                          </w:r>
                          <w:r>
                            <w:rPr/>
                            <w:t>of</w:t>
                          </w:r>
                          <w:r>
                            <w:rPr>
                              <w:spacing w:val="-4"/>
                            </w:rPr>
                            <w:t> </w:t>
                          </w:r>
                          <w:r>
                            <w:rPr/>
                            <w:t>Health</w:t>
                          </w:r>
                          <w:r>
                            <w:rPr>
                              <w:spacing w:val="-4"/>
                            </w:rPr>
                            <w:t> </w:t>
                          </w:r>
                          <w:r>
                            <w:rPr/>
                            <w:t>–</w:t>
                          </w:r>
                          <w:r>
                            <w:rPr>
                              <w:spacing w:val="-8"/>
                            </w:rPr>
                            <w:t> </w:t>
                          </w:r>
                          <w:r>
                            <w:rPr/>
                            <w:t>MCF</w:t>
                          </w:r>
                          <w:r>
                            <w:rPr>
                              <w:spacing w:val="-4"/>
                            </w:rPr>
                            <w:t> </w:t>
                          </w:r>
                          <w:r>
                            <w:rPr/>
                            <w:t>Portal</w:t>
                          </w:r>
                          <w:r>
                            <w:rPr>
                              <w:spacing w:val="-4"/>
                            </w:rPr>
                            <w:t> </w:t>
                          </w:r>
                          <w:r>
                            <w:rPr/>
                            <w:t>–</w:t>
                          </w:r>
                          <w:r>
                            <w:rPr>
                              <w:spacing w:val="-6"/>
                            </w:rPr>
                            <w:t> </w:t>
                          </w:r>
                          <w:r>
                            <w:rPr/>
                            <w:t>Supplementary</w:t>
                          </w:r>
                          <w:r>
                            <w:rPr>
                              <w:spacing w:val="-5"/>
                            </w:rPr>
                            <w:t> PIA</w:t>
                          </w:r>
                        </w:p>
                      </w:txbxContent>
                    </wps:txbx>
                    <wps:bodyPr wrap="square" lIns="0" tIns="0" rIns="0" bIns="0" rtlCol="0">
                      <a:noAutofit/>
                    </wps:bodyPr>
                  </wps:wsp>
                </a:graphicData>
              </a:graphic>
            </wp:anchor>
          </w:drawing>
        </mc:Choice>
        <mc:Fallback>
          <w:pict>
            <v:shape style="position:absolute;margin-left:55.639999pt;margin-top:793.125793pt;width:281.55pt;height:14.35pt;mso-position-horizontal-relative:page;mso-position-vertical-relative:page;z-index:-16222720" type="#_x0000_t202" id="docshape16" filled="false" stroked="false">
              <v:textbox inset="0,0,0,0">
                <w:txbxContent>
                  <w:p>
                    <w:pPr>
                      <w:pStyle w:val="BodyText"/>
                      <w:spacing w:before="13"/>
                      <w:ind w:left="20"/>
                    </w:pPr>
                    <w:r>
                      <w:rPr/>
                      <w:t>Department</w:t>
                    </w:r>
                    <w:r>
                      <w:rPr>
                        <w:spacing w:val="-6"/>
                      </w:rPr>
                      <w:t> </w:t>
                    </w:r>
                    <w:r>
                      <w:rPr/>
                      <w:t>of</w:t>
                    </w:r>
                    <w:r>
                      <w:rPr>
                        <w:spacing w:val="-4"/>
                      </w:rPr>
                      <w:t> </w:t>
                    </w:r>
                    <w:r>
                      <w:rPr/>
                      <w:t>Health</w:t>
                    </w:r>
                    <w:r>
                      <w:rPr>
                        <w:spacing w:val="-4"/>
                      </w:rPr>
                      <w:t> </w:t>
                    </w:r>
                    <w:r>
                      <w:rPr/>
                      <w:t>–</w:t>
                    </w:r>
                    <w:r>
                      <w:rPr>
                        <w:spacing w:val="-8"/>
                      </w:rPr>
                      <w:t> </w:t>
                    </w:r>
                    <w:r>
                      <w:rPr/>
                      <w:t>MCF</w:t>
                    </w:r>
                    <w:r>
                      <w:rPr>
                        <w:spacing w:val="-4"/>
                      </w:rPr>
                      <w:t> </w:t>
                    </w:r>
                    <w:r>
                      <w:rPr/>
                      <w:t>Portal</w:t>
                    </w:r>
                    <w:r>
                      <w:rPr>
                        <w:spacing w:val="-4"/>
                      </w:rPr>
                      <w:t> </w:t>
                    </w:r>
                    <w:r>
                      <w:rPr/>
                      <w:t>–</w:t>
                    </w:r>
                    <w:r>
                      <w:rPr>
                        <w:spacing w:val="-6"/>
                      </w:rPr>
                      <w:t> </w:t>
                    </w:r>
                    <w:r>
                      <w:rPr/>
                      <w:t>Supplementary</w:t>
                    </w:r>
                    <w:r>
                      <w:rPr>
                        <w:spacing w:val="-5"/>
                      </w:rPr>
                      <w:t> PIA</w:t>
                    </w:r>
                  </w:p>
                </w:txbxContent>
              </v:textbox>
              <w10:wrap type="none"/>
            </v:shape>
          </w:pict>
        </mc:Fallback>
      </mc:AlternateContent>
    </w:r>
    <w:r>
      <w:rPr/>
      <mc:AlternateContent>
        <mc:Choice Requires="wps">
          <w:drawing>
            <wp:anchor distT="0" distB="0" distL="0" distR="0" allowOverlap="1" layoutInCell="1" locked="0" behindDoc="1" simplePos="0" relativeHeight="487094272">
              <wp:simplePos x="0" y="0"/>
              <wp:positionH relativeFrom="page">
                <wp:posOffset>5721144</wp:posOffset>
              </wp:positionH>
              <wp:positionV relativeFrom="page">
                <wp:posOffset>10072697</wp:posOffset>
              </wp:positionV>
              <wp:extent cx="167005" cy="182245"/>
              <wp:effectExtent l="0" t="0" r="0" b="0"/>
              <wp:wrapNone/>
              <wp:docPr id="18" name="Textbox 18"/>
              <wp:cNvGraphicFramePr>
                <a:graphicFrameLocks/>
              </wp:cNvGraphicFramePr>
              <a:graphic>
                <a:graphicData uri="http://schemas.microsoft.com/office/word/2010/wordprocessingShape">
                  <wps:wsp>
                    <wps:cNvPr id="18" name="Textbox 18"/>
                    <wps:cNvSpPr txBox="1"/>
                    <wps:spPr>
                      <a:xfrm>
                        <a:off x="0" y="0"/>
                        <a:ext cx="167005" cy="182245"/>
                      </a:xfrm>
                      <a:prstGeom prst="rect">
                        <a:avLst/>
                      </a:prstGeom>
                    </wps:spPr>
                    <wps:txbx>
                      <w:txbxContent>
                        <w:p>
                          <w:pPr>
                            <w:pStyle w:val="BodyText"/>
                            <w:spacing w:before="13"/>
                            <w:ind w:left="60"/>
                          </w:pPr>
                          <w:r>
                            <w:rPr>
                              <w:spacing w:val="-10"/>
                            </w:rPr>
                            <w:fldChar w:fldCharType="begin"/>
                          </w:r>
                          <w:r>
                            <w:rPr>
                              <w:spacing w:val="-10"/>
                            </w:rPr>
                            <w:instrText> PAGE </w:instrText>
                          </w:r>
                          <w:r>
                            <w:rPr>
                              <w:spacing w:val="-10"/>
                            </w:rPr>
                            <w:fldChar w:fldCharType="separate"/>
                          </w:r>
                          <w:r>
                            <w:rPr>
                              <w:spacing w:val="-10"/>
                            </w:rPr>
                            <w:t>4</w:t>
                          </w:r>
                          <w:r>
                            <w:rPr>
                              <w:spacing w:val="-10"/>
                            </w:rPr>
                            <w:fldChar w:fldCharType="end"/>
                          </w:r>
                        </w:p>
                      </w:txbxContent>
                    </wps:txbx>
                    <wps:bodyPr wrap="square" lIns="0" tIns="0" rIns="0" bIns="0" rtlCol="0">
                      <a:noAutofit/>
                    </wps:bodyPr>
                  </wps:wsp>
                </a:graphicData>
              </a:graphic>
            </wp:anchor>
          </w:drawing>
        </mc:Choice>
        <mc:Fallback>
          <w:pict>
            <v:shape style="position:absolute;margin-left:450.483826pt;margin-top:793.125793pt;width:13.15pt;height:14.35pt;mso-position-horizontal-relative:page;mso-position-vertical-relative:page;z-index:-16222208" type="#_x0000_t202" id="docshape17" filled="false" stroked="false">
              <v:textbox inset="0,0,0,0">
                <w:txbxContent>
                  <w:p>
                    <w:pPr>
                      <w:pStyle w:val="BodyText"/>
                      <w:spacing w:before="13"/>
                      <w:ind w:left="60"/>
                    </w:pPr>
                    <w:r>
                      <w:rPr>
                        <w:spacing w:val="-10"/>
                      </w:rPr>
                      <w:fldChar w:fldCharType="begin"/>
                    </w:r>
                    <w:r>
                      <w:rPr>
                        <w:spacing w:val="-10"/>
                      </w:rPr>
                      <w:instrText> PAGE </w:instrText>
                    </w:r>
                    <w:r>
                      <w:rPr>
                        <w:spacing w:val="-10"/>
                      </w:rPr>
                      <w:fldChar w:fldCharType="separate"/>
                    </w:r>
                    <w:r>
                      <w:rPr>
                        <w:spacing w:val="-10"/>
                      </w:rPr>
                      <w:t>4</w:t>
                    </w:r>
                    <w:r>
                      <w:rPr>
                        <w:spacing w:val="-10"/>
                      </w:rPr>
                      <w:fldChar w:fldCharType="end"/>
                    </w:r>
                  </w:p>
                </w:txbxContent>
              </v:textbox>
              <w10:wrap type="none"/>
            </v:shape>
          </w:pict>
        </mc:Fallback>
      </mc:AlternateContent>
    </w:r>
  </w:p>
</w:ftr>
</file>

<file path=word/footer5.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094784">
              <wp:simplePos x="0" y="0"/>
              <wp:positionH relativeFrom="page">
                <wp:posOffset>9347707</wp:posOffset>
              </wp:positionH>
              <wp:positionV relativeFrom="page">
                <wp:posOffset>6940877</wp:posOffset>
              </wp:positionV>
              <wp:extent cx="103505" cy="182245"/>
              <wp:effectExtent l="0" t="0" r="0" b="0"/>
              <wp:wrapNone/>
              <wp:docPr id="30" name="Textbox 30"/>
              <wp:cNvGraphicFramePr>
                <a:graphicFrameLocks/>
              </wp:cNvGraphicFramePr>
              <a:graphic>
                <a:graphicData uri="http://schemas.microsoft.com/office/word/2010/wordprocessingShape">
                  <wps:wsp>
                    <wps:cNvPr id="30" name="Textbox 30"/>
                    <wps:cNvSpPr txBox="1"/>
                    <wps:spPr>
                      <a:xfrm>
                        <a:off x="0" y="0"/>
                        <a:ext cx="103505" cy="182245"/>
                      </a:xfrm>
                      <a:prstGeom prst="rect">
                        <a:avLst/>
                      </a:prstGeom>
                    </wps:spPr>
                    <wps:txbx>
                      <w:txbxContent>
                        <w:p>
                          <w:pPr>
                            <w:pStyle w:val="BodyText"/>
                            <w:spacing w:before="13"/>
                            <w:ind w:left="20"/>
                          </w:pPr>
                          <w:r>
                            <w:rPr>
                              <w:spacing w:val="-10"/>
                            </w:rPr>
                            <w:t>7</w:t>
                          </w:r>
                        </w:p>
                      </w:txbxContent>
                    </wps:txbx>
                    <wps:bodyPr wrap="square" lIns="0" tIns="0" rIns="0" bIns="0" rtlCol="0">
                      <a:noAutofit/>
                    </wps:bodyPr>
                  </wps:wsp>
                </a:graphicData>
              </a:graphic>
            </wp:anchor>
          </w:drawing>
        </mc:Choice>
        <mc:Fallback>
          <w:pict>
            <v:shape style="position:absolute;margin-left:736.039978pt;margin-top:546.525818pt;width:8.15pt;height:14.35pt;mso-position-horizontal-relative:page;mso-position-vertical-relative:page;z-index:-16221696" type="#_x0000_t202" id="docshape28" filled="false" stroked="false">
              <v:textbox inset="0,0,0,0">
                <w:txbxContent>
                  <w:p>
                    <w:pPr>
                      <w:pStyle w:val="BodyText"/>
                      <w:spacing w:before="13"/>
                      <w:ind w:left="20"/>
                    </w:pPr>
                    <w:r>
                      <w:rPr>
                        <w:spacing w:val="-10"/>
                      </w:rPr>
                      <w:t>7</w:t>
                    </w:r>
                  </w:p>
                </w:txbxContent>
              </v:textbox>
              <w10:wrap type="none"/>
            </v:shape>
          </w:pict>
        </mc:Fallback>
      </mc:AlternateContent>
    </w:r>
    <w:r>
      <w:rPr/>
      <mc:AlternateContent>
        <mc:Choice Requires="wps">
          <w:drawing>
            <wp:anchor distT="0" distB="0" distL="0" distR="0" allowOverlap="1" layoutInCell="1" locked="0" behindDoc="1" simplePos="0" relativeHeight="487095296">
              <wp:simplePos x="0" y="0"/>
              <wp:positionH relativeFrom="page">
                <wp:posOffset>706627</wp:posOffset>
              </wp:positionH>
              <wp:positionV relativeFrom="page">
                <wp:posOffset>6975368</wp:posOffset>
              </wp:positionV>
              <wp:extent cx="2606675" cy="139700"/>
              <wp:effectExtent l="0" t="0" r="0" b="0"/>
              <wp:wrapNone/>
              <wp:docPr id="31" name="Textbox 31"/>
              <wp:cNvGraphicFramePr>
                <a:graphicFrameLocks/>
              </wp:cNvGraphicFramePr>
              <a:graphic>
                <a:graphicData uri="http://schemas.microsoft.com/office/word/2010/wordprocessingShape">
                  <wps:wsp>
                    <wps:cNvPr id="31" name="Textbox 31"/>
                    <wps:cNvSpPr txBox="1"/>
                    <wps:spPr>
                      <a:xfrm>
                        <a:off x="0" y="0"/>
                        <a:ext cx="2606675" cy="139700"/>
                      </a:xfrm>
                      <a:prstGeom prst="rect">
                        <a:avLst/>
                      </a:prstGeom>
                    </wps:spPr>
                    <wps:txbx>
                      <w:txbxContent>
                        <w:p>
                          <w:pPr>
                            <w:spacing w:before="15"/>
                            <w:ind w:left="20" w:right="0" w:firstLine="0"/>
                            <w:jc w:val="left"/>
                            <w:rPr>
                              <w:sz w:val="16"/>
                            </w:rPr>
                          </w:pPr>
                          <w:r>
                            <w:rPr>
                              <w:sz w:val="16"/>
                            </w:rPr>
                            <w:t>Department</w:t>
                          </w:r>
                          <w:r>
                            <w:rPr>
                              <w:spacing w:val="-3"/>
                              <w:sz w:val="16"/>
                            </w:rPr>
                            <w:t> </w:t>
                          </w:r>
                          <w:r>
                            <w:rPr>
                              <w:sz w:val="16"/>
                            </w:rPr>
                            <w:t>of</w:t>
                          </w:r>
                          <w:r>
                            <w:rPr>
                              <w:spacing w:val="-2"/>
                              <w:sz w:val="16"/>
                            </w:rPr>
                            <w:t> </w:t>
                          </w:r>
                          <w:r>
                            <w:rPr>
                              <w:sz w:val="16"/>
                            </w:rPr>
                            <w:t>Health</w:t>
                          </w:r>
                          <w:r>
                            <w:rPr>
                              <w:spacing w:val="-5"/>
                              <w:sz w:val="16"/>
                            </w:rPr>
                            <w:t> </w:t>
                          </w:r>
                          <w:r>
                            <w:rPr>
                              <w:sz w:val="16"/>
                            </w:rPr>
                            <w:t>–</w:t>
                          </w:r>
                          <w:r>
                            <w:rPr>
                              <w:spacing w:val="-6"/>
                              <w:sz w:val="16"/>
                            </w:rPr>
                            <w:t> </w:t>
                          </w:r>
                          <w:r>
                            <w:rPr>
                              <w:sz w:val="16"/>
                            </w:rPr>
                            <w:t>MCF</w:t>
                          </w:r>
                          <w:r>
                            <w:rPr>
                              <w:spacing w:val="-6"/>
                              <w:sz w:val="16"/>
                            </w:rPr>
                            <w:t> </w:t>
                          </w:r>
                          <w:r>
                            <w:rPr>
                              <w:sz w:val="16"/>
                            </w:rPr>
                            <w:t>Portal</w:t>
                          </w:r>
                          <w:r>
                            <w:rPr>
                              <w:spacing w:val="-3"/>
                              <w:sz w:val="16"/>
                            </w:rPr>
                            <w:t> </w:t>
                          </w:r>
                          <w:r>
                            <w:rPr>
                              <w:sz w:val="16"/>
                            </w:rPr>
                            <w:t>–</w:t>
                          </w:r>
                          <w:r>
                            <w:rPr>
                              <w:spacing w:val="-6"/>
                              <w:sz w:val="16"/>
                            </w:rPr>
                            <w:t> </w:t>
                          </w:r>
                          <w:r>
                            <w:rPr>
                              <w:sz w:val="16"/>
                            </w:rPr>
                            <w:t>Supplementary</w:t>
                          </w:r>
                          <w:r>
                            <w:rPr>
                              <w:spacing w:val="-3"/>
                              <w:sz w:val="16"/>
                            </w:rPr>
                            <w:t> </w:t>
                          </w:r>
                          <w:r>
                            <w:rPr>
                              <w:spacing w:val="-5"/>
                              <w:sz w:val="16"/>
                            </w:rPr>
                            <w:t>PIA</w:t>
                          </w:r>
                        </w:p>
                      </w:txbxContent>
                    </wps:txbx>
                    <wps:bodyPr wrap="square" lIns="0" tIns="0" rIns="0" bIns="0" rtlCol="0">
                      <a:noAutofit/>
                    </wps:bodyPr>
                  </wps:wsp>
                </a:graphicData>
              </a:graphic>
            </wp:anchor>
          </w:drawing>
        </mc:Choice>
        <mc:Fallback>
          <w:pict>
            <v:shape style="position:absolute;margin-left:55.639999pt;margin-top:549.241638pt;width:205.25pt;height:11pt;mso-position-horizontal-relative:page;mso-position-vertical-relative:page;z-index:-16221184" type="#_x0000_t202" id="docshape29" filled="false" stroked="false">
              <v:textbox inset="0,0,0,0">
                <w:txbxContent>
                  <w:p>
                    <w:pPr>
                      <w:spacing w:before="15"/>
                      <w:ind w:left="20" w:right="0" w:firstLine="0"/>
                      <w:jc w:val="left"/>
                      <w:rPr>
                        <w:sz w:val="16"/>
                      </w:rPr>
                    </w:pPr>
                    <w:r>
                      <w:rPr>
                        <w:sz w:val="16"/>
                      </w:rPr>
                      <w:t>Department</w:t>
                    </w:r>
                    <w:r>
                      <w:rPr>
                        <w:spacing w:val="-3"/>
                        <w:sz w:val="16"/>
                      </w:rPr>
                      <w:t> </w:t>
                    </w:r>
                    <w:r>
                      <w:rPr>
                        <w:sz w:val="16"/>
                      </w:rPr>
                      <w:t>of</w:t>
                    </w:r>
                    <w:r>
                      <w:rPr>
                        <w:spacing w:val="-2"/>
                        <w:sz w:val="16"/>
                      </w:rPr>
                      <w:t> </w:t>
                    </w:r>
                    <w:r>
                      <w:rPr>
                        <w:sz w:val="16"/>
                      </w:rPr>
                      <w:t>Health</w:t>
                    </w:r>
                    <w:r>
                      <w:rPr>
                        <w:spacing w:val="-5"/>
                        <w:sz w:val="16"/>
                      </w:rPr>
                      <w:t> </w:t>
                    </w:r>
                    <w:r>
                      <w:rPr>
                        <w:sz w:val="16"/>
                      </w:rPr>
                      <w:t>–</w:t>
                    </w:r>
                    <w:r>
                      <w:rPr>
                        <w:spacing w:val="-6"/>
                        <w:sz w:val="16"/>
                      </w:rPr>
                      <w:t> </w:t>
                    </w:r>
                    <w:r>
                      <w:rPr>
                        <w:sz w:val="16"/>
                      </w:rPr>
                      <w:t>MCF</w:t>
                    </w:r>
                    <w:r>
                      <w:rPr>
                        <w:spacing w:val="-6"/>
                        <w:sz w:val="16"/>
                      </w:rPr>
                      <w:t> </w:t>
                    </w:r>
                    <w:r>
                      <w:rPr>
                        <w:sz w:val="16"/>
                      </w:rPr>
                      <w:t>Portal</w:t>
                    </w:r>
                    <w:r>
                      <w:rPr>
                        <w:spacing w:val="-3"/>
                        <w:sz w:val="16"/>
                      </w:rPr>
                      <w:t> </w:t>
                    </w:r>
                    <w:r>
                      <w:rPr>
                        <w:sz w:val="16"/>
                      </w:rPr>
                      <w:t>–</w:t>
                    </w:r>
                    <w:r>
                      <w:rPr>
                        <w:spacing w:val="-6"/>
                        <w:sz w:val="16"/>
                      </w:rPr>
                      <w:t> </w:t>
                    </w:r>
                    <w:r>
                      <w:rPr>
                        <w:sz w:val="16"/>
                      </w:rPr>
                      <w:t>Supplementary</w:t>
                    </w:r>
                    <w:r>
                      <w:rPr>
                        <w:spacing w:val="-3"/>
                        <w:sz w:val="16"/>
                      </w:rPr>
                      <w:t> </w:t>
                    </w:r>
                    <w:r>
                      <w:rPr>
                        <w:spacing w:val="-5"/>
                        <w:sz w:val="16"/>
                      </w:rPr>
                      <w:t>PIA</w:t>
                    </w:r>
                  </w:p>
                </w:txbxContent>
              </v:textbox>
              <w10:wrap type="none"/>
            </v:shape>
          </w:pict>
        </mc:Fallback>
      </mc:AlternateContent>
    </w:r>
  </w:p>
</w:ftr>
</file>

<file path=word/footer6.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095808">
              <wp:simplePos x="0" y="0"/>
              <wp:positionH relativeFrom="page">
                <wp:posOffset>706627</wp:posOffset>
              </wp:positionH>
              <wp:positionV relativeFrom="page">
                <wp:posOffset>10072697</wp:posOffset>
              </wp:positionV>
              <wp:extent cx="103505" cy="182245"/>
              <wp:effectExtent l="0" t="0" r="0" b="0"/>
              <wp:wrapNone/>
              <wp:docPr id="34" name="Textbox 34"/>
              <wp:cNvGraphicFramePr>
                <a:graphicFrameLocks/>
              </wp:cNvGraphicFramePr>
              <a:graphic>
                <a:graphicData uri="http://schemas.microsoft.com/office/word/2010/wordprocessingShape">
                  <wps:wsp>
                    <wps:cNvPr id="34" name="Textbox 34"/>
                    <wps:cNvSpPr txBox="1"/>
                    <wps:spPr>
                      <a:xfrm>
                        <a:off x="0" y="0"/>
                        <a:ext cx="103505" cy="182245"/>
                      </a:xfrm>
                      <a:prstGeom prst="rect">
                        <a:avLst/>
                      </a:prstGeom>
                    </wps:spPr>
                    <wps:txbx>
                      <w:txbxContent>
                        <w:p>
                          <w:pPr>
                            <w:pStyle w:val="BodyText"/>
                            <w:spacing w:before="13"/>
                            <w:ind w:left="20"/>
                          </w:pPr>
                          <w:r>
                            <w:rPr>
                              <w:spacing w:val="-10"/>
                            </w:rPr>
                            <w:t>8</w:t>
                          </w:r>
                        </w:p>
                      </w:txbxContent>
                    </wps:txbx>
                    <wps:bodyPr wrap="square" lIns="0" tIns="0" rIns="0" bIns="0" rtlCol="0">
                      <a:noAutofit/>
                    </wps:bodyPr>
                  </wps:wsp>
                </a:graphicData>
              </a:graphic>
            </wp:anchor>
          </w:drawing>
        </mc:Choice>
        <mc:Fallback>
          <w:pict>
            <v:shape style="position:absolute;margin-left:55.639999pt;margin-top:793.125793pt;width:8.15pt;height:14.35pt;mso-position-horizontal-relative:page;mso-position-vertical-relative:page;z-index:-16220672" type="#_x0000_t202" id="docshape31" filled="false" stroked="false">
              <v:textbox inset="0,0,0,0">
                <w:txbxContent>
                  <w:p>
                    <w:pPr>
                      <w:pStyle w:val="BodyText"/>
                      <w:spacing w:before="13"/>
                      <w:ind w:left="20"/>
                    </w:pPr>
                    <w:r>
                      <w:rPr>
                        <w:spacing w:val="-10"/>
                      </w:rPr>
                      <w:t>8</w:t>
                    </w:r>
                  </w:p>
                </w:txbxContent>
              </v:textbox>
              <w10:wrap type="none"/>
            </v:shape>
          </w:pict>
        </mc:Fallback>
      </mc:AlternateContent>
    </w:r>
  </w:p>
</w:ftr>
</file>

<file path=word/footer7.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096320">
              <wp:simplePos x="0" y="0"/>
              <wp:positionH relativeFrom="page">
                <wp:posOffset>701040</wp:posOffset>
              </wp:positionH>
              <wp:positionV relativeFrom="page">
                <wp:posOffset>10069080</wp:posOffset>
              </wp:positionV>
              <wp:extent cx="6158865" cy="12700"/>
              <wp:effectExtent l="0" t="0" r="0" b="0"/>
              <wp:wrapNone/>
              <wp:docPr id="39" name="Graphic 39"/>
              <wp:cNvGraphicFramePr>
                <a:graphicFrameLocks/>
              </wp:cNvGraphicFramePr>
              <a:graphic>
                <a:graphicData uri="http://schemas.microsoft.com/office/word/2010/wordprocessingShape">
                  <wps:wsp>
                    <wps:cNvPr id="39" name="Graphic 39"/>
                    <wps:cNvSpPr/>
                    <wps:spPr>
                      <a:xfrm>
                        <a:off x="0" y="0"/>
                        <a:ext cx="6158865" cy="12700"/>
                      </a:xfrm>
                      <a:custGeom>
                        <a:avLst/>
                        <a:gdLst/>
                        <a:ahLst/>
                        <a:cxnLst/>
                        <a:rect l="l" t="t" r="r" b="b"/>
                        <a:pathLst>
                          <a:path w="6158865" h="12700">
                            <a:moveTo>
                              <a:pt x="6158484" y="0"/>
                            </a:moveTo>
                            <a:lnTo>
                              <a:pt x="0" y="0"/>
                            </a:lnTo>
                            <a:lnTo>
                              <a:pt x="0" y="12179"/>
                            </a:lnTo>
                            <a:lnTo>
                              <a:pt x="6158484" y="12179"/>
                            </a:lnTo>
                            <a:lnTo>
                              <a:pt x="615848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55.200001pt;margin-top:792.841003pt;width:484.92pt;height:.959pt;mso-position-horizontal-relative:page;mso-position-vertical-relative:page;z-index:-16220160" id="docshape36" filled="true" fillcolor="#000000" stroked="false">
              <v:fill type="solid"/>
              <w10:wrap type="none"/>
            </v:rect>
          </w:pict>
        </mc:Fallback>
      </mc:AlternateContent>
    </w:r>
    <w:r>
      <w:rPr/>
      <mc:AlternateContent>
        <mc:Choice Requires="wps">
          <w:drawing>
            <wp:anchor distT="0" distB="0" distL="0" distR="0" allowOverlap="1" layoutInCell="1" locked="0" behindDoc="1" simplePos="0" relativeHeight="487096832">
              <wp:simplePos x="0" y="0"/>
              <wp:positionH relativeFrom="page">
                <wp:posOffset>706627</wp:posOffset>
              </wp:positionH>
              <wp:positionV relativeFrom="page">
                <wp:posOffset>10072697</wp:posOffset>
              </wp:positionV>
              <wp:extent cx="3575685" cy="182245"/>
              <wp:effectExtent l="0" t="0" r="0" b="0"/>
              <wp:wrapNone/>
              <wp:docPr id="40" name="Textbox 40"/>
              <wp:cNvGraphicFramePr>
                <a:graphicFrameLocks/>
              </wp:cNvGraphicFramePr>
              <a:graphic>
                <a:graphicData uri="http://schemas.microsoft.com/office/word/2010/wordprocessingShape">
                  <wps:wsp>
                    <wps:cNvPr id="40" name="Textbox 40"/>
                    <wps:cNvSpPr txBox="1"/>
                    <wps:spPr>
                      <a:xfrm>
                        <a:off x="0" y="0"/>
                        <a:ext cx="3575685" cy="182245"/>
                      </a:xfrm>
                      <a:prstGeom prst="rect">
                        <a:avLst/>
                      </a:prstGeom>
                    </wps:spPr>
                    <wps:txbx>
                      <w:txbxContent>
                        <w:p>
                          <w:pPr>
                            <w:pStyle w:val="BodyText"/>
                            <w:spacing w:before="13"/>
                            <w:ind w:left="20"/>
                          </w:pPr>
                          <w:r>
                            <w:rPr/>
                            <w:t>Department</w:t>
                          </w:r>
                          <w:r>
                            <w:rPr>
                              <w:spacing w:val="-6"/>
                            </w:rPr>
                            <w:t> </w:t>
                          </w:r>
                          <w:r>
                            <w:rPr/>
                            <w:t>of</w:t>
                          </w:r>
                          <w:r>
                            <w:rPr>
                              <w:spacing w:val="-4"/>
                            </w:rPr>
                            <w:t> </w:t>
                          </w:r>
                          <w:r>
                            <w:rPr/>
                            <w:t>Health</w:t>
                          </w:r>
                          <w:r>
                            <w:rPr>
                              <w:spacing w:val="-4"/>
                            </w:rPr>
                            <w:t> </w:t>
                          </w:r>
                          <w:r>
                            <w:rPr/>
                            <w:t>–</w:t>
                          </w:r>
                          <w:r>
                            <w:rPr>
                              <w:spacing w:val="-8"/>
                            </w:rPr>
                            <w:t> </w:t>
                          </w:r>
                          <w:r>
                            <w:rPr/>
                            <w:t>MCF</w:t>
                          </w:r>
                          <w:r>
                            <w:rPr>
                              <w:spacing w:val="-4"/>
                            </w:rPr>
                            <w:t> </w:t>
                          </w:r>
                          <w:r>
                            <w:rPr/>
                            <w:t>Portal</w:t>
                          </w:r>
                          <w:r>
                            <w:rPr>
                              <w:spacing w:val="-4"/>
                            </w:rPr>
                            <w:t> </w:t>
                          </w:r>
                          <w:r>
                            <w:rPr/>
                            <w:t>–</w:t>
                          </w:r>
                          <w:r>
                            <w:rPr>
                              <w:spacing w:val="-6"/>
                            </w:rPr>
                            <w:t> </w:t>
                          </w:r>
                          <w:r>
                            <w:rPr/>
                            <w:t>Supplementary</w:t>
                          </w:r>
                          <w:r>
                            <w:rPr>
                              <w:spacing w:val="-5"/>
                            </w:rPr>
                            <w:t> PIA</w:t>
                          </w:r>
                        </w:p>
                      </w:txbxContent>
                    </wps:txbx>
                    <wps:bodyPr wrap="square" lIns="0" tIns="0" rIns="0" bIns="0" rtlCol="0">
                      <a:noAutofit/>
                    </wps:bodyPr>
                  </wps:wsp>
                </a:graphicData>
              </a:graphic>
            </wp:anchor>
          </w:drawing>
        </mc:Choice>
        <mc:Fallback>
          <w:pict>
            <v:shape style="position:absolute;margin-left:55.639999pt;margin-top:793.125793pt;width:281.55pt;height:14.35pt;mso-position-horizontal-relative:page;mso-position-vertical-relative:page;z-index:-16219648" type="#_x0000_t202" id="docshape37" filled="false" stroked="false">
              <v:textbox inset="0,0,0,0">
                <w:txbxContent>
                  <w:p>
                    <w:pPr>
                      <w:pStyle w:val="BodyText"/>
                      <w:spacing w:before="13"/>
                      <w:ind w:left="20"/>
                    </w:pPr>
                    <w:r>
                      <w:rPr/>
                      <w:t>Department</w:t>
                    </w:r>
                    <w:r>
                      <w:rPr>
                        <w:spacing w:val="-6"/>
                      </w:rPr>
                      <w:t> </w:t>
                    </w:r>
                    <w:r>
                      <w:rPr/>
                      <w:t>of</w:t>
                    </w:r>
                    <w:r>
                      <w:rPr>
                        <w:spacing w:val="-4"/>
                      </w:rPr>
                      <w:t> </w:t>
                    </w:r>
                    <w:r>
                      <w:rPr/>
                      <w:t>Health</w:t>
                    </w:r>
                    <w:r>
                      <w:rPr>
                        <w:spacing w:val="-4"/>
                      </w:rPr>
                      <w:t> </w:t>
                    </w:r>
                    <w:r>
                      <w:rPr/>
                      <w:t>–</w:t>
                    </w:r>
                    <w:r>
                      <w:rPr>
                        <w:spacing w:val="-8"/>
                      </w:rPr>
                      <w:t> </w:t>
                    </w:r>
                    <w:r>
                      <w:rPr/>
                      <w:t>MCF</w:t>
                    </w:r>
                    <w:r>
                      <w:rPr>
                        <w:spacing w:val="-4"/>
                      </w:rPr>
                      <w:t> </w:t>
                    </w:r>
                    <w:r>
                      <w:rPr/>
                      <w:t>Portal</w:t>
                    </w:r>
                    <w:r>
                      <w:rPr>
                        <w:spacing w:val="-4"/>
                      </w:rPr>
                      <w:t> </w:t>
                    </w:r>
                    <w:r>
                      <w:rPr/>
                      <w:t>–</w:t>
                    </w:r>
                    <w:r>
                      <w:rPr>
                        <w:spacing w:val="-6"/>
                      </w:rPr>
                      <w:t> </w:t>
                    </w:r>
                    <w:r>
                      <w:rPr/>
                      <w:t>Supplementary</w:t>
                    </w:r>
                    <w:r>
                      <w:rPr>
                        <w:spacing w:val="-5"/>
                      </w:rPr>
                      <w:t> PIA</w:t>
                    </w:r>
                  </w:p>
                </w:txbxContent>
              </v:textbox>
              <w10:wrap type="none"/>
            </v:shape>
          </w:pict>
        </mc:Fallback>
      </mc:AlternateContent>
    </w:r>
    <w:r>
      <w:rPr/>
      <mc:AlternateContent>
        <mc:Choice Requires="wps">
          <w:drawing>
            <wp:anchor distT="0" distB="0" distL="0" distR="0" allowOverlap="1" layoutInCell="1" locked="0" behindDoc="1" simplePos="0" relativeHeight="487097344">
              <wp:simplePos x="0" y="0"/>
              <wp:positionH relativeFrom="page">
                <wp:posOffset>5721144</wp:posOffset>
              </wp:positionH>
              <wp:positionV relativeFrom="page">
                <wp:posOffset>10072697</wp:posOffset>
              </wp:positionV>
              <wp:extent cx="206375" cy="182245"/>
              <wp:effectExtent l="0" t="0" r="0" b="0"/>
              <wp:wrapNone/>
              <wp:docPr id="41" name="Textbox 41"/>
              <wp:cNvGraphicFramePr>
                <a:graphicFrameLocks/>
              </wp:cNvGraphicFramePr>
              <a:graphic>
                <a:graphicData uri="http://schemas.microsoft.com/office/word/2010/wordprocessingShape">
                  <wps:wsp>
                    <wps:cNvPr id="41" name="Textbox 41"/>
                    <wps:cNvSpPr txBox="1"/>
                    <wps:spPr>
                      <a:xfrm>
                        <a:off x="0" y="0"/>
                        <a:ext cx="206375" cy="182245"/>
                      </a:xfrm>
                      <a:prstGeom prst="rect">
                        <a:avLst/>
                      </a:prstGeom>
                    </wps:spPr>
                    <wps:txbx>
                      <w:txbxContent>
                        <w:p>
                          <w:pPr>
                            <w:pStyle w:val="BodyText"/>
                            <w:spacing w:before="13"/>
                            <w:ind w:left="60"/>
                          </w:pPr>
                          <w:r>
                            <w:rPr>
                              <w:spacing w:val="-5"/>
                            </w:rPr>
                            <w:fldChar w:fldCharType="begin"/>
                          </w:r>
                          <w:r>
                            <w:rPr>
                              <w:spacing w:val="-5"/>
                            </w:rPr>
                            <w:instrText>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 style="position:absolute;margin-left:450.483826pt;margin-top:793.125793pt;width:16.25pt;height:14.35pt;mso-position-horizontal-relative:page;mso-position-vertical-relative:page;z-index:-16219136" type="#_x0000_t202" id="docshape38" filled="false" stroked="false">
              <v:textbox inset="0,0,0,0">
                <w:txbxContent>
                  <w:p>
                    <w:pPr>
                      <w:pStyle w:val="BodyText"/>
                      <w:spacing w:before="13"/>
                      <w:ind w:left="60"/>
                    </w:pPr>
                    <w:r>
                      <w:rPr>
                        <w:spacing w:val="-5"/>
                      </w:rPr>
                      <w:fldChar w:fldCharType="begin"/>
                    </w:r>
                    <w:r>
                      <w:rPr>
                        <w:spacing w:val="-5"/>
                      </w:rPr>
                      <w:instrText> PAGE </w:instrText>
                    </w:r>
                    <w:r>
                      <w:rPr>
                        <w:spacing w:val="-5"/>
                      </w:rPr>
                      <w:fldChar w:fldCharType="separate"/>
                    </w:r>
                    <w:r>
                      <w:rPr>
                        <w:spacing w:val="-5"/>
                      </w:rPr>
                      <w:t>10</w:t>
                    </w:r>
                    <w:r>
                      <w:rPr>
                        <w:spacing w:val="-5"/>
                      </w:rPr>
                      <w:fldChar w:fldCharType="end"/>
                    </w:r>
                  </w:p>
                </w:txbxContent>
              </v:textbox>
              <w10:wrap type="none"/>
            </v:shape>
          </w:pict>
        </mc:Fallback>
      </mc:AlternateContent>
    </w:r>
  </w:p>
</w:ftr>
</file>

<file path=word/footer8.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097856">
              <wp:simplePos x="0" y="0"/>
              <wp:positionH relativeFrom="page">
                <wp:posOffset>9347707</wp:posOffset>
              </wp:positionH>
              <wp:positionV relativeFrom="page">
                <wp:posOffset>6940877</wp:posOffset>
              </wp:positionV>
              <wp:extent cx="180975" cy="182245"/>
              <wp:effectExtent l="0" t="0" r="0" b="0"/>
              <wp:wrapNone/>
              <wp:docPr id="53" name="Textbox 53"/>
              <wp:cNvGraphicFramePr>
                <a:graphicFrameLocks/>
              </wp:cNvGraphicFramePr>
              <a:graphic>
                <a:graphicData uri="http://schemas.microsoft.com/office/word/2010/wordprocessingShape">
                  <wps:wsp>
                    <wps:cNvPr id="53" name="Textbox 53"/>
                    <wps:cNvSpPr txBox="1"/>
                    <wps:spPr>
                      <a:xfrm>
                        <a:off x="0" y="0"/>
                        <a:ext cx="180975" cy="182245"/>
                      </a:xfrm>
                      <a:prstGeom prst="rect">
                        <a:avLst/>
                      </a:prstGeom>
                    </wps:spPr>
                    <wps:txbx>
                      <w:txbxContent>
                        <w:p>
                          <w:pPr>
                            <w:pStyle w:val="BodyText"/>
                            <w:spacing w:before="13"/>
                            <w:ind w:left="20"/>
                          </w:pPr>
                          <w:r>
                            <w:rPr>
                              <w:spacing w:val="-5"/>
                            </w:rPr>
                            <w:t>11</w:t>
                          </w:r>
                        </w:p>
                      </w:txbxContent>
                    </wps:txbx>
                    <wps:bodyPr wrap="square" lIns="0" tIns="0" rIns="0" bIns="0" rtlCol="0">
                      <a:noAutofit/>
                    </wps:bodyPr>
                  </wps:wsp>
                </a:graphicData>
              </a:graphic>
            </wp:anchor>
          </w:drawing>
        </mc:Choice>
        <mc:Fallback>
          <w:pict>
            <v:shape style="position:absolute;margin-left:736.039978pt;margin-top:546.525818pt;width:14.25pt;height:14.35pt;mso-position-horizontal-relative:page;mso-position-vertical-relative:page;z-index:-16218624" type="#_x0000_t202" id="docshape50" filled="false" stroked="false">
              <v:textbox inset="0,0,0,0">
                <w:txbxContent>
                  <w:p>
                    <w:pPr>
                      <w:pStyle w:val="BodyText"/>
                      <w:spacing w:before="13"/>
                      <w:ind w:left="20"/>
                    </w:pPr>
                    <w:r>
                      <w:rPr>
                        <w:spacing w:val="-5"/>
                      </w:rPr>
                      <w:t>11</w:t>
                    </w:r>
                  </w:p>
                </w:txbxContent>
              </v:textbox>
              <w10:wrap type="none"/>
            </v:shape>
          </w:pict>
        </mc:Fallback>
      </mc:AlternateContent>
    </w:r>
    <w:r>
      <w:rPr/>
      <mc:AlternateContent>
        <mc:Choice Requires="wps">
          <w:drawing>
            <wp:anchor distT="0" distB="0" distL="0" distR="0" allowOverlap="1" layoutInCell="1" locked="0" behindDoc="1" simplePos="0" relativeHeight="487098368">
              <wp:simplePos x="0" y="0"/>
              <wp:positionH relativeFrom="page">
                <wp:posOffset>706627</wp:posOffset>
              </wp:positionH>
              <wp:positionV relativeFrom="page">
                <wp:posOffset>6975368</wp:posOffset>
              </wp:positionV>
              <wp:extent cx="2606675" cy="139700"/>
              <wp:effectExtent l="0" t="0" r="0" b="0"/>
              <wp:wrapNone/>
              <wp:docPr id="54" name="Textbox 54"/>
              <wp:cNvGraphicFramePr>
                <a:graphicFrameLocks/>
              </wp:cNvGraphicFramePr>
              <a:graphic>
                <a:graphicData uri="http://schemas.microsoft.com/office/word/2010/wordprocessingShape">
                  <wps:wsp>
                    <wps:cNvPr id="54" name="Textbox 54"/>
                    <wps:cNvSpPr txBox="1"/>
                    <wps:spPr>
                      <a:xfrm>
                        <a:off x="0" y="0"/>
                        <a:ext cx="2606675" cy="139700"/>
                      </a:xfrm>
                      <a:prstGeom prst="rect">
                        <a:avLst/>
                      </a:prstGeom>
                    </wps:spPr>
                    <wps:txbx>
                      <w:txbxContent>
                        <w:p>
                          <w:pPr>
                            <w:spacing w:before="15"/>
                            <w:ind w:left="20" w:right="0" w:firstLine="0"/>
                            <w:jc w:val="left"/>
                            <w:rPr>
                              <w:sz w:val="16"/>
                            </w:rPr>
                          </w:pPr>
                          <w:r>
                            <w:rPr>
                              <w:sz w:val="16"/>
                            </w:rPr>
                            <w:t>Department</w:t>
                          </w:r>
                          <w:r>
                            <w:rPr>
                              <w:spacing w:val="-3"/>
                              <w:sz w:val="16"/>
                            </w:rPr>
                            <w:t> </w:t>
                          </w:r>
                          <w:r>
                            <w:rPr>
                              <w:sz w:val="16"/>
                            </w:rPr>
                            <w:t>of</w:t>
                          </w:r>
                          <w:r>
                            <w:rPr>
                              <w:spacing w:val="-2"/>
                              <w:sz w:val="16"/>
                            </w:rPr>
                            <w:t> </w:t>
                          </w:r>
                          <w:r>
                            <w:rPr>
                              <w:sz w:val="16"/>
                            </w:rPr>
                            <w:t>Health</w:t>
                          </w:r>
                          <w:r>
                            <w:rPr>
                              <w:spacing w:val="-5"/>
                              <w:sz w:val="16"/>
                            </w:rPr>
                            <w:t> </w:t>
                          </w:r>
                          <w:r>
                            <w:rPr>
                              <w:sz w:val="16"/>
                            </w:rPr>
                            <w:t>–</w:t>
                          </w:r>
                          <w:r>
                            <w:rPr>
                              <w:spacing w:val="-6"/>
                              <w:sz w:val="16"/>
                            </w:rPr>
                            <w:t> </w:t>
                          </w:r>
                          <w:r>
                            <w:rPr>
                              <w:sz w:val="16"/>
                            </w:rPr>
                            <w:t>MCF</w:t>
                          </w:r>
                          <w:r>
                            <w:rPr>
                              <w:spacing w:val="-6"/>
                              <w:sz w:val="16"/>
                            </w:rPr>
                            <w:t> </w:t>
                          </w:r>
                          <w:r>
                            <w:rPr>
                              <w:sz w:val="16"/>
                            </w:rPr>
                            <w:t>Portal</w:t>
                          </w:r>
                          <w:r>
                            <w:rPr>
                              <w:spacing w:val="-3"/>
                              <w:sz w:val="16"/>
                            </w:rPr>
                            <w:t> </w:t>
                          </w:r>
                          <w:r>
                            <w:rPr>
                              <w:sz w:val="16"/>
                            </w:rPr>
                            <w:t>–</w:t>
                          </w:r>
                          <w:r>
                            <w:rPr>
                              <w:spacing w:val="-6"/>
                              <w:sz w:val="16"/>
                            </w:rPr>
                            <w:t> </w:t>
                          </w:r>
                          <w:r>
                            <w:rPr>
                              <w:sz w:val="16"/>
                            </w:rPr>
                            <w:t>Supplementary</w:t>
                          </w:r>
                          <w:r>
                            <w:rPr>
                              <w:spacing w:val="-3"/>
                              <w:sz w:val="16"/>
                            </w:rPr>
                            <w:t> </w:t>
                          </w:r>
                          <w:r>
                            <w:rPr>
                              <w:spacing w:val="-5"/>
                              <w:sz w:val="16"/>
                            </w:rPr>
                            <w:t>PIA</w:t>
                          </w:r>
                        </w:p>
                      </w:txbxContent>
                    </wps:txbx>
                    <wps:bodyPr wrap="square" lIns="0" tIns="0" rIns="0" bIns="0" rtlCol="0">
                      <a:noAutofit/>
                    </wps:bodyPr>
                  </wps:wsp>
                </a:graphicData>
              </a:graphic>
            </wp:anchor>
          </w:drawing>
        </mc:Choice>
        <mc:Fallback>
          <w:pict>
            <v:shape style="position:absolute;margin-left:55.639999pt;margin-top:549.241638pt;width:205.25pt;height:11pt;mso-position-horizontal-relative:page;mso-position-vertical-relative:page;z-index:-16218112" type="#_x0000_t202" id="docshape51" filled="false" stroked="false">
              <v:textbox inset="0,0,0,0">
                <w:txbxContent>
                  <w:p>
                    <w:pPr>
                      <w:spacing w:before="15"/>
                      <w:ind w:left="20" w:right="0" w:firstLine="0"/>
                      <w:jc w:val="left"/>
                      <w:rPr>
                        <w:sz w:val="16"/>
                      </w:rPr>
                    </w:pPr>
                    <w:r>
                      <w:rPr>
                        <w:sz w:val="16"/>
                      </w:rPr>
                      <w:t>Department</w:t>
                    </w:r>
                    <w:r>
                      <w:rPr>
                        <w:spacing w:val="-3"/>
                        <w:sz w:val="16"/>
                      </w:rPr>
                      <w:t> </w:t>
                    </w:r>
                    <w:r>
                      <w:rPr>
                        <w:sz w:val="16"/>
                      </w:rPr>
                      <w:t>of</w:t>
                    </w:r>
                    <w:r>
                      <w:rPr>
                        <w:spacing w:val="-2"/>
                        <w:sz w:val="16"/>
                      </w:rPr>
                      <w:t> </w:t>
                    </w:r>
                    <w:r>
                      <w:rPr>
                        <w:sz w:val="16"/>
                      </w:rPr>
                      <w:t>Health</w:t>
                    </w:r>
                    <w:r>
                      <w:rPr>
                        <w:spacing w:val="-5"/>
                        <w:sz w:val="16"/>
                      </w:rPr>
                      <w:t> </w:t>
                    </w:r>
                    <w:r>
                      <w:rPr>
                        <w:sz w:val="16"/>
                      </w:rPr>
                      <w:t>–</w:t>
                    </w:r>
                    <w:r>
                      <w:rPr>
                        <w:spacing w:val="-6"/>
                        <w:sz w:val="16"/>
                      </w:rPr>
                      <w:t> </w:t>
                    </w:r>
                    <w:r>
                      <w:rPr>
                        <w:sz w:val="16"/>
                      </w:rPr>
                      <w:t>MCF</w:t>
                    </w:r>
                    <w:r>
                      <w:rPr>
                        <w:spacing w:val="-6"/>
                        <w:sz w:val="16"/>
                      </w:rPr>
                      <w:t> </w:t>
                    </w:r>
                    <w:r>
                      <w:rPr>
                        <w:sz w:val="16"/>
                      </w:rPr>
                      <w:t>Portal</w:t>
                    </w:r>
                    <w:r>
                      <w:rPr>
                        <w:spacing w:val="-3"/>
                        <w:sz w:val="16"/>
                      </w:rPr>
                      <w:t> </w:t>
                    </w:r>
                    <w:r>
                      <w:rPr>
                        <w:sz w:val="16"/>
                      </w:rPr>
                      <w:t>–</w:t>
                    </w:r>
                    <w:r>
                      <w:rPr>
                        <w:spacing w:val="-6"/>
                        <w:sz w:val="16"/>
                      </w:rPr>
                      <w:t> </w:t>
                    </w:r>
                    <w:r>
                      <w:rPr>
                        <w:sz w:val="16"/>
                      </w:rPr>
                      <w:t>Supplementary</w:t>
                    </w:r>
                    <w:r>
                      <w:rPr>
                        <w:spacing w:val="-3"/>
                        <w:sz w:val="16"/>
                      </w:rPr>
                      <w:t> </w:t>
                    </w:r>
                    <w:r>
                      <w:rPr>
                        <w:spacing w:val="-5"/>
                        <w:sz w:val="16"/>
                      </w:rPr>
                      <w:t>PIA</w:t>
                    </w:r>
                  </w:p>
                </w:txbxContent>
              </v:textbox>
              <w10:wrap type="none"/>
            </v:shape>
          </w:pict>
        </mc:Fallback>
      </mc:AlternateContent>
    </w:r>
  </w:p>
</w:ftr>
</file>

<file path=word/footer9.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098880">
              <wp:simplePos x="0" y="0"/>
              <wp:positionH relativeFrom="page">
                <wp:posOffset>706627</wp:posOffset>
              </wp:positionH>
              <wp:positionV relativeFrom="page">
                <wp:posOffset>10241300</wp:posOffset>
              </wp:positionV>
              <wp:extent cx="2606675" cy="139700"/>
              <wp:effectExtent l="0" t="0" r="0" b="0"/>
              <wp:wrapNone/>
              <wp:docPr id="56" name="Textbox 56"/>
              <wp:cNvGraphicFramePr>
                <a:graphicFrameLocks/>
              </wp:cNvGraphicFramePr>
              <a:graphic>
                <a:graphicData uri="http://schemas.microsoft.com/office/word/2010/wordprocessingShape">
                  <wps:wsp>
                    <wps:cNvPr id="56" name="Textbox 56"/>
                    <wps:cNvSpPr txBox="1"/>
                    <wps:spPr>
                      <a:xfrm>
                        <a:off x="0" y="0"/>
                        <a:ext cx="2606675" cy="139700"/>
                      </a:xfrm>
                      <a:prstGeom prst="rect">
                        <a:avLst/>
                      </a:prstGeom>
                    </wps:spPr>
                    <wps:txbx>
                      <w:txbxContent>
                        <w:p>
                          <w:pPr>
                            <w:spacing w:before="15"/>
                            <w:ind w:left="20" w:right="0" w:firstLine="0"/>
                            <w:jc w:val="left"/>
                            <w:rPr>
                              <w:sz w:val="16"/>
                            </w:rPr>
                          </w:pPr>
                          <w:r>
                            <w:rPr>
                              <w:sz w:val="16"/>
                            </w:rPr>
                            <w:t>Department</w:t>
                          </w:r>
                          <w:r>
                            <w:rPr>
                              <w:spacing w:val="-3"/>
                              <w:sz w:val="16"/>
                            </w:rPr>
                            <w:t> </w:t>
                          </w:r>
                          <w:r>
                            <w:rPr>
                              <w:sz w:val="16"/>
                            </w:rPr>
                            <w:t>of</w:t>
                          </w:r>
                          <w:r>
                            <w:rPr>
                              <w:spacing w:val="-2"/>
                              <w:sz w:val="16"/>
                            </w:rPr>
                            <w:t> </w:t>
                          </w:r>
                          <w:r>
                            <w:rPr>
                              <w:sz w:val="16"/>
                            </w:rPr>
                            <w:t>Health</w:t>
                          </w:r>
                          <w:r>
                            <w:rPr>
                              <w:spacing w:val="-5"/>
                              <w:sz w:val="16"/>
                            </w:rPr>
                            <w:t> </w:t>
                          </w:r>
                          <w:r>
                            <w:rPr>
                              <w:sz w:val="16"/>
                            </w:rPr>
                            <w:t>–</w:t>
                          </w:r>
                          <w:r>
                            <w:rPr>
                              <w:spacing w:val="-6"/>
                              <w:sz w:val="16"/>
                            </w:rPr>
                            <w:t> </w:t>
                          </w:r>
                          <w:r>
                            <w:rPr>
                              <w:sz w:val="16"/>
                            </w:rPr>
                            <w:t>MCF</w:t>
                          </w:r>
                          <w:r>
                            <w:rPr>
                              <w:spacing w:val="-6"/>
                              <w:sz w:val="16"/>
                            </w:rPr>
                            <w:t> </w:t>
                          </w:r>
                          <w:r>
                            <w:rPr>
                              <w:sz w:val="16"/>
                            </w:rPr>
                            <w:t>Portal</w:t>
                          </w:r>
                          <w:r>
                            <w:rPr>
                              <w:spacing w:val="-3"/>
                              <w:sz w:val="16"/>
                            </w:rPr>
                            <w:t> </w:t>
                          </w:r>
                          <w:r>
                            <w:rPr>
                              <w:sz w:val="16"/>
                            </w:rPr>
                            <w:t>–</w:t>
                          </w:r>
                          <w:r>
                            <w:rPr>
                              <w:spacing w:val="-6"/>
                              <w:sz w:val="16"/>
                            </w:rPr>
                            <w:t> </w:t>
                          </w:r>
                          <w:r>
                            <w:rPr>
                              <w:sz w:val="16"/>
                            </w:rPr>
                            <w:t>Supplementary</w:t>
                          </w:r>
                          <w:r>
                            <w:rPr>
                              <w:spacing w:val="-3"/>
                              <w:sz w:val="16"/>
                            </w:rPr>
                            <w:t> </w:t>
                          </w:r>
                          <w:r>
                            <w:rPr>
                              <w:spacing w:val="-5"/>
                              <w:sz w:val="16"/>
                            </w:rPr>
                            <w:t>PIA</w:t>
                          </w:r>
                        </w:p>
                      </w:txbxContent>
                    </wps:txbx>
                    <wps:bodyPr wrap="square" lIns="0" tIns="0" rIns="0" bIns="0" rtlCol="0">
                      <a:noAutofit/>
                    </wps:bodyPr>
                  </wps:wsp>
                </a:graphicData>
              </a:graphic>
            </wp:anchor>
          </w:drawing>
        </mc:Choice>
        <mc:Fallback>
          <w:pict>
            <v:shape style="position:absolute;margin-left:55.639999pt;margin-top:806.401611pt;width:205.25pt;height:11pt;mso-position-horizontal-relative:page;mso-position-vertical-relative:page;z-index:-16217600" type="#_x0000_t202" id="docshape53" filled="false" stroked="false">
              <v:textbox inset="0,0,0,0">
                <w:txbxContent>
                  <w:p>
                    <w:pPr>
                      <w:spacing w:before="15"/>
                      <w:ind w:left="20" w:right="0" w:firstLine="0"/>
                      <w:jc w:val="left"/>
                      <w:rPr>
                        <w:sz w:val="16"/>
                      </w:rPr>
                    </w:pPr>
                    <w:r>
                      <w:rPr>
                        <w:sz w:val="16"/>
                      </w:rPr>
                      <w:t>Department</w:t>
                    </w:r>
                    <w:r>
                      <w:rPr>
                        <w:spacing w:val="-3"/>
                        <w:sz w:val="16"/>
                      </w:rPr>
                      <w:t> </w:t>
                    </w:r>
                    <w:r>
                      <w:rPr>
                        <w:sz w:val="16"/>
                      </w:rPr>
                      <w:t>of</w:t>
                    </w:r>
                    <w:r>
                      <w:rPr>
                        <w:spacing w:val="-2"/>
                        <w:sz w:val="16"/>
                      </w:rPr>
                      <w:t> </w:t>
                    </w:r>
                    <w:r>
                      <w:rPr>
                        <w:sz w:val="16"/>
                      </w:rPr>
                      <w:t>Health</w:t>
                    </w:r>
                    <w:r>
                      <w:rPr>
                        <w:spacing w:val="-5"/>
                        <w:sz w:val="16"/>
                      </w:rPr>
                      <w:t> </w:t>
                    </w:r>
                    <w:r>
                      <w:rPr>
                        <w:sz w:val="16"/>
                      </w:rPr>
                      <w:t>–</w:t>
                    </w:r>
                    <w:r>
                      <w:rPr>
                        <w:spacing w:val="-6"/>
                        <w:sz w:val="16"/>
                      </w:rPr>
                      <w:t> </w:t>
                    </w:r>
                    <w:r>
                      <w:rPr>
                        <w:sz w:val="16"/>
                      </w:rPr>
                      <w:t>MCF</w:t>
                    </w:r>
                    <w:r>
                      <w:rPr>
                        <w:spacing w:val="-6"/>
                        <w:sz w:val="16"/>
                      </w:rPr>
                      <w:t> </w:t>
                    </w:r>
                    <w:r>
                      <w:rPr>
                        <w:sz w:val="16"/>
                      </w:rPr>
                      <w:t>Portal</w:t>
                    </w:r>
                    <w:r>
                      <w:rPr>
                        <w:spacing w:val="-3"/>
                        <w:sz w:val="16"/>
                      </w:rPr>
                      <w:t> </w:t>
                    </w:r>
                    <w:r>
                      <w:rPr>
                        <w:sz w:val="16"/>
                      </w:rPr>
                      <w:t>–</w:t>
                    </w:r>
                    <w:r>
                      <w:rPr>
                        <w:spacing w:val="-6"/>
                        <w:sz w:val="16"/>
                      </w:rPr>
                      <w:t> </w:t>
                    </w:r>
                    <w:r>
                      <w:rPr>
                        <w:sz w:val="16"/>
                      </w:rPr>
                      <w:t>Supplementary</w:t>
                    </w:r>
                    <w:r>
                      <w:rPr>
                        <w:spacing w:val="-3"/>
                        <w:sz w:val="16"/>
                      </w:rPr>
                      <w:t> </w:t>
                    </w:r>
                    <w:r>
                      <w:rPr>
                        <w:spacing w:val="-5"/>
                        <w:sz w:val="16"/>
                      </w:rPr>
                      <w:t>PIA</w:t>
                    </w:r>
                  </w:p>
                </w:txbxContent>
              </v:textbox>
              <w10:wrap type="none"/>
            </v:shape>
          </w:pict>
        </mc:Fallback>
      </mc:AlternateContent>
    </w:r>
    <w:r>
      <w:rPr/>
      <mc:AlternateContent>
        <mc:Choice Requires="wps">
          <w:drawing>
            <wp:anchor distT="0" distB="0" distL="0" distR="0" allowOverlap="1" layoutInCell="1" locked="0" behindDoc="1" simplePos="0" relativeHeight="487099392">
              <wp:simplePos x="0" y="0"/>
              <wp:positionH relativeFrom="page">
                <wp:posOffset>5788159</wp:posOffset>
              </wp:positionH>
              <wp:positionV relativeFrom="page">
                <wp:posOffset>10241300</wp:posOffset>
              </wp:positionV>
              <wp:extent cx="201930" cy="139700"/>
              <wp:effectExtent l="0" t="0" r="0" b="0"/>
              <wp:wrapNone/>
              <wp:docPr id="57" name="Textbox 57"/>
              <wp:cNvGraphicFramePr>
                <a:graphicFrameLocks/>
              </wp:cNvGraphicFramePr>
              <a:graphic>
                <a:graphicData uri="http://schemas.microsoft.com/office/word/2010/wordprocessingShape">
                  <wps:wsp>
                    <wps:cNvPr id="57" name="Textbox 57"/>
                    <wps:cNvSpPr txBox="1"/>
                    <wps:spPr>
                      <a:xfrm>
                        <a:off x="0" y="0"/>
                        <a:ext cx="201930" cy="139700"/>
                      </a:xfrm>
                      <a:prstGeom prst="rect">
                        <a:avLst/>
                      </a:prstGeom>
                    </wps:spPr>
                    <wps:txbx>
                      <w:txbxContent>
                        <w:p>
                          <w:pPr>
                            <w:spacing w:before="15"/>
                            <w:ind w:left="60" w:right="0" w:firstLine="0"/>
                            <w:jc w:val="left"/>
                            <w:rPr>
                              <w:sz w:val="16"/>
                            </w:rPr>
                          </w:pPr>
                          <w:r>
                            <w:rPr>
                              <w:spacing w:val="-5"/>
                              <w:sz w:val="16"/>
                            </w:rPr>
                            <w:fldChar w:fldCharType="begin"/>
                          </w:r>
                          <w:r>
                            <w:rPr>
                              <w:spacing w:val="-5"/>
                              <w:sz w:val="16"/>
                            </w:rPr>
                            <w:instrText> PAGE </w:instrText>
                          </w:r>
                          <w:r>
                            <w:rPr>
                              <w:spacing w:val="-5"/>
                              <w:sz w:val="16"/>
                            </w:rPr>
                            <w:fldChar w:fldCharType="separate"/>
                          </w:r>
                          <w:r>
                            <w:rPr>
                              <w:spacing w:val="-5"/>
                              <w:sz w:val="16"/>
                            </w:rPr>
                            <w:t>12</w:t>
                          </w:r>
                          <w:r>
                            <w:rPr>
                              <w:spacing w:val="-5"/>
                              <w:sz w:val="16"/>
                            </w:rPr>
                            <w:fldChar w:fldCharType="end"/>
                          </w:r>
                        </w:p>
                      </w:txbxContent>
                    </wps:txbx>
                    <wps:bodyPr wrap="square" lIns="0" tIns="0" rIns="0" bIns="0" rtlCol="0">
                      <a:noAutofit/>
                    </wps:bodyPr>
                  </wps:wsp>
                </a:graphicData>
              </a:graphic>
            </wp:anchor>
          </w:drawing>
        </mc:Choice>
        <mc:Fallback>
          <w:pict>
            <v:shape style="position:absolute;margin-left:455.76059pt;margin-top:806.401611pt;width:15.9pt;height:11pt;mso-position-horizontal-relative:page;mso-position-vertical-relative:page;z-index:-16217088" type="#_x0000_t202" id="docshape54" filled="false" stroked="false">
              <v:textbox inset="0,0,0,0">
                <w:txbxContent>
                  <w:p>
                    <w:pPr>
                      <w:spacing w:before="15"/>
                      <w:ind w:left="60" w:right="0" w:firstLine="0"/>
                      <w:jc w:val="left"/>
                      <w:rPr>
                        <w:sz w:val="16"/>
                      </w:rPr>
                    </w:pPr>
                    <w:r>
                      <w:rPr>
                        <w:spacing w:val="-5"/>
                        <w:sz w:val="16"/>
                      </w:rPr>
                      <w:fldChar w:fldCharType="begin"/>
                    </w:r>
                    <w:r>
                      <w:rPr>
                        <w:spacing w:val="-5"/>
                        <w:sz w:val="16"/>
                      </w:rPr>
                      <w:instrText> PAGE </w:instrText>
                    </w:r>
                    <w:r>
                      <w:rPr>
                        <w:spacing w:val="-5"/>
                        <w:sz w:val="16"/>
                      </w:rPr>
                      <w:fldChar w:fldCharType="separate"/>
                    </w:r>
                    <w:r>
                      <w:rPr>
                        <w:spacing w:val="-5"/>
                        <w:sz w:val="16"/>
                      </w:rPr>
                      <w:t>12</w:t>
                    </w:r>
                    <w:r>
                      <w:rPr>
                        <w:spacing w:val="-5"/>
                        <w:sz w:val="16"/>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multiLevelType w:val="hybridMultilevel"/>
    <w:lvl w:ilvl="0">
      <w:start w:val="0"/>
      <w:numFmt w:val="bullet"/>
      <w:lvlText w:val=""/>
      <w:lvlJc w:val="left"/>
      <w:pPr>
        <w:ind w:left="452" w:hanging="360"/>
      </w:pPr>
      <w:rPr>
        <w:rFonts w:hint="default" w:ascii="Symbol" w:hAnsi="Symbol" w:eastAsia="Symbol" w:cs="Symbol"/>
        <w:b w:val="0"/>
        <w:bCs w:val="0"/>
        <w:i w:val="0"/>
        <w:iCs w:val="0"/>
        <w:spacing w:val="0"/>
        <w:w w:val="99"/>
        <w:sz w:val="20"/>
        <w:szCs w:val="20"/>
        <w:lang w:val="en-US" w:eastAsia="en-US" w:bidi="ar-SA"/>
      </w:rPr>
    </w:lvl>
    <w:lvl w:ilvl="1">
      <w:start w:val="0"/>
      <w:numFmt w:val="bullet"/>
      <w:lvlText w:val="•"/>
      <w:lvlJc w:val="left"/>
      <w:pPr>
        <w:ind w:left="1107" w:hanging="360"/>
      </w:pPr>
      <w:rPr>
        <w:rFonts w:hint="default"/>
        <w:lang w:val="en-US" w:eastAsia="en-US" w:bidi="ar-SA"/>
      </w:rPr>
    </w:lvl>
    <w:lvl w:ilvl="2">
      <w:start w:val="0"/>
      <w:numFmt w:val="bullet"/>
      <w:lvlText w:val="•"/>
      <w:lvlJc w:val="left"/>
      <w:pPr>
        <w:ind w:left="1754" w:hanging="360"/>
      </w:pPr>
      <w:rPr>
        <w:rFonts w:hint="default"/>
        <w:lang w:val="en-US" w:eastAsia="en-US" w:bidi="ar-SA"/>
      </w:rPr>
    </w:lvl>
    <w:lvl w:ilvl="3">
      <w:start w:val="0"/>
      <w:numFmt w:val="bullet"/>
      <w:lvlText w:val="•"/>
      <w:lvlJc w:val="left"/>
      <w:pPr>
        <w:ind w:left="2401" w:hanging="360"/>
      </w:pPr>
      <w:rPr>
        <w:rFonts w:hint="default"/>
        <w:lang w:val="en-US" w:eastAsia="en-US" w:bidi="ar-SA"/>
      </w:rPr>
    </w:lvl>
    <w:lvl w:ilvl="4">
      <w:start w:val="0"/>
      <w:numFmt w:val="bullet"/>
      <w:lvlText w:val="•"/>
      <w:lvlJc w:val="left"/>
      <w:pPr>
        <w:ind w:left="3048" w:hanging="360"/>
      </w:pPr>
      <w:rPr>
        <w:rFonts w:hint="default"/>
        <w:lang w:val="en-US" w:eastAsia="en-US" w:bidi="ar-SA"/>
      </w:rPr>
    </w:lvl>
    <w:lvl w:ilvl="5">
      <w:start w:val="0"/>
      <w:numFmt w:val="bullet"/>
      <w:lvlText w:val="•"/>
      <w:lvlJc w:val="left"/>
      <w:pPr>
        <w:ind w:left="3695" w:hanging="360"/>
      </w:pPr>
      <w:rPr>
        <w:rFonts w:hint="default"/>
        <w:lang w:val="en-US" w:eastAsia="en-US" w:bidi="ar-SA"/>
      </w:rPr>
    </w:lvl>
    <w:lvl w:ilvl="6">
      <w:start w:val="0"/>
      <w:numFmt w:val="bullet"/>
      <w:lvlText w:val="•"/>
      <w:lvlJc w:val="left"/>
      <w:pPr>
        <w:ind w:left="4342" w:hanging="360"/>
      </w:pPr>
      <w:rPr>
        <w:rFonts w:hint="default"/>
        <w:lang w:val="en-US" w:eastAsia="en-US" w:bidi="ar-SA"/>
      </w:rPr>
    </w:lvl>
    <w:lvl w:ilvl="7">
      <w:start w:val="0"/>
      <w:numFmt w:val="bullet"/>
      <w:lvlText w:val="•"/>
      <w:lvlJc w:val="left"/>
      <w:pPr>
        <w:ind w:left="4989" w:hanging="360"/>
      </w:pPr>
      <w:rPr>
        <w:rFonts w:hint="default"/>
        <w:lang w:val="en-US" w:eastAsia="en-US" w:bidi="ar-SA"/>
      </w:rPr>
    </w:lvl>
    <w:lvl w:ilvl="8">
      <w:start w:val="0"/>
      <w:numFmt w:val="bullet"/>
      <w:lvlText w:val="•"/>
      <w:lvlJc w:val="left"/>
      <w:pPr>
        <w:ind w:left="5636" w:hanging="360"/>
      </w:pPr>
      <w:rPr>
        <w:rFonts w:hint="default"/>
        <w:lang w:val="en-US" w:eastAsia="en-US" w:bidi="ar-SA"/>
      </w:rPr>
    </w:lvl>
  </w:abstractNum>
  <w:abstractNum w:abstractNumId="4">
    <w:multiLevelType w:val="hybridMultilevel"/>
    <w:lvl w:ilvl="0">
      <w:start w:val="0"/>
      <w:numFmt w:val="bullet"/>
      <w:lvlText w:val=""/>
      <w:lvlJc w:val="left"/>
      <w:pPr>
        <w:ind w:left="455" w:hanging="360"/>
      </w:pPr>
      <w:rPr>
        <w:rFonts w:hint="default" w:ascii="Symbol" w:hAnsi="Symbol" w:eastAsia="Symbol" w:cs="Symbol"/>
        <w:b w:val="0"/>
        <w:bCs w:val="0"/>
        <w:i w:val="0"/>
        <w:iCs w:val="0"/>
        <w:spacing w:val="0"/>
        <w:w w:val="99"/>
        <w:sz w:val="20"/>
        <w:szCs w:val="20"/>
        <w:lang w:val="en-US" w:eastAsia="en-US" w:bidi="ar-SA"/>
      </w:rPr>
    </w:lvl>
    <w:lvl w:ilvl="1">
      <w:start w:val="0"/>
      <w:numFmt w:val="bullet"/>
      <w:lvlText w:val="•"/>
      <w:lvlJc w:val="left"/>
      <w:pPr>
        <w:ind w:left="845" w:hanging="360"/>
      </w:pPr>
      <w:rPr>
        <w:rFonts w:hint="default"/>
        <w:lang w:val="en-US" w:eastAsia="en-US" w:bidi="ar-SA"/>
      </w:rPr>
    </w:lvl>
    <w:lvl w:ilvl="2">
      <w:start w:val="0"/>
      <w:numFmt w:val="bullet"/>
      <w:lvlText w:val="•"/>
      <w:lvlJc w:val="left"/>
      <w:pPr>
        <w:ind w:left="1231" w:hanging="360"/>
      </w:pPr>
      <w:rPr>
        <w:rFonts w:hint="default"/>
        <w:lang w:val="en-US" w:eastAsia="en-US" w:bidi="ar-SA"/>
      </w:rPr>
    </w:lvl>
    <w:lvl w:ilvl="3">
      <w:start w:val="0"/>
      <w:numFmt w:val="bullet"/>
      <w:lvlText w:val="•"/>
      <w:lvlJc w:val="left"/>
      <w:pPr>
        <w:ind w:left="1616" w:hanging="360"/>
      </w:pPr>
      <w:rPr>
        <w:rFonts w:hint="default"/>
        <w:lang w:val="en-US" w:eastAsia="en-US" w:bidi="ar-SA"/>
      </w:rPr>
    </w:lvl>
    <w:lvl w:ilvl="4">
      <w:start w:val="0"/>
      <w:numFmt w:val="bullet"/>
      <w:lvlText w:val="•"/>
      <w:lvlJc w:val="left"/>
      <w:pPr>
        <w:ind w:left="2002" w:hanging="360"/>
      </w:pPr>
      <w:rPr>
        <w:rFonts w:hint="default"/>
        <w:lang w:val="en-US" w:eastAsia="en-US" w:bidi="ar-SA"/>
      </w:rPr>
    </w:lvl>
    <w:lvl w:ilvl="5">
      <w:start w:val="0"/>
      <w:numFmt w:val="bullet"/>
      <w:lvlText w:val="•"/>
      <w:lvlJc w:val="left"/>
      <w:pPr>
        <w:ind w:left="2388" w:hanging="360"/>
      </w:pPr>
      <w:rPr>
        <w:rFonts w:hint="default"/>
        <w:lang w:val="en-US" w:eastAsia="en-US" w:bidi="ar-SA"/>
      </w:rPr>
    </w:lvl>
    <w:lvl w:ilvl="6">
      <w:start w:val="0"/>
      <w:numFmt w:val="bullet"/>
      <w:lvlText w:val="•"/>
      <w:lvlJc w:val="left"/>
      <w:pPr>
        <w:ind w:left="2773" w:hanging="360"/>
      </w:pPr>
      <w:rPr>
        <w:rFonts w:hint="default"/>
        <w:lang w:val="en-US" w:eastAsia="en-US" w:bidi="ar-SA"/>
      </w:rPr>
    </w:lvl>
    <w:lvl w:ilvl="7">
      <w:start w:val="0"/>
      <w:numFmt w:val="bullet"/>
      <w:lvlText w:val="•"/>
      <w:lvlJc w:val="left"/>
      <w:pPr>
        <w:ind w:left="3159" w:hanging="360"/>
      </w:pPr>
      <w:rPr>
        <w:rFonts w:hint="default"/>
        <w:lang w:val="en-US" w:eastAsia="en-US" w:bidi="ar-SA"/>
      </w:rPr>
    </w:lvl>
    <w:lvl w:ilvl="8">
      <w:start w:val="0"/>
      <w:numFmt w:val="bullet"/>
      <w:lvlText w:val="•"/>
      <w:lvlJc w:val="left"/>
      <w:pPr>
        <w:ind w:left="3544" w:hanging="360"/>
      </w:pPr>
      <w:rPr>
        <w:rFonts w:hint="default"/>
        <w:lang w:val="en-US" w:eastAsia="en-US" w:bidi="ar-SA"/>
      </w:rPr>
    </w:lvl>
  </w:abstractNum>
  <w:abstractNum w:abstractNumId="3">
    <w:multiLevelType w:val="hybridMultilevel"/>
    <w:lvl w:ilvl="0">
      <w:start w:val="1"/>
      <w:numFmt w:val="decimal"/>
      <w:lvlText w:val="(%1)"/>
      <w:lvlJc w:val="left"/>
      <w:pPr>
        <w:ind w:left="557" w:hanging="425"/>
        <w:jc w:val="left"/>
      </w:pPr>
      <w:rPr>
        <w:rFonts w:hint="default" w:ascii="Arial" w:hAnsi="Arial" w:eastAsia="Arial" w:cs="Arial"/>
        <w:b/>
        <w:bCs/>
        <w:i w:val="0"/>
        <w:iCs w:val="0"/>
        <w:color w:val="1F4557"/>
        <w:spacing w:val="-1"/>
        <w:w w:val="99"/>
        <w:sz w:val="20"/>
        <w:szCs w:val="20"/>
        <w:lang w:val="en-US" w:eastAsia="en-US" w:bidi="ar-SA"/>
      </w:rPr>
    </w:lvl>
    <w:lvl w:ilvl="1">
      <w:start w:val="0"/>
      <w:numFmt w:val="bullet"/>
      <w:lvlText w:val="•"/>
      <w:lvlJc w:val="left"/>
      <w:pPr>
        <w:ind w:left="1494" w:hanging="425"/>
      </w:pPr>
      <w:rPr>
        <w:rFonts w:hint="default"/>
        <w:lang w:val="en-US" w:eastAsia="en-US" w:bidi="ar-SA"/>
      </w:rPr>
    </w:lvl>
    <w:lvl w:ilvl="2">
      <w:start w:val="0"/>
      <w:numFmt w:val="bullet"/>
      <w:lvlText w:val="•"/>
      <w:lvlJc w:val="left"/>
      <w:pPr>
        <w:ind w:left="2429" w:hanging="425"/>
      </w:pPr>
      <w:rPr>
        <w:rFonts w:hint="default"/>
        <w:lang w:val="en-US" w:eastAsia="en-US" w:bidi="ar-SA"/>
      </w:rPr>
    </w:lvl>
    <w:lvl w:ilvl="3">
      <w:start w:val="0"/>
      <w:numFmt w:val="bullet"/>
      <w:lvlText w:val="•"/>
      <w:lvlJc w:val="left"/>
      <w:pPr>
        <w:ind w:left="3363" w:hanging="425"/>
      </w:pPr>
      <w:rPr>
        <w:rFonts w:hint="default"/>
        <w:lang w:val="en-US" w:eastAsia="en-US" w:bidi="ar-SA"/>
      </w:rPr>
    </w:lvl>
    <w:lvl w:ilvl="4">
      <w:start w:val="0"/>
      <w:numFmt w:val="bullet"/>
      <w:lvlText w:val="•"/>
      <w:lvlJc w:val="left"/>
      <w:pPr>
        <w:ind w:left="4298" w:hanging="425"/>
      </w:pPr>
      <w:rPr>
        <w:rFonts w:hint="default"/>
        <w:lang w:val="en-US" w:eastAsia="en-US" w:bidi="ar-SA"/>
      </w:rPr>
    </w:lvl>
    <w:lvl w:ilvl="5">
      <w:start w:val="0"/>
      <w:numFmt w:val="bullet"/>
      <w:lvlText w:val="•"/>
      <w:lvlJc w:val="left"/>
      <w:pPr>
        <w:ind w:left="5233" w:hanging="425"/>
      </w:pPr>
      <w:rPr>
        <w:rFonts w:hint="default"/>
        <w:lang w:val="en-US" w:eastAsia="en-US" w:bidi="ar-SA"/>
      </w:rPr>
    </w:lvl>
    <w:lvl w:ilvl="6">
      <w:start w:val="0"/>
      <w:numFmt w:val="bullet"/>
      <w:lvlText w:val="•"/>
      <w:lvlJc w:val="left"/>
      <w:pPr>
        <w:ind w:left="6167" w:hanging="425"/>
      </w:pPr>
      <w:rPr>
        <w:rFonts w:hint="default"/>
        <w:lang w:val="en-US" w:eastAsia="en-US" w:bidi="ar-SA"/>
      </w:rPr>
    </w:lvl>
    <w:lvl w:ilvl="7">
      <w:start w:val="0"/>
      <w:numFmt w:val="bullet"/>
      <w:lvlText w:val="•"/>
      <w:lvlJc w:val="left"/>
      <w:pPr>
        <w:ind w:left="7102" w:hanging="425"/>
      </w:pPr>
      <w:rPr>
        <w:rFonts w:hint="default"/>
        <w:lang w:val="en-US" w:eastAsia="en-US" w:bidi="ar-SA"/>
      </w:rPr>
    </w:lvl>
    <w:lvl w:ilvl="8">
      <w:start w:val="0"/>
      <w:numFmt w:val="bullet"/>
      <w:lvlText w:val="•"/>
      <w:lvlJc w:val="left"/>
      <w:pPr>
        <w:ind w:left="8037" w:hanging="425"/>
      </w:pPr>
      <w:rPr>
        <w:rFonts w:hint="default"/>
        <w:lang w:val="en-US" w:eastAsia="en-US" w:bidi="ar-SA"/>
      </w:rPr>
    </w:lvl>
  </w:abstractNum>
  <w:abstractNum w:abstractNumId="2">
    <w:multiLevelType w:val="hybridMultilevel"/>
    <w:lvl w:ilvl="0">
      <w:start w:val="0"/>
      <w:numFmt w:val="bullet"/>
      <w:lvlText w:val=""/>
      <w:lvlJc w:val="left"/>
      <w:pPr>
        <w:ind w:left="450" w:hanging="358"/>
      </w:pPr>
      <w:rPr>
        <w:rFonts w:hint="default" w:ascii="Symbol" w:hAnsi="Symbol" w:eastAsia="Symbol" w:cs="Symbol"/>
        <w:b w:val="0"/>
        <w:bCs w:val="0"/>
        <w:i w:val="0"/>
        <w:iCs w:val="0"/>
        <w:spacing w:val="0"/>
        <w:w w:val="99"/>
        <w:sz w:val="20"/>
        <w:szCs w:val="20"/>
        <w:lang w:val="en-US" w:eastAsia="en-US" w:bidi="ar-SA"/>
      </w:rPr>
    </w:lvl>
    <w:lvl w:ilvl="1">
      <w:start w:val="0"/>
      <w:numFmt w:val="bullet"/>
      <w:lvlText w:val="•"/>
      <w:lvlJc w:val="left"/>
      <w:pPr>
        <w:ind w:left="803" w:hanging="358"/>
      </w:pPr>
      <w:rPr>
        <w:rFonts w:hint="default"/>
        <w:lang w:val="en-US" w:eastAsia="en-US" w:bidi="ar-SA"/>
      </w:rPr>
    </w:lvl>
    <w:lvl w:ilvl="2">
      <w:start w:val="0"/>
      <w:numFmt w:val="bullet"/>
      <w:lvlText w:val="•"/>
      <w:lvlJc w:val="left"/>
      <w:pPr>
        <w:ind w:left="1147" w:hanging="358"/>
      </w:pPr>
      <w:rPr>
        <w:rFonts w:hint="default"/>
        <w:lang w:val="en-US" w:eastAsia="en-US" w:bidi="ar-SA"/>
      </w:rPr>
    </w:lvl>
    <w:lvl w:ilvl="3">
      <w:start w:val="0"/>
      <w:numFmt w:val="bullet"/>
      <w:lvlText w:val="•"/>
      <w:lvlJc w:val="left"/>
      <w:pPr>
        <w:ind w:left="1490" w:hanging="358"/>
      </w:pPr>
      <w:rPr>
        <w:rFonts w:hint="default"/>
        <w:lang w:val="en-US" w:eastAsia="en-US" w:bidi="ar-SA"/>
      </w:rPr>
    </w:lvl>
    <w:lvl w:ilvl="4">
      <w:start w:val="0"/>
      <w:numFmt w:val="bullet"/>
      <w:lvlText w:val="•"/>
      <w:lvlJc w:val="left"/>
      <w:pPr>
        <w:ind w:left="1834" w:hanging="358"/>
      </w:pPr>
      <w:rPr>
        <w:rFonts w:hint="default"/>
        <w:lang w:val="en-US" w:eastAsia="en-US" w:bidi="ar-SA"/>
      </w:rPr>
    </w:lvl>
    <w:lvl w:ilvl="5">
      <w:start w:val="0"/>
      <w:numFmt w:val="bullet"/>
      <w:lvlText w:val="•"/>
      <w:lvlJc w:val="left"/>
      <w:pPr>
        <w:ind w:left="2177" w:hanging="358"/>
      </w:pPr>
      <w:rPr>
        <w:rFonts w:hint="default"/>
        <w:lang w:val="en-US" w:eastAsia="en-US" w:bidi="ar-SA"/>
      </w:rPr>
    </w:lvl>
    <w:lvl w:ilvl="6">
      <w:start w:val="0"/>
      <w:numFmt w:val="bullet"/>
      <w:lvlText w:val="•"/>
      <w:lvlJc w:val="left"/>
      <w:pPr>
        <w:ind w:left="2521" w:hanging="358"/>
      </w:pPr>
      <w:rPr>
        <w:rFonts w:hint="default"/>
        <w:lang w:val="en-US" w:eastAsia="en-US" w:bidi="ar-SA"/>
      </w:rPr>
    </w:lvl>
    <w:lvl w:ilvl="7">
      <w:start w:val="0"/>
      <w:numFmt w:val="bullet"/>
      <w:lvlText w:val="•"/>
      <w:lvlJc w:val="left"/>
      <w:pPr>
        <w:ind w:left="2864" w:hanging="358"/>
      </w:pPr>
      <w:rPr>
        <w:rFonts w:hint="default"/>
        <w:lang w:val="en-US" w:eastAsia="en-US" w:bidi="ar-SA"/>
      </w:rPr>
    </w:lvl>
    <w:lvl w:ilvl="8">
      <w:start w:val="0"/>
      <w:numFmt w:val="bullet"/>
      <w:lvlText w:val="•"/>
      <w:lvlJc w:val="left"/>
      <w:pPr>
        <w:ind w:left="3208" w:hanging="358"/>
      </w:pPr>
      <w:rPr>
        <w:rFonts w:hint="default"/>
        <w:lang w:val="en-US" w:eastAsia="en-US" w:bidi="ar-SA"/>
      </w:rPr>
    </w:lvl>
  </w:abstractNum>
  <w:abstractNum w:abstractNumId="1">
    <w:multiLevelType w:val="hybridMultilevel"/>
    <w:lvl w:ilvl="0">
      <w:start w:val="1"/>
      <w:numFmt w:val="decimal"/>
      <w:lvlText w:val="%1."/>
      <w:lvlJc w:val="left"/>
      <w:pPr>
        <w:ind w:left="490" w:hanging="358"/>
        <w:jc w:val="left"/>
      </w:pPr>
      <w:rPr>
        <w:rFonts w:hint="default" w:ascii="Arial" w:hAnsi="Arial" w:eastAsia="Arial" w:cs="Arial"/>
        <w:b w:val="0"/>
        <w:bCs w:val="0"/>
        <w:i w:val="0"/>
        <w:iCs w:val="0"/>
        <w:spacing w:val="-1"/>
        <w:w w:val="99"/>
        <w:sz w:val="20"/>
        <w:szCs w:val="20"/>
        <w:lang w:val="en-US" w:eastAsia="en-US" w:bidi="ar-SA"/>
      </w:rPr>
    </w:lvl>
    <w:lvl w:ilvl="1">
      <w:start w:val="1"/>
      <w:numFmt w:val="decimal"/>
      <w:lvlText w:val="%1.%2."/>
      <w:lvlJc w:val="left"/>
      <w:pPr>
        <w:ind w:left="841" w:hanging="708"/>
        <w:jc w:val="left"/>
      </w:pPr>
      <w:rPr>
        <w:rFonts w:hint="default" w:ascii="Arial" w:hAnsi="Arial" w:eastAsia="Arial" w:cs="Arial"/>
        <w:b w:val="0"/>
        <w:bCs w:val="0"/>
        <w:i w:val="0"/>
        <w:iCs w:val="0"/>
        <w:spacing w:val="-1"/>
        <w:w w:val="99"/>
        <w:sz w:val="20"/>
        <w:szCs w:val="20"/>
        <w:lang w:val="en-US" w:eastAsia="en-US" w:bidi="ar-SA"/>
      </w:rPr>
    </w:lvl>
    <w:lvl w:ilvl="2">
      <w:start w:val="0"/>
      <w:numFmt w:val="bullet"/>
      <w:lvlText w:val="•"/>
      <w:lvlJc w:val="left"/>
      <w:pPr>
        <w:ind w:left="1180" w:hanging="708"/>
      </w:pPr>
      <w:rPr>
        <w:rFonts w:hint="default"/>
        <w:lang w:val="en-US" w:eastAsia="en-US" w:bidi="ar-SA"/>
      </w:rPr>
    </w:lvl>
    <w:lvl w:ilvl="3">
      <w:start w:val="0"/>
      <w:numFmt w:val="bullet"/>
      <w:lvlText w:val="•"/>
      <w:lvlJc w:val="left"/>
      <w:pPr>
        <w:ind w:left="2270" w:hanging="708"/>
      </w:pPr>
      <w:rPr>
        <w:rFonts w:hint="default"/>
        <w:lang w:val="en-US" w:eastAsia="en-US" w:bidi="ar-SA"/>
      </w:rPr>
    </w:lvl>
    <w:lvl w:ilvl="4">
      <w:start w:val="0"/>
      <w:numFmt w:val="bullet"/>
      <w:lvlText w:val="•"/>
      <w:lvlJc w:val="left"/>
      <w:pPr>
        <w:ind w:left="3361" w:hanging="708"/>
      </w:pPr>
      <w:rPr>
        <w:rFonts w:hint="default"/>
        <w:lang w:val="en-US" w:eastAsia="en-US" w:bidi="ar-SA"/>
      </w:rPr>
    </w:lvl>
    <w:lvl w:ilvl="5">
      <w:start w:val="0"/>
      <w:numFmt w:val="bullet"/>
      <w:lvlText w:val="•"/>
      <w:lvlJc w:val="left"/>
      <w:pPr>
        <w:ind w:left="4452" w:hanging="708"/>
      </w:pPr>
      <w:rPr>
        <w:rFonts w:hint="default"/>
        <w:lang w:val="en-US" w:eastAsia="en-US" w:bidi="ar-SA"/>
      </w:rPr>
    </w:lvl>
    <w:lvl w:ilvl="6">
      <w:start w:val="0"/>
      <w:numFmt w:val="bullet"/>
      <w:lvlText w:val="•"/>
      <w:lvlJc w:val="left"/>
      <w:pPr>
        <w:ind w:left="5543" w:hanging="708"/>
      </w:pPr>
      <w:rPr>
        <w:rFonts w:hint="default"/>
        <w:lang w:val="en-US" w:eastAsia="en-US" w:bidi="ar-SA"/>
      </w:rPr>
    </w:lvl>
    <w:lvl w:ilvl="7">
      <w:start w:val="0"/>
      <w:numFmt w:val="bullet"/>
      <w:lvlText w:val="•"/>
      <w:lvlJc w:val="left"/>
      <w:pPr>
        <w:ind w:left="6634" w:hanging="708"/>
      </w:pPr>
      <w:rPr>
        <w:rFonts w:hint="default"/>
        <w:lang w:val="en-US" w:eastAsia="en-US" w:bidi="ar-SA"/>
      </w:rPr>
    </w:lvl>
    <w:lvl w:ilvl="8">
      <w:start w:val="0"/>
      <w:numFmt w:val="bullet"/>
      <w:lvlText w:val="•"/>
      <w:lvlJc w:val="left"/>
      <w:pPr>
        <w:ind w:left="7724" w:hanging="708"/>
      </w:pPr>
      <w:rPr>
        <w:rFonts w:hint="default"/>
        <w:lang w:val="en-US" w:eastAsia="en-US" w:bidi="ar-SA"/>
      </w:rPr>
    </w:lvl>
  </w:abstractNum>
  <w:abstractNum w:abstractNumId="0">
    <w:multiLevelType w:val="hybridMultilevel"/>
    <w:lvl w:ilvl="0">
      <w:start w:val="0"/>
      <w:numFmt w:val="bullet"/>
      <w:lvlText w:val=""/>
      <w:lvlJc w:val="left"/>
      <w:pPr>
        <w:ind w:left="490" w:hanging="358"/>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1440" w:hanging="358"/>
      </w:pPr>
      <w:rPr>
        <w:rFonts w:hint="default"/>
        <w:lang w:val="en-US" w:eastAsia="en-US" w:bidi="ar-SA"/>
      </w:rPr>
    </w:lvl>
    <w:lvl w:ilvl="2">
      <w:start w:val="0"/>
      <w:numFmt w:val="bullet"/>
      <w:lvlText w:val="•"/>
      <w:lvlJc w:val="left"/>
      <w:pPr>
        <w:ind w:left="2381" w:hanging="358"/>
      </w:pPr>
      <w:rPr>
        <w:rFonts w:hint="default"/>
        <w:lang w:val="en-US" w:eastAsia="en-US" w:bidi="ar-SA"/>
      </w:rPr>
    </w:lvl>
    <w:lvl w:ilvl="3">
      <w:start w:val="0"/>
      <w:numFmt w:val="bullet"/>
      <w:lvlText w:val="•"/>
      <w:lvlJc w:val="left"/>
      <w:pPr>
        <w:ind w:left="3321" w:hanging="358"/>
      </w:pPr>
      <w:rPr>
        <w:rFonts w:hint="default"/>
        <w:lang w:val="en-US" w:eastAsia="en-US" w:bidi="ar-SA"/>
      </w:rPr>
    </w:lvl>
    <w:lvl w:ilvl="4">
      <w:start w:val="0"/>
      <w:numFmt w:val="bullet"/>
      <w:lvlText w:val="•"/>
      <w:lvlJc w:val="left"/>
      <w:pPr>
        <w:ind w:left="4262" w:hanging="358"/>
      </w:pPr>
      <w:rPr>
        <w:rFonts w:hint="default"/>
        <w:lang w:val="en-US" w:eastAsia="en-US" w:bidi="ar-SA"/>
      </w:rPr>
    </w:lvl>
    <w:lvl w:ilvl="5">
      <w:start w:val="0"/>
      <w:numFmt w:val="bullet"/>
      <w:lvlText w:val="•"/>
      <w:lvlJc w:val="left"/>
      <w:pPr>
        <w:ind w:left="5203" w:hanging="358"/>
      </w:pPr>
      <w:rPr>
        <w:rFonts w:hint="default"/>
        <w:lang w:val="en-US" w:eastAsia="en-US" w:bidi="ar-SA"/>
      </w:rPr>
    </w:lvl>
    <w:lvl w:ilvl="6">
      <w:start w:val="0"/>
      <w:numFmt w:val="bullet"/>
      <w:lvlText w:val="•"/>
      <w:lvlJc w:val="left"/>
      <w:pPr>
        <w:ind w:left="6143" w:hanging="358"/>
      </w:pPr>
      <w:rPr>
        <w:rFonts w:hint="default"/>
        <w:lang w:val="en-US" w:eastAsia="en-US" w:bidi="ar-SA"/>
      </w:rPr>
    </w:lvl>
    <w:lvl w:ilvl="7">
      <w:start w:val="0"/>
      <w:numFmt w:val="bullet"/>
      <w:lvlText w:val="•"/>
      <w:lvlJc w:val="left"/>
      <w:pPr>
        <w:ind w:left="7084" w:hanging="358"/>
      </w:pPr>
      <w:rPr>
        <w:rFonts w:hint="default"/>
        <w:lang w:val="en-US" w:eastAsia="en-US" w:bidi="ar-SA"/>
      </w:rPr>
    </w:lvl>
    <w:lvl w:ilvl="8">
      <w:start w:val="0"/>
      <w:numFmt w:val="bullet"/>
      <w:lvlText w:val="•"/>
      <w:lvlJc w:val="left"/>
      <w:pPr>
        <w:ind w:left="8025" w:hanging="358"/>
      </w:pPr>
      <w:rPr>
        <w:rFonts w:hint="default"/>
        <w:lang w:val="en-US" w:eastAsia="en-US" w:bidi="ar-SA"/>
      </w:rPr>
    </w:lvl>
  </w:abstract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BodyText" w:type="paragraph">
    <w:name w:val="Body Text"/>
    <w:basedOn w:val="Normal"/>
    <w:uiPriority w:val="1"/>
    <w:qFormat/>
    <w:pPr/>
    <w:rPr>
      <w:rFonts w:ascii="Arial" w:hAnsi="Arial" w:eastAsia="Arial" w:cs="Arial"/>
      <w:sz w:val="22"/>
      <w:szCs w:val="22"/>
      <w:lang w:val="en-US" w:eastAsia="en-US" w:bidi="ar-SA"/>
    </w:rPr>
  </w:style>
  <w:style w:styleId="Heading1" w:type="paragraph">
    <w:name w:val="Heading 1"/>
    <w:basedOn w:val="Normal"/>
    <w:uiPriority w:val="1"/>
    <w:qFormat/>
    <w:pPr>
      <w:spacing w:before="76"/>
      <w:ind w:left="132"/>
      <w:outlineLvl w:val="1"/>
    </w:pPr>
    <w:rPr>
      <w:rFonts w:ascii="Arial" w:hAnsi="Arial" w:eastAsia="Arial" w:cs="Arial"/>
      <w:b/>
      <w:bCs/>
      <w:sz w:val="30"/>
      <w:szCs w:val="30"/>
      <w:lang w:val="en-US" w:eastAsia="en-US" w:bidi="ar-SA"/>
    </w:rPr>
  </w:style>
  <w:style w:styleId="Heading2" w:type="paragraph">
    <w:name w:val="Heading 2"/>
    <w:basedOn w:val="Normal"/>
    <w:uiPriority w:val="1"/>
    <w:qFormat/>
    <w:pPr>
      <w:spacing w:before="20"/>
      <w:ind w:left="132"/>
      <w:outlineLvl w:val="2"/>
    </w:pPr>
    <w:rPr>
      <w:rFonts w:ascii="Arial" w:hAnsi="Arial" w:eastAsia="Arial" w:cs="Arial"/>
      <w:b/>
      <w:bCs/>
      <w:sz w:val="26"/>
      <w:szCs w:val="26"/>
      <w:lang w:val="en-US" w:eastAsia="en-US" w:bidi="ar-SA"/>
    </w:rPr>
  </w:style>
  <w:style w:styleId="Heading3" w:type="paragraph">
    <w:name w:val="Heading 3"/>
    <w:basedOn w:val="Normal"/>
    <w:uiPriority w:val="1"/>
    <w:qFormat/>
    <w:pPr>
      <w:spacing w:before="19"/>
      <w:ind w:left="132"/>
      <w:outlineLvl w:val="3"/>
    </w:pPr>
    <w:rPr>
      <w:rFonts w:ascii="Arial" w:hAnsi="Arial" w:eastAsia="Arial" w:cs="Arial"/>
      <w:b/>
      <w:bCs/>
      <w:sz w:val="22"/>
      <w:szCs w:val="22"/>
      <w:lang w:val="en-US" w:eastAsia="en-US" w:bidi="ar-SA"/>
    </w:rPr>
  </w:style>
  <w:style w:styleId="ListParagraph" w:type="paragraph">
    <w:name w:val="List Paragraph"/>
    <w:basedOn w:val="Normal"/>
    <w:uiPriority w:val="1"/>
    <w:qFormat/>
    <w:pPr>
      <w:spacing w:before="120"/>
      <w:ind w:left="490" w:hanging="358"/>
    </w:pPr>
    <w:rPr>
      <w:rFonts w:ascii="Arial" w:hAnsi="Arial" w:eastAsia="Arial" w:cs="Arial"/>
      <w:lang w:val="en-US" w:eastAsia="en-US" w:bidi="ar-SA"/>
    </w:rPr>
  </w:style>
  <w:style w:styleId="TableParagraph" w:type="paragraph">
    <w:name w:val="Table Paragraph"/>
    <w:basedOn w:val="Normal"/>
    <w:uiPriority w:val="1"/>
    <w:qFormat/>
    <w:pPr>
      <w:ind w:left="92"/>
    </w:pPr>
    <w:rPr>
      <w:rFonts w:ascii="Arial" w:hAnsi="Arial" w:eastAsia="Arial" w:cs="Arial"/>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yperlink" Target="https://www.mygovid.gov.au/verifying-your-identity-documents" TargetMode="External"/><Relationship Id="rId18" Type="http://schemas.openxmlformats.org/officeDocument/2006/relationships/footer" Target="footer8.xml"/><Relationship Id="rId26" Type="http://schemas.openxmlformats.org/officeDocument/2006/relationships/customXml" Target="../customXml/item2.xml"/><Relationship Id="rId3" Type="http://schemas.openxmlformats.org/officeDocument/2006/relationships/theme" Target="theme/theme1.xml"/><Relationship Id="rId21" Type="http://schemas.openxmlformats.org/officeDocument/2006/relationships/image" Target="media/image6.png"/><Relationship Id="rId7" Type="http://schemas.openxmlformats.org/officeDocument/2006/relationships/image" Target="media/image2.png"/><Relationship Id="rId12" Type="http://schemas.openxmlformats.org/officeDocument/2006/relationships/image" Target="media/image3.jpeg"/><Relationship Id="rId17" Type="http://schemas.openxmlformats.org/officeDocument/2006/relationships/footer" Target="footer7.xml"/><Relationship Id="rId25" Type="http://schemas.openxmlformats.org/officeDocument/2006/relationships/customXml" Target="../customXml/item1.xml"/><Relationship Id="rId2" Type="http://schemas.openxmlformats.org/officeDocument/2006/relationships/fontTable" Target="fontTable.xml"/><Relationship Id="rId16" Type="http://schemas.openxmlformats.org/officeDocument/2006/relationships/footer" Target="footer6.xml"/><Relationship Id="rId20" Type="http://schemas.openxmlformats.org/officeDocument/2006/relationships/image" Target="media/image5.jpeg"/><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4.xml"/><Relationship Id="rId24" Type="http://schemas.openxmlformats.org/officeDocument/2006/relationships/numbering" Target="numbering.xml"/><Relationship Id="rId5" Type="http://schemas.openxmlformats.org/officeDocument/2006/relationships/footer" Target="footer1.xml"/><Relationship Id="rId15" Type="http://schemas.openxmlformats.org/officeDocument/2006/relationships/image" Target="media/image4.jpeg"/><Relationship Id="rId23" Type="http://schemas.openxmlformats.org/officeDocument/2006/relationships/image" Target="media/image8.png"/><Relationship Id="rId10" Type="http://schemas.openxmlformats.org/officeDocument/2006/relationships/footer" Target="footer3.xml"/><Relationship Id="rId19" Type="http://schemas.openxmlformats.org/officeDocument/2006/relationships/footer" Target="footer9.xml"/><Relationship Id="rId4" Type="http://schemas.openxmlformats.org/officeDocument/2006/relationships/settings" Target="settings.xml"/><Relationship Id="rId9" Type="http://schemas.openxmlformats.org/officeDocument/2006/relationships/hyperlink" Target="https://www.health.gov.au/resources/apps-and-tools/medical-costs-finder" TargetMode="External"/><Relationship Id="rId14" Type="http://schemas.openxmlformats.org/officeDocument/2006/relationships/footer" Target="footer5.xml"/><Relationship Id="rId22" Type="http://schemas.openxmlformats.org/officeDocument/2006/relationships/image" Target="media/image7.png"/><Relationship Id="rId27"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DF8C613E05C6E4FB9D41C1D7E3AE369" ma:contentTypeVersion="11" ma:contentTypeDescription="Create a new document." ma:contentTypeScope="" ma:versionID="ad7382d01cc3373befe23846c1ac634c">
  <xsd:schema xmlns:xsd="http://www.w3.org/2001/XMLSchema" xmlns:xs="http://www.w3.org/2001/XMLSchema" xmlns:p="http://schemas.microsoft.com/office/2006/metadata/properties" xmlns:ns2="41aaf208-685b-444c-b132-67ad9bb5cdf8" xmlns:ns3="f3e8649c-ec3c-43b4-8224-c17e343ffa73" targetNamespace="http://schemas.microsoft.com/office/2006/metadata/properties" ma:root="true" ma:fieldsID="66c295311fd6135a47f684011394831d" ns2:_="" ns3:_="">
    <xsd:import namespace="41aaf208-685b-444c-b132-67ad9bb5cdf8"/>
    <xsd:import namespace="f3e8649c-ec3c-43b4-8224-c17e343ffa7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aaf208-685b-444c-b132-67ad9bb5cd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3e8649c-ec3c-43b4-8224-c17e343ffa7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14ac1270-9ffa-4966-bb53-4faaec7ed778}" ma:internalName="TaxCatchAll" ma:showField="CatchAllData" ma:web="f3e8649c-ec3c-43b4-8224-c17e343ffa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3e8649c-ec3c-43b4-8224-c17e343ffa73" xsi:nil="true"/>
    <lcf76f155ced4ddcb4097134ff3c332f xmlns="41aaf208-685b-444c-b132-67ad9bb5cdf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8003251-8CA9-4A2C-9D89-87D131D39D0F}"/>
</file>

<file path=customXml/itemProps2.xml><?xml version="1.0" encoding="utf-8"?>
<ds:datastoreItem xmlns:ds="http://schemas.openxmlformats.org/officeDocument/2006/customXml" ds:itemID="{43F736CD-ADCC-4C3E-8327-0230F97E50F5}"/>
</file>

<file path=customXml/itemProps3.xml><?xml version="1.0" encoding="utf-8"?>
<ds:datastoreItem xmlns:ds="http://schemas.openxmlformats.org/officeDocument/2006/customXml" ds:itemID="{2EFEA1BB-04BE-4F77-9AEC-7A6039FB1F11}"/>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Medical Costs Finder (MCF) Portal Summary of Supplementary Privacy Impact Assessment</dc:title>
  <dc:subject>Medical</dc:subject>
  <dc:creator>Australian Government Department of Health</dc:creator>
  <cp:keywords>Medical Costs Finder (MCF); Privacy Impact Assessment</cp:keywords>
  <dcterms:created xsi:type="dcterms:W3CDTF">2025-03-13T06:02:26Z</dcterms:created>
  <dcterms:modified xsi:type="dcterms:W3CDTF">2025-03-13T06:02:26Z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2021-11-18T00:00:00Z</vt:filetime>
  </property>
  <property fmtid="{D5CDD505-2E9C-101B-9397-08002B2CF9AE}" pid="3" name="Creator">
    <vt:lpwstr>Acrobat PDFMaker 21 for Word</vt:lpwstr>
  </property>
  <property fmtid="{D5CDD505-2E9C-101B-9397-08002B2CF9AE}" pid="4" name="LastSaved">
    <vt:filetime>2025-03-13T00:00:00Z</vt:filetime>
  </property>
  <property fmtid="{D5CDD505-2E9C-101B-9397-08002B2CF9AE}" pid="5" name="Producer">
    <vt:lpwstr>Adobe PDF Library 21.7.131</vt:lpwstr>
  </property>
  <property fmtid="{D5CDD505-2E9C-101B-9397-08002B2CF9AE}" pid="6" name="ContentTypeId">
    <vt:lpwstr>0x0101007DF8C613E05C6E4FB9D41C1D7E3AE369</vt:lpwstr>
  </property>
</Properties>
</file>